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92" w:rsidRDefault="0002309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 правах рукописи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460" w:right="2380" w:hanging="706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7"/>
          <w:szCs w:val="27"/>
          <w:lang w:val="ru-RU"/>
        </w:rPr>
        <w:t>МОРАДИ ГАРЕХ ГЕШЛАГИ ШАХНОЗ РАЗЗАГ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840" w:right="400" w:hanging="1856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32"/>
          <w:szCs w:val="32"/>
          <w:lang w:val="ru-RU"/>
        </w:rPr>
        <w:t>ОСОБЕННОСТИ ОПРЕДЕЛЕНИЯ И ФОРМИРОВАНИЯ СПОСОБНОСТЕЙ УЧЕНИКОВ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32"/>
          <w:szCs w:val="32"/>
          <w:lang w:val="ru-RU"/>
        </w:rPr>
        <w:t>В УСЛОВИЯХ МОДЕРНИЗАЦИИ ОБРАЗОВАНИЯ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13.00.01 – общая педагогика, история педагогики</w:t>
      </w:r>
    </w:p>
    <w:p w:rsidR="00023092" w:rsidRDefault="00656659">
      <w:pPr>
        <w:widowControl w:val="0"/>
        <w:numPr>
          <w:ilvl w:val="0"/>
          <w:numId w:val="1"/>
        </w:numPr>
        <w:tabs>
          <w:tab w:val="clear" w:pos="720"/>
          <w:tab w:val="num" w:pos="2500"/>
        </w:tabs>
        <w:overflowPunct w:val="0"/>
        <w:autoSpaceDE w:val="0"/>
        <w:autoSpaceDN w:val="0"/>
        <w:adjustRightInd w:val="0"/>
        <w:spacing w:after="0" w:line="240" w:lineRule="auto"/>
        <w:ind w:left="2500" w:hanging="1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numPr>
          <w:ilvl w:val="1"/>
          <w:numId w:val="1"/>
        </w:numPr>
        <w:tabs>
          <w:tab w:val="clear" w:pos="1440"/>
          <w:tab w:val="num" w:pos="3300"/>
        </w:tabs>
        <w:overflowPunct w:val="0"/>
        <w:autoSpaceDE w:val="0"/>
        <w:autoSpaceDN w:val="0"/>
        <w:adjustRightInd w:val="0"/>
        <w:spacing w:after="0" w:line="240" w:lineRule="auto"/>
        <w:ind w:left="3300" w:hanging="23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Т О </w:t>
      </w:r>
      <w:proofErr w:type="gramStart"/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Е Ф Е Р А Т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660" w:right="2520" w:hanging="55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3"/>
          <w:szCs w:val="23"/>
          <w:lang w:val="ru-RU"/>
        </w:rPr>
        <w:t xml:space="preserve">диссертации на соискание ученой степени кандидата педагогических наук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ДУШАНБЕ – 2014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Calibri" w:hAnsi="Calibri" w:cs="Calibri"/>
          <w:lang w:val="ru-RU"/>
        </w:rPr>
        <w:t>1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3092" w:rsidRPr="0093203E">
          <w:pgSz w:w="11900" w:h="16838"/>
          <w:pgMar w:top="1440" w:right="840" w:bottom="1440" w:left="2100" w:header="720" w:footer="720" w:gutter="0"/>
          <w:cols w:space="720" w:equalWidth="0">
            <w:col w:w="8960"/>
          </w:cols>
          <w:noEndnote/>
        </w:sect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УДК 37.01+371.121.+37.034. +37.018.5+373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480" w:right="1320" w:hanging="1169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Работа выполнена на общеуниверситетской кафедре педагогики Таджикского национального университета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tabs>
          <w:tab w:val="num" w:pos="4160"/>
        </w:tabs>
        <w:autoSpaceDE w:val="0"/>
        <w:autoSpaceDN w:val="0"/>
        <w:adjustRightInd w:val="0"/>
        <w:spacing w:after="0" w:line="239" w:lineRule="auto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Научный руководитель: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93203E">
        <w:rPr>
          <w:rFonts w:ascii="Times New Roman" w:hAnsi="Times New Roman" w:cs="Times New Roman"/>
          <w:b/>
          <w:bCs/>
          <w:sz w:val="23"/>
          <w:szCs w:val="23"/>
          <w:lang w:val="ru-RU"/>
        </w:rPr>
        <w:t>Юлдошев</w:t>
      </w:r>
      <w:proofErr w:type="spellEnd"/>
      <w:r w:rsidRPr="0093203E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b/>
          <w:bCs/>
          <w:sz w:val="23"/>
          <w:szCs w:val="23"/>
          <w:lang w:val="ru-RU"/>
        </w:rPr>
        <w:t>Умарджон</w:t>
      </w:r>
      <w:proofErr w:type="spellEnd"/>
      <w:r w:rsidRPr="0093203E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b/>
          <w:bCs/>
          <w:sz w:val="23"/>
          <w:szCs w:val="23"/>
          <w:lang w:val="ru-RU"/>
        </w:rPr>
        <w:t>Рахим</w:t>
      </w:r>
      <w:r w:rsidRPr="0093203E">
        <w:rPr>
          <w:rFonts w:ascii="Arial" w:hAnsi="Arial" w:cs="Arial"/>
          <w:b/>
          <w:bCs/>
          <w:sz w:val="23"/>
          <w:szCs w:val="23"/>
          <w:lang w:val="ru-RU"/>
        </w:rPr>
        <w:t>джонович</w:t>
      </w:r>
      <w:proofErr w:type="spellEnd"/>
      <w:r w:rsidRPr="0093203E">
        <w:rPr>
          <w:rFonts w:ascii="Times New Roman" w:hAnsi="Times New Roman" w:cs="Times New Roman"/>
          <w:b/>
          <w:bCs/>
          <w:sz w:val="23"/>
          <w:szCs w:val="23"/>
          <w:lang w:val="ru-RU"/>
        </w:rPr>
        <w:t>-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Default="006566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140" w:right="1860"/>
        <w:rPr>
          <w:rFonts w:ascii="Times New Roman" w:hAnsi="Times New Roman" w:cs="Times New Roman"/>
          <w:sz w:val="24"/>
          <w:szCs w:val="24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доктор педагогических наук, профессор (зав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афедрой ТГМУ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tabs>
          <w:tab w:val="left" w:pos="4080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Официальные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Сулейманов </w:t>
      </w:r>
      <w:proofErr w:type="spellStart"/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Сафарали</w:t>
      </w:r>
      <w:proofErr w:type="spellEnd"/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Исаевич</w:t>
      </w:r>
    </w:p>
    <w:p w:rsidR="00023092" w:rsidRPr="0093203E" w:rsidRDefault="00656659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оппоненты: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3203E">
        <w:rPr>
          <w:rFonts w:ascii="Times New Roman" w:hAnsi="Times New Roman" w:cs="Times New Roman"/>
          <w:sz w:val="23"/>
          <w:szCs w:val="23"/>
          <w:lang w:val="ru-RU"/>
        </w:rPr>
        <w:t>доктор педагогических наук,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профессор 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(главный специалист АОТ)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Дододжонов</w:t>
      </w:r>
      <w:proofErr w:type="spellEnd"/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Акрам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040" w:right="1360"/>
        <w:rPr>
          <w:rFonts w:ascii="Times New Roman" w:hAnsi="Times New Roman" w:cs="Times New Roman"/>
          <w:sz w:val="24"/>
          <w:szCs w:val="24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кандидат педагогических наук, доцент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ТГПУ им.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Айни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" w:right="124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Ведущая организация: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Таджикский государственный институт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языков им.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С.Улугзода</w:t>
      </w:r>
      <w:proofErr w:type="spellEnd"/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93203E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Защита состоится «</w:t>
      </w:r>
      <w:r>
        <w:rPr>
          <w:rFonts w:ascii="Times New Roman" w:hAnsi="Times New Roman" w:cs="Times New Roman"/>
          <w:sz w:val="24"/>
          <w:szCs w:val="24"/>
          <w:lang w:val="ru-RU"/>
        </w:rPr>
        <w:t>17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февраля</w:t>
      </w:r>
      <w:r w:rsidR="00656659"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2014 года </w:t>
      </w:r>
      <w:r>
        <w:rPr>
          <w:rFonts w:ascii="Times New Roman" w:hAnsi="Times New Roman" w:cs="Times New Roman"/>
          <w:sz w:val="24"/>
          <w:szCs w:val="24"/>
          <w:lang w:val="ru-RU"/>
        </w:rPr>
        <w:t>11:00</w:t>
      </w:r>
      <w:r w:rsidR="00656659"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ч. на заседании диссертационного совета Д.047.016.01 по присуждению ученой степени доктора и кандидата педагогических наук по специальности 13.00.01 – общая педагогика, история педагогики и образования (педагогические науки) при Академии образования Таджикистана (734024, г. Душанбе, ул. Айни, 45)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С диссертацией можно ознакомиться в библиотеке Академии образования Таджикистана.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46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Текст автореферата размещѐн на официальном сайте ВАК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proofErr w:type="spellStart"/>
      <w:proofErr w:type="gramEnd"/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инобрнауки</w:t>
      </w:r>
      <w:proofErr w:type="spellEnd"/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РФ 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www</w:t>
      </w:r>
      <w:r w:rsidRPr="0093203E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r</w:t>
      </w:r>
      <w:r w:rsidRPr="0093203E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ru-RU"/>
        </w:rPr>
        <w:t>е</w:t>
      </w:r>
      <w:proofErr w:type="spellStart"/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ferat</w:t>
      </w:r>
      <w:proofErr w:type="spellEnd"/>
      <w:r w:rsidRPr="0093203E">
        <w:rPr>
          <w:rFonts w:ascii="Times New Roman" w:hAnsi="Times New Roman" w:cs="Times New Roman"/>
          <w:i/>
          <w:iCs/>
          <w:color w:val="0000FF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vak</w:t>
      </w:r>
      <w:proofErr w:type="spellEnd"/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@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mon</w:t>
      </w:r>
      <w:proofErr w:type="spellEnd"/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dov</w:t>
      </w:r>
      <w:proofErr w:type="spellEnd"/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Pr="0093203E">
        <w:rPr>
          <w:rFonts w:ascii="Times New Roman" w:hAnsi="Times New Roman" w:cs="Times New Roman"/>
          <w:i/>
          <w:iCs/>
          <w:color w:val="0000FF"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а также на сайте</w:t>
      </w:r>
      <w:r w:rsidRPr="0093203E">
        <w:rPr>
          <w:rFonts w:ascii="Times New Roman" w:hAnsi="Times New Roman" w:cs="Times New Roman"/>
          <w:i/>
          <w:iCs/>
          <w:color w:val="0000FF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www</w:t>
      </w:r>
      <w:r w:rsidRPr="0093203E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aot</w:t>
      </w:r>
      <w:proofErr w:type="spellEnd"/>
      <w:r w:rsidRPr="0093203E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val="ru-RU"/>
        </w:rPr>
        <w:t>.</w:t>
      </w:r>
      <w:proofErr w:type="spellStart"/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tj</w:t>
      </w:r>
      <w:proofErr w:type="spellEnd"/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93203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Автореферат разослан «16» января 2015г.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Ученый секретарь диссертационного совета</w:t>
      </w:r>
    </w:p>
    <w:p w:rsidR="00023092" w:rsidRPr="0093203E" w:rsidRDefault="00656659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доктор педагогических наук, профессор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Негматов</w:t>
      </w:r>
      <w:proofErr w:type="spellEnd"/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С.Э.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Default="006566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3092">
          <w:pgSz w:w="11906" w:h="16838"/>
          <w:pgMar w:top="144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656659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РАБОТЫ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60"/>
        <w:gridCol w:w="5300"/>
      </w:tblGrid>
      <w:tr w:rsidR="00023092">
        <w:trPr>
          <w:trHeight w:val="276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3092">
        <w:trPr>
          <w:trHeight w:val="27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spellEnd"/>
          </w:p>
        </w:tc>
      </w:tr>
      <w:tr w:rsidR="00023092">
        <w:trPr>
          <w:trHeight w:val="32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учеников основных  школ Ирана   </w:t>
            </w:r>
            <w:proofErr w:type="gramStart"/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023092" w:rsidRDefault="00023092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поэтому в работе мы попытаемся наиболее полно раскрыть эту особенность. В школьном возрасте ведущей является учебная деятельность, в этом возрасте в основном складываются отношения с учителями, проявляются индивидуальные качества и особенности у школьника, чаще всего возникают трудности и проблемы в обучении, и, как правило, они переходят и в старшие классы, если не подвергаются коррекции. Поэтому этот возраст является возрастом формирования таких важных индивидуальных качеств, как характер, темперамент, мышление, способности, дает начало успешному либо неуспешному обучению ребѐнка в школе, средством достижения им будущих успехов.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0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Устойчивая неуспеваемость и второгодничество могут привести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серь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ѐзным психологическим последствиям. Возможны существенные отклонения в развитии личности школьников, формирование агрессивности, неуверенности в себе, замкнутости, лживости. Неуспеваемость школьника может стать причиной школьной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дезадаптации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>, стремительного снижения учебной мотивации, а как следствие – ухудшение поведения, а иногда даже и криминального поведения.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Специалисты отмечают, что проблема успеваемости и неуспеваемости является и педагогической, и медицинской, и психологической, и социальной. Именно поэтому в последнее десятилетие все чаще и чаще звучат призывы к объединению усилий специалистов разного профиля в деле повышения успеваемости школьников.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Сегодня многими исследователями отмечается снижение уровня успеваемости, особенно в средних и старших классах. Ряд авторов связывают данное обстоятельство со сложными современными социально-экономическими условиями жизни, с изменением системы ценностей и др.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00" w:firstLine="8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Проблеме школьной неуспеваемости всегда уделялось особое внимание со стороны, как психологов, так и педагогов. Причины школьной неуспеваемости были отмечены: неподготовленность к школьному обучению, в крайней своей форме выступающая как социальная и педагогическая запущенность; соматическая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ослабленность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ребенка в результате длительных заболеваний в дошкольный период; негативные взаимоотношения с одноклассниками и учителями. Причинами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обратного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же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– успеваемости и успешности ученика в класс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стали положительные взаимоотношения с учителями, одноклассниками; дополнительные занятия с родителями дома или с репетиторами; участие ребенка в дополнительном образовании (детская школа искусств, спортивная школа, детские центры развития, кружки и секции, студии); подготовленность ребенка к школьному обучению; благополучие в семье.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Вс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>ѐ, что может повлиять на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Calibri" w:hAnsi="Calibri" w:cs="Calibri"/>
          <w:lang w:val="ru-RU"/>
        </w:rPr>
        <w:t>3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3092" w:rsidRPr="0093203E">
          <w:pgSz w:w="11906" w:h="16838"/>
          <w:pgMar w:top="1440" w:right="740" w:bottom="1440" w:left="1700" w:header="720" w:footer="720" w:gutter="0"/>
          <w:cols w:space="720" w:equalWidth="0">
            <w:col w:w="9460"/>
          </w:cols>
          <w:noEndnote/>
        </w:sect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  <w:r w:rsidRPr="0093203E">
        <w:rPr>
          <w:rFonts w:ascii="Times New Roman" w:hAnsi="Times New Roman" w:cs="Times New Roman"/>
          <w:sz w:val="24"/>
          <w:szCs w:val="24"/>
          <w:lang w:val="ru-RU"/>
        </w:rPr>
        <w:lastRenderedPageBreak/>
        <w:t>формирование индивидуальных каче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ств шк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>ольника, - важные факторы для его успеваемости или неуспеваемости в учении.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Изучение представлений о педагогических особенностях определения успешных и неуспешных учеников в общеобразовательных школах Ирана необходимо для выработки путей и способов реализации личности, раскрытия потенциала личности, формирования конструктивного отношения к действительности, позитивного подхода к решению стоящих перед нею задач.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Таким образом, актуальность исследования обусловлена необходимостью теоретического и практического осмысления представлений о педагогические особенности определения и формирования способностей учеников основных школ Ирана.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Степень разработанности проблемы.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Проблеме определения и формирования способностей учеников основных школ Ирана в общеобразовательных школах всегда уделялось особое внимание со стороны как психологов, так и педагогов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Ш.А.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Амонашвили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, А.С.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Выготский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, А.И.Липкина,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В.А.Ляудис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, А.А.Старикова,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Д.И.Фельдштейн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В.С.Цетмен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, Л.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Ясюкова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и т д.).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1"/>
          <w:numId w:val="2"/>
        </w:numPr>
        <w:tabs>
          <w:tab w:val="clear" w:pos="1440"/>
          <w:tab w:val="num" w:pos="981"/>
        </w:tabs>
        <w:overflowPunct w:val="0"/>
        <w:autoSpaceDE w:val="0"/>
        <w:autoSpaceDN w:val="0"/>
        <w:adjustRightInd w:val="0"/>
        <w:spacing w:after="0" w:line="231" w:lineRule="auto"/>
        <w:ind w:left="0" w:firstLine="7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частности, в работе Липкина А.И. анализируется педагогическая оценка и еѐ влияние на формирование личности неуспевающего школьника. В исследовании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В.А.Ляудиса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представлены продуктивная совместная деятельность учителя с учениками как метод формирования личности. Старикова А.А. в диссертации рассматривает социально-психологические детерминанты успешности обучения учащихся средних классов современной общеобразовательной школы.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Иранские исследователи и учѐные внесли большой вклад в разработку данной проблемы. В частности, в диссертациях, защищенных в Таджикистане (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Мирзоджони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Садра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Дадар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Ахмад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Реза Али,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Митро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Рухи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Дехкорди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Ахмад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Расули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Юсеф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) вопросы определения успешных и неуспешных учеников в общеобразовательных школах Ирана рассматриваются в контексте различных проблем данной тематики.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1"/>
          <w:numId w:val="2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1020" w:hanging="2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том числе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Сиддика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Музафари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в своей диссертационной работе «Влияние стилей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2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36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формы воспитания на творчество и успеваемость учащихся общеобразовательных школ Ирана» широко представляет проблемы успеваемости учащихся.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Так, ею изучены особенности отношения учащихся средних классов к учебной деятельности и учебным предметам и проанализирована их влияние на эффективность процесса обучения; определены особенности оценивания учителями способностей своих учеников и выявлено значение субъективной оценки учителя на личностное развитие учащихся.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Мирзаджани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Садра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в своей диссертации «Педагогические особенности социализации несовершеннолетних беспризорных девочек в Иране» отмечает, что одной из причин побега девочек из школ является их неуспеваемость. Дети и подростки с нарушением социальных норм поведения имеют ряд личностно-психологических особенностей и социально - психологических факторов, которые деструктивно влияют на их личностное развитие и социализацию в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целом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и неуспеваемость в школе.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Дадар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Ахмад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Реза Али в своей диссертации «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Психолого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- педагогические условия формирования позитивного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60"/>
        <w:gridCol w:w="360"/>
        <w:gridCol w:w="2480"/>
        <w:gridCol w:w="500"/>
        <w:gridCol w:w="960"/>
      </w:tblGrid>
      <w:tr w:rsidR="00023092">
        <w:trPr>
          <w:trHeight w:val="276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  учащихся  к  учебной  деятельности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Исламской</w:t>
            </w:r>
            <w:proofErr w:type="spellEnd"/>
          </w:p>
        </w:tc>
      </w:tr>
      <w:tr w:rsidR="00023092">
        <w:trPr>
          <w:trHeight w:val="276"/>
        </w:trPr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 Иран) совершенствование успеваемости школьников видит в</w:t>
            </w:r>
            <w:proofErr w:type="gram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позитивном</w:t>
            </w:r>
            <w:proofErr w:type="spellEnd"/>
          </w:p>
        </w:tc>
      </w:tr>
      <w:tr w:rsidR="00023092">
        <w:trPr>
          <w:trHeight w:val="27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отношении</w:t>
            </w:r>
            <w:proofErr w:type="gramEnd"/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учащихся к учебной деятельности.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Дехкорди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spellEnd"/>
          </w:p>
        </w:tc>
      </w:tr>
      <w:tr w:rsidR="00023092">
        <w:trPr>
          <w:trHeight w:val="276"/>
        </w:trPr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диссертации «</w:t>
            </w:r>
            <w:proofErr w:type="spellStart"/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Этнопедагогические</w:t>
            </w:r>
            <w:proofErr w:type="spellEnd"/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условия иранских игр и их значение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физическом</w:t>
            </w:r>
            <w:proofErr w:type="spellEnd"/>
          </w:p>
        </w:tc>
      </w:tr>
      <w:tr w:rsidR="00023092">
        <w:trPr>
          <w:trHeight w:val="27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развитии</w:t>
            </w:r>
            <w:proofErr w:type="gramEnd"/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детей  начальных  школ»  проблему</w:t>
            </w: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успешности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</w:p>
        </w:tc>
      </w:tr>
    </w:tbl>
    <w:p w:rsidR="00023092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рассматривает в контексте физического развития детей.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Расули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Юсеф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в диссертации «Педагогическая эффективность творческого подхода к инновационной технологии в активизации познавательной деятельности учащихся общеобразовательной школы» успешность школьников рассматривает в диапазоне активизации познавательной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Calibri" w:hAnsi="Calibri" w:cs="Calibri"/>
          <w:lang w:val="ru-RU"/>
        </w:rPr>
        <w:t>4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3092" w:rsidRPr="0093203E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9"/>
      <w:bookmarkEnd w:id="4"/>
      <w:r w:rsidRPr="0093203E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деятельности учащихся. Таким образом, широко представлен колоссальный и обобщенный материал по данной проблеме.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Специалисты отмечают, что проблема успеваемости и неуспеваемости является и педагогической, и медицинской, и психологической, и социальной. Именно поэтому в последнее десятилетие все чаще и чаще звучат призывы к объединению усилий специалистов разного профиля в деле повышения успеваемости школьников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Трудами педагогов-исследователей и специалистов системы образования созданы основные методологические и общетеоретические предпосылки для успешного изучения и практического решения проблем.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работы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изучить особенности определения и формирования способностей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учеников в условиях модернизации образования.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этой цели были поставлены следующие 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23092" w:rsidRPr="0093203E" w:rsidRDefault="00656659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проанализировать подходы ученых к исследованию данной проблемы; </w:t>
      </w:r>
    </w:p>
    <w:p w:rsidR="00023092" w:rsidRPr="0093203E" w:rsidRDefault="00656659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изучить  и описать  типологические особенности успевающих школьников;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4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изучить и описать типологические особенности неуспевающих школьников младшего школьного возраста;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4"/>
        </w:numPr>
        <w:tabs>
          <w:tab w:val="clear" w:pos="720"/>
          <w:tab w:val="num" w:pos="15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дать рекомендации по учету индивидуальных особенностей учеников для дальнейшего, более успешного обучения;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-р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азработать научно-методическое обеспечение (содержательной и технологической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60"/>
        <w:gridCol w:w="4860"/>
        <w:gridCol w:w="960"/>
        <w:gridCol w:w="880"/>
      </w:tblGrid>
      <w:tr w:rsidR="00023092" w:rsidRPr="0093203E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успешных  и  неуспешных  учеников  </w:t>
            </w:r>
            <w:proofErr w:type="gramStart"/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общеобразовательных</w:t>
            </w:r>
          </w:p>
        </w:tc>
      </w:tr>
      <w:tr w:rsidR="00023092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092" w:rsidRPr="0093203E">
        <w:trPr>
          <w:trHeight w:val="276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Объектом исследования </w:t>
            </w:r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являются  ученики общеобразовательных школ Ирана.</w:t>
            </w:r>
          </w:p>
        </w:tc>
      </w:tr>
      <w:tr w:rsidR="00023092">
        <w:trPr>
          <w:trHeight w:val="276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Предметом исследования </w:t>
            </w:r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являются   особенности определения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proofErr w:type="spellEnd"/>
          </w:p>
        </w:tc>
      </w:tr>
      <w:tr w:rsidR="00023092" w:rsidRPr="0093203E">
        <w:trPr>
          <w:trHeight w:val="276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  учеников в условиях модернизации образования</w:t>
            </w:r>
            <w:proofErr w:type="gramStart"/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3092">
        <w:trPr>
          <w:trHeight w:val="276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Гипотеза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092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Ирана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proofErr w:type="spellEnd"/>
          </w:p>
        </w:tc>
      </w:tr>
      <w:tr w:rsidR="00023092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092" w:rsidRPr="0093203E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успешных  и  неуспешных  учеников  </w:t>
            </w:r>
            <w:proofErr w:type="gramStart"/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общеобразовательных</w:t>
            </w:r>
          </w:p>
        </w:tc>
      </w:tr>
      <w:tr w:rsidR="00023092">
        <w:trPr>
          <w:trHeight w:val="2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092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-определить типологическую особенность успешных и неуспешных учеников в общеобразовательных школах;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изучить особенности личности успешных и неуспевающих учащихся средних классов, а также сопоставить особенности развития их адаптационных способностей;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-определить особенности оценивания учителями способностей своих учеников и выявить значение субъективной оценки учителя для личностного развития учащихся.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Default="00656659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исследования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numPr>
          <w:ilvl w:val="0"/>
          <w:numId w:val="5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особенности развития психических познавательных процессов в группах успешных и неуспевающих учащихся средних классов, и оценить их значение для эффективности обучения.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5"/>
        </w:numPr>
        <w:tabs>
          <w:tab w:val="clear" w:pos="720"/>
          <w:tab w:val="num" w:pos="957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Изучить характерологические особенности личности успешных и неуспевающих учащихся средних классов, а также сопоставить особенности развития их адаптационных способностей.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5"/>
        </w:numPr>
        <w:tabs>
          <w:tab w:val="clear" w:pos="720"/>
          <w:tab w:val="num" w:pos="1005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Выявить значение специфики внутрисемейных отношений учащихся средних классов для их успешного обучения в современной общеобразовательной школе.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5"/>
        </w:numPr>
        <w:tabs>
          <w:tab w:val="clear" w:pos="720"/>
          <w:tab w:val="num" w:pos="1089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Изучить особенности отношения учащихся средних классов к учебной деятельности и учебным предметам и проанализировать их роль в эффективности процесса обучения.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5"/>
        </w:numPr>
        <w:tabs>
          <w:tab w:val="clear" w:pos="720"/>
          <w:tab w:val="num" w:pos="962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особенности оценивания учителями способностей своих учеников и выявить значение субъективной оценки учителя для личностного развития учащихся.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Default="006566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3092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23092" w:rsidRPr="0093203E" w:rsidRDefault="00656659">
      <w:pPr>
        <w:widowControl w:val="0"/>
        <w:numPr>
          <w:ilvl w:val="1"/>
          <w:numId w:val="6"/>
        </w:numPr>
        <w:tabs>
          <w:tab w:val="clear" w:pos="1440"/>
          <w:tab w:val="num" w:pos="1001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1"/>
      <w:bookmarkEnd w:id="5"/>
      <w:r w:rsidRPr="0093203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Проанализировать пути и особенности успешных и неуспешных учеников в общеобразовательных школах.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1"/>
          <w:numId w:val="6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Наметить пути дальнейшего улучшения его организации;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1"/>
          <w:numId w:val="6"/>
        </w:numPr>
        <w:tabs>
          <w:tab w:val="clear" w:pos="1440"/>
          <w:tab w:val="num" w:pos="1034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основы построения малокомплектных школ в соответствии с условиями сельской местности страны;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1"/>
          <w:numId w:val="6"/>
        </w:numPr>
        <w:tabs>
          <w:tab w:val="clear" w:pos="1440"/>
          <w:tab w:val="num" w:pos="1075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направления организации управления, связанные с кадровой политикой в образовании, методическим обеспечением, привлечением к школьной деятельности более активных в этом отношении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слоѐв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жителей.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Методологические основы исследования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составили научно-философские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учения, научные исследования и точки зрения ученых ХХ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века в области педагогики, также современные теории в области педагогики, образования, воспитания, школоведения </w:t>
      </w:r>
    </w:p>
    <w:p w:rsidR="00023092" w:rsidRPr="0093203E" w:rsidRDefault="00656659">
      <w:pPr>
        <w:widowControl w:val="0"/>
        <w:numPr>
          <w:ilvl w:val="0"/>
          <w:numId w:val="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ряд нормативно-правовых документов и учебных программ.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Методы исследования: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анализ основной и дополнительной литературы по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проблеме исследования, учебной документации; теоретический анализ (сравнительно-сопоставительный, ретроспективный, моделирование); педагогическое наблюдение (прямое и косвенное); педагогическая экспертиза; экспертное оценивание, включенное в наблюдение успешных и неуспешных учеников в общеобразовательных школах.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Первый этап (2007-2008)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был посвящѐн выявлению успешных и неуспешных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учеников в общеобразовательных школах и анализу философской, социологической, психолого-педагогической литературы по исследуемой проблеме, что позволило сформулировать исходные моменты настоящей работы. Были определены проблема, цель и задачи исследования, разработан план работы, а также проводилось обобщение опыта работы передовых учебных научно-педагогических центров.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Второй этап (2009-2010)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был посвящѐн опытно-экспериментальной работе в школах,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в ходе которой уточнялась и обогащалась гипотеза, выявление успешных и неуспешных учеников в общеобразовательных школах.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4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Третий этап (2011 – 2013</w:t>
      </w:r>
      <w:proofErr w:type="gramStart"/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)</w:t>
      </w:r>
      <w:proofErr w:type="gramEnd"/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был посвящен систематизации результатов опытно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экспериментальной работы; обобщению полученных результатов, их апробации и внедрению в практику; корректировке практических результатов, оформлению диссертации и автореферата.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База исследования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Опытно-экспериментальное исследование проводилось на базе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общеобразовательных школ г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.Т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>егерана.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В исследовании отражены результаты более чем двадцатилетней работы по наблюдению успешных и неуспешных учеников в общеобразовательных школах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. Основные теоретические и практические аспекты по исследуемой проблеме апробированы при непосредственном участии автора диссертации в качестве преподавателя университета в ходе опытно-экспериментальной работы.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Научная новизна исследования: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-проведено комплексное исследование феномена успешности /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неуспешности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обучения учащихся общеобразовательных школ;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20" w:hanging="108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-выявлена личностная и успешность школьного обучения в средних классах;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-о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>пределены особенности отношения успешных и неуспевающих учащихся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средней школы к учебным предметам и учебной деятельности, а также изучены особенности оценивания учителями способностей своих учеников как класса в целом, так и в отдельных группах (успешных и неуспевающих учащихся);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-показано значение неадекватной оценки учителя способностей учащихся для выявления затруднений в адаптации школьников к условиям обучения.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Практическая ценность.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В результате исследования разработаны рекомендации,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способствующие выявлению особенностей успешных и неуспешных учеников в общеобразовательных школах.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Calibri" w:hAnsi="Calibri" w:cs="Calibri"/>
          <w:lang w:val="ru-RU"/>
        </w:rPr>
        <w:t>6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3092" w:rsidRPr="0093203E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3"/>
      <w:bookmarkEnd w:id="6"/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Особый интерес они представляют для исследования феномена успешности /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неуспешности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обучения учащихся общеобразовательных школ; выявления личностной и успешностью школьного обучения в средних классах;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определениы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 отношения успешных и неуспевающих учащихся средней школы к учебным предметам и учебной деятельности, а также изучены особенности оценивания учителями способностей своих учеников как класса в целом, так и в отдельных группах (успешных и неуспевающих учащихся).</w:t>
      </w:r>
      <w:proofErr w:type="gramEnd"/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В связи с этим ряд положений нашел применение в работе общеобразовательных школ Ирана. На основе диссертации автором подготовлены методическое пособие, рекомендации.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защиту выносятся следующие положения: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1. Повышение успеваемости и качества знаний, преодоление отставания школьников в учѐбе требуют решения двух проблем: с одной стороны, нужно совершенствовать методику проведения учебных занятий, учитывая индивидуальные особенности класса и отдельных учащихся. С другой, умело применять систему воспитательных средств воздействия на учащихся с той целью, чтобы не допускать формирования у них отрицательного отношения к учебе, вырабатывать потребность в знаниях и стремление к преодолению встречающихся трудностей.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2"/>
          <w:numId w:val="7"/>
        </w:numPr>
        <w:tabs>
          <w:tab w:val="clear" w:pos="2160"/>
          <w:tab w:val="num" w:pos="1015"/>
        </w:tabs>
        <w:overflowPunct w:val="0"/>
        <w:autoSpaceDE w:val="0"/>
        <w:autoSpaceDN w:val="0"/>
        <w:adjustRightInd w:val="0"/>
        <w:spacing w:after="0" w:line="229" w:lineRule="auto"/>
        <w:ind w:left="0" w:firstLine="71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Проведѐнное исследование позволяет говорить о недостаточной психолого-педагогической подготовке современных учителей. Это проявляется в неадекватной по отношению к результатам педагогической оценке учителями способностей учащихся. Так, отмечается отрицательная взаимосвязь оценок педагогов способностей учащихся с реальными показателями интеллектуального и личностного развития.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2"/>
          <w:numId w:val="7"/>
        </w:numPr>
        <w:tabs>
          <w:tab w:val="clear" w:pos="2160"/>
          <w:tab w:val="num" w:pos="1020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Необходимость создания системы работы в школе со слабоуспевающими и неуспевающими учащимися, определение комплекса мер по совершенствованию учебно-воспитательного процесса с целью предупреждения неуспеваемости школьников: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1"/>
          <w:numId w:val="7"/>
        </w:numPr>
        <w:tabs>
          <w:tab w:val="clear" w:pos="1440"/>
          <w:tab w:val="num" w:pos="269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1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профилактика типичных причин неуспеваемости, присущих определѐнным возрастным группам: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1"/>
          <w:numId w:val="7"/>
        </w:numPr>
        <w:tabs>
          <w:tab w:val="clear" w:pos="1440"/>
          <w:tab w:val="num" w:pos="300"/>
        </w:tabs>
        <w:overflowPunct w:val="0"/>
        <w:autoSpaceDE w:val="0"/>
        <w:autoSpaceDN w:val="0"/>
        <w:adjustRightInd w:val="0"/>
        <w:spacing w:after="0" w:line="214" w:lineRule="auto"/>
        <w:ind w:left="0" w:firstLine="1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выявление и учѐт специфических для школы причин отставания во всех классах, по всем предметам, их профилактика и устранение.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7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23" w:lineRule="auto"/>
        <w:ind w:left="0" w:firstLine="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постоянное ознакомление учителей с типичными причинами неуспеваемости, со способами изучения учащихся, мерами предупреждения и преодоления их отставания в учебе.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Default="0065665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Достоверность основных положений и обоснованность результатов исследования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определяются избранной методологической базой исследования,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объединяющей теоретическое познание и практику; сочетанием различных подходов и методов исследования, его логической структурой; длительностью </w:t>
      </w:r>
      <w:r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неоднократной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повторяемостью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опытно-экспериментальной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позволяющей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720"/>
        <w:gridCol w:w="820"/>
        <w:gridCol w:w="1640"/>
        <w:gridCol w:w="180"/>
      </w:tblGrid>
      <w:tr w:rsidR="00023092">
        <w:trPr>
          <w:trHeight w:val="276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практике  проверить  теоретические  положения  и  провести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успешности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23092">
        <w:trPr>
          <w:trHeight w:val="276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обучения учащихся общеобразовательных школ.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023092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обоснованность результатов исследования обеспечена использованием надѐжных и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валидных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методов, адекватных целям и задачам исследования, значительной по объему выборкой обследованных школьников, а также применением современных математико-статистических методов анализа экспериментальных данных.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Апробация результатов исследования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осуществлялась в процессе обучения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школьников в общеобразовательных школах №23 г. Тегерана, проведения лекций по педагогике в Тегеранском университете и Тегеранском исламском университете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Азад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>, в его филиалах в Академии образования Таджикистана, Таджикском национальном университете.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Calibri" w:hAnsi="Calibri" w:cs="Calibri"/>
          <w:lang w:val="ru-RU"/>
        </w:rPr>
        <w:t>7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3092" w:rsidRPr="0093203E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5"/>
      <w:bookmarkEnd w:id="7"/>
      <w:r w:rsidRPr="0093203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Некоторые положения диссертационного исследования были изложены автором на международных республиканских научно-практических конференциях, проводившихся в городах Тегеране,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Исфагане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>, Душанбе и нашли отражение в публикациях автора.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Структура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диссертации подчинена логике изучения сути и проблемы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исследования, еѐ целям и задачам с целью вскрыть генезис изучаемого явления, охарактеризовать имеющиеся на современном этапе нерешѐнные задачи и проблемы.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заключении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приводятся основные теоретические выводы и практические рекомендации по исследования определения успешных и неуспешных учеников в общеобразовательных школах.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Объѐм и структура работы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определяются еѐ задачами и логикой развития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исследования. Диссертация состоит из введения, двух глав, заключения, библиографического списка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11.ОСНОВНОЕ СОДЕРЖАНИЕ РАБОТЫ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Во введении обосновывается актуальность темы, анализируется уровень разработанности проблемы, определяются цель и задачи исследования, его научная новизна, излагается теоретическое и практическое значение работы.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Первая глава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посвящена современным проблемам требования к определению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способностей учащихся в школах Ирана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В ней рассматриваются теоретические предпосылки определения способностей учащихся в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психолог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педагогических исследованиях, анализируется педагогические условия развития способностей учащихся основных школ и рассматривается вопросы формирование способностей учащихся в основных школах Ирана в условиях модернизации образования.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200" w:firstLine="78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Отмечается, что понятие "неуспеваемость" по-разному трактуется в педагогической и психологической литературе. В психологии, говоря о неуспеваемости, имеют в виду еѐ психологические причины, которыми являются, как правило, свойства самого ученика, его способности, мотивы, интересы и т.д., педагогика рассматривает как источник неуспеваемости формы, методы организацию обучения и даже систему образования в целом.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9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Исследование показало, что неуспеваемость связана с индивидуальными особенностями детей, с условиями протекания их развития, с наследственными факторами. Именно поэтому необходима систематизация различных подходов к проблеме возникновения неуспеваемости, к выявлению вызывающих еѐ причин.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Существуют различные концепции и теории неуспеваемости. Так, представители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биологизаторской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теории считают, что главная причина возникновения неуспеваемости – врожденные факторы, которые не изменить обучением. Согласно социогенетическому подходу, неуспеваемость является следствием влияния неблагоприятной среды.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10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для научной мысли характерна теория двух факторов, т.е. принятие как биологических, так и социологических теорий. В исследованиях отмечается, что проблема неуспеваемости является и педагогической, и медицинской, и психологической, и социальной. Именно поэтому в последнее десятилетие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вс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>ѐ чаще и чаще звучат призывы к объединению усилий специалистов разного профиля в деле повышения успеваемости школьников.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Существует мнение, что для выявления причин неуспеваемости необходимо комплексное обследование. К психологическому обследованию необходимо добавить антропометрическое (тип сложения) и психофизиологическое (свойства нервной системы) обследования.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Calibri" w:hAnsi="Calibri" w:cs="Calibri"/>
          <w:lang w:val="ru-RU"/>
        </w:rPr>
        <w:t>8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3092" w:rsidRPr="0093203E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7"/>
      <w:bookmarkEnd w:id="8"/>
      <w:r w:rsidRPr="0093203E">
        <w:rPr>
          <w:rFonts w:ascii="Times New Roman" w:hAnsi="Times New Roman" w:cs="Times New Roman"/>
          <w:sz w:val="24"/>
          <w:szCs w:val="24"/>
          <w:lang w:val="ru-RU"/>
        </w:rPr>
        <w:lastRenderedPageBreak/>
        <w:t>Критерием для определения неуспеваемости является фиксирование педагогом неудовлетворительных оценок в конце четверти.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Последние изыскания учѐных свидетельствуют о том, что связь и социальное взаимодействие между успешными учащимися и обычными учащимися может оказать на позицию учителей положительное влияние. Однако достоверно неизвестно, как, на основе каких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факторов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и при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каких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условиях происходит это изменение отношений.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Педагогические знания и умения учителя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Ещѐ одним из профессиональных качеств учителя являются его педагогические знания и умения.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Эти качества, которые в большей степени имеют значение с практической и профессиональной точек зрения, помогают учителю в определении и применении методов и техники преподавания, способов использования наглядных пособий и вспомогательных средств обучения в процессе урока, в создании соответствующей атмосферы в классе, составлении и практическом осуществлении плана уроков, оценке успеваемости учащихся.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Знание учителем различных методов преподавания и применение им педагогических приѐмов, умений в учебном процессе позволит более легко и в более короткие сроки достичь поставленных образовательных целей, поскольку испокон бытовало мнение, что если кто-то что-либо знает, он должен эти знания передать другим, то есть условием преподавания была образованность учителя. В то время как одни только знания недостаточны для преподавания, должны быть и другие условия. И этими условиями являются педагогические знания и умения учителя. Поэтому главным критерием работы учителя является умение учить и владение знаниями о ведении урока.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По мнению диссертанта, знание учителем различных методов преподавания является одним из постоянных, устойчивых условий этой профессии, к чему он должен стремиться и прилагать постоянные усилия. Люди должны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знать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где начало и где конец потребности в учѐбе. Ответ таков: эта потребность приходит с рождением человека и уходит вместе с его смертью, т.е. «ищи знаний с колыбели до могилы!»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>амый обычный способ учиться - это использовать знания таких наставников, как матерь, отец, родня, учителя и все те, у кого чему-то можно научиться. Но следует иметь в виду, что среди всех отмеченных выше, роль учителя несоизмеримо выше, поскольку, с одной стороны, среди тех, кто учит учителя, более многочисленны, и с другой, учить – их профессия, их ремесло, они в этой стезе достигли мастерства. Следует напомнить, что учѐба, знания и совершенство достигаются простыми смертными двумя путями: первый - через мышление, изучение и уроки и второй – праведностью. Поэтому в этом плане педагогические знания учителя играют верховенствующую, важную роль, в том, чтобы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разъяснить другим эти два главных вышеуказанных принципа.</w:t>
      </w: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В  главе  широко  представлен  анализ  успеваемости  и  неуспеваемости,    с  точки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зрения учителей. Отмечается, что учитель играет непосредственную и важную роль в процессе обучения и усвоения общеизвестного, поскольку учѐные считают, что два главных элемента, т.е. учитель и ученик, составляют архиважную часть процесса обучения на уроках. И ещѐ, учитель также играет непосредственную, важную роль в процессе обучения. С другой стороны, (в свою очередь) учащиеся важны своим непосредственным участием в процессе усвоения. Однако, если учителя не научат учащихся методам изучени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>усвоения), то последние не смогут самостоятельно, индивидуально получить нормальные знания. Разумеется, непосредственным определителем роли учителя в обучении и усвоении материала является его уровень образования, опыт и профессионализм. Насколько учитель сведущ в методах обучени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>преподавания) и изучения (усвоения) и знает, как учить, настолько легко в краткие сроки и без потери времени нормально и эффективно научить, воспитать.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Calibri" w:hAnsi="Calibri" w:cs="Calibri"/>
          <w:lang w:val="ru-RU"/>
        </w:rPr>
        <w:t>9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3092" w:rsidRPr="0093203E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68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19"/>
      <w:bookmarkEnd w:id="9"/>
      <w:r w:rsidRPr="0093203E">
        <w:rPr>
          <w:rFonts w:ascii="Times New Roman" w:hAnsi="Times New Roman" w:cs="Times New Roman"/>
          <w:sz w:val="24"/>
          <w:szCs w:val="24"/>
          <w:lang w:val="ru-RU"/>
        </w:rPr>
        <w:lastRenderedPageBreak/>
        <w:t>По мнению диссертанта, в процессе обучения и усвоения учителя должны обладать следующими тонкостями и их иметь в виду: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8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прежде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всего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учителя должны приложить усилия для нормального воспитания учащихся;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8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учителя должны печься о чужих детях, как о своих чадах; </w:t>
      </w:r>
    </w:p>
    <w:p w:rsidR="00023092" w:rsidRPr="0093203E" w:rsidRDefault="00656659">
      <w:pPr>
        <w:widowControl w:val="0"/>
        <w:numPr>
          <w:ilvl w:val="0"/>
          <w:numId w:val="8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320" w:hanging="3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учителя должны разъяснить учащимся  методы усвоения;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8"/>
        </w:numPr>
        <w:tabs>
          <w:tab w:val="clear" w:pos="720"/>
          <w:tab w:val="num" w:pos="32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учителя должны в конце занятий (учѐбы) на практике, с использованием процесса ведения урока, разъяснить учащимся методы обучения (преподавания);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учителя должны преподать учащимся полезные, эффективные темы; </w:t>
      </w:r>
    </w:p>
    <w:p w:rsidR="00023092" w:rsidRPr="0093203E" w:rsidRDefault="00656659">
      <w:pPr>
        <w:widowControl w:val="0"/>
        <w:numPr>
          <w:ilvl w:val="0"/>
          <w:numId w:val="8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учителя должны разъяснить учащимся методы исследования;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8"/>
        </w:numPr>
        <w:tabs>
          <w:tab w:val="clear" w:pos="720"/>
          <w:tab w:val="num" w:pos="182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учителя должны особыми методами и деликатным подходом приобщить учащихся к процессу обучения и усвоения;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8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учителя должны разъяснить учащимся значение получения знаний, обучения и усвоения знаний;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8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после получения знаний и достижения успеха учащимися, учителя должны в присутствии других отдать им должное и похвалить их;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-у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чителя должны призывать и агитировать учащихся заняться самостоятельным чтением.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0" w:firstLine="84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Во второй главе диссертации – «С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одержания и технология формирования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способностей учащихся основных школ Ирана»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рассматривается степень готовности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учителей к формированию способностей учащихся успешно учится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и представлена проблемы эффективность педагогического исследования по формированию способностей учащихся.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1"/>
          <w:numId w:val="8"/>
        </w:numPr>
        <w:tabs>
          <w:tab w:val="clear" w:pos="1440"/>
          <w:tab w:val="num" w:pos="969"/>
        </w:tabs>
        <w:overflowPunct w:val="0"/>
        <w:autoSpaceDE w:val="0"/>
        <w:autoSpaceDN w:val="0"/>
        <w:adjustRightInd w:val="0"/>
        <w:spacing w:after="0" w:line="234" w:lineRule="auto"/>
        <w:ind w:left="0" w:firstLine="7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главе анализируются влияния программ ознакомления и социальной связи на отношение учителей старших классов к обычным и интеллектуально отсталым (предельным) учащимся и успешным учащимся и выяснению его влияния с позиций различных аспектов прогресса на социальной, нравственной, познавательной и эмоциональной почве. С этой целью на случайной основе были избраны 168 учителей из обычных средних школ Таджикистана, и были заданы вопросы относительно их уровня знаний учащихся и связи с ними в группе отличников (успешных учащихся) и в группе отсталых (предельных). В этой главе сначала приводится краткая информация о методах исследования, о социуме и образцах, вопросы и гипотезы, концептуальная модель, затем осуществлѐн анализ информации и комментарии к нему.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2"/>
          <w:numId w:val="8"/>
        </w:numPr>
        <w:tabs>
          <w:tab w:val="clear" w:pos="2160"/>
          <w:tab w:val="num" w:pos="1077"/>
        </w:tabs>
        <w:overflowPunct w:val="0"/>
        <w:autoSpaceDE w:val="0"/>
        <w:autoSpaceDN w:val="0"/>
        <w:adjustRightInd w:val="0"/>
        <w:spacing w:after="0" w:line="227" w:lineRule="auto"/>
        <w:ind w:left="0" w:firstLine="8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>лаве представлены статистическое общество, объѐм образцов и метод отбора образцов</w:t>
      </w: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Статистическое общество в этом исследовании составляет 360 (учителей средних школ). Метод исследования случайный [отбор]; с использованием формулы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Коккарана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образцов составляет 186.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Для анализа данных использована описательная и конструктивная статистика. В этой части дана демографическая информация статистического образца с использованием таких понятий, как “среднее” и “отклонение от нормы”, “таблицы распределения кратности”, “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дискриптивная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диаграмма”.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Default="006566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Конструктивная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статистика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тестирование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гипотез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23092" w:rsidRPr="0093203E" w:rsidRDefault="00656659">
      <w:pPr>
        <w:widowControl w:val="0"/>
        <w:numPr>
          <w:ilvl w:val="3"/>
          <w:numId w:val="8"/>
        </w:numPr>
        <w:tabs>
          <w:tab w:val="clear" w:pos="288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2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разделе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конструктивной статистики использованы коэффициент корреляции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Default="0065665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Пирсона, графическая регрессия для тестирования гипотез и изучения связи автономных величин с зависимыми величинами, для тестирования модели, метод приспособления модели.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использованы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SPSS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Amos.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0"/>
        <w:gridCol w:w="3460"/>
        <w:gridCol w:w="3500"/>
        <w:gridCol w:w="1540"/>
      </w:tblGrid>
      <w:tr w:rsidR="00023092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экспериментального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23092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Эта глава состоит из двух разделов.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содержит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описательный</w:t>
            </w:r>
            <w:proofErr w:type="spellEnd"/>
          </w:p>
        </w:tc>
      </w:tr>
      <w:tr w:rsidR="00023092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собранной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использовано</w:t>
            </w:r>
            <w:proofErr w:type="spellEnd"/>
          </w:p>
        </w:tc>
      </w:tr>
      <w:tr w:rsidR="00023092" w:rsidRPr="0093203E">
        <w:trPr>
          <w:trHeight w:val="276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изобилия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центральные и рассеянные индексы.  В первом</w:t>
            </w:r>
          </w:p>
        </w:tc>
      </w:tr>
      <w:tr w:rsidR="00023092">
        <w:trPr>
          <w:trHeight w:val="276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сначала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величинах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затем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подвергнуты</w:t>
            </w:r>
            <w:proofErr w:type="spellEnd"/>
          </w:p>
        </w:tc>
      </w:tr>
      <w:tr w:rsidR="00023092">
        <w:trPr>
          <w:trHeight w:val="453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</w:tbl>
    <w:p w:rsidR="00023092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3092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page21"/>
      <w:bookmarkEnd w:id="10"/>
      <w:r w:rsidRPr="0093203E">
        <w:rPr>
          <w:rFonts w:ascii="Times New Roman" w:hAnsi="Times New Roman" w:cs="Times New Roman"/>
          <w:sz w:val="24"/>
          <w:szCs w:val="24"/>
          <w:lang w:val="ru-RU"/>
        </w:rPr>
        <w:lastRenderedPageBreak/>
        <w:t>описательному анализу сведения об относительном распределении изобилия, связанном с самостоятельными и зависимыми величинами (отношение к развитию знаний учащихся).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Во втором разделе этой главы проанализирована и протестирована величина социальной связи и определение с индексом отношения к развитию учащихся и его деталям. Затем экспериментально протестированы гипотезы исследования, рассмотрена частота и направление полученных связей с использованием различных статистических данных, в </w:t>
      </w: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т.ч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. коэффициента корреляции Пирсона и графической регрессии. Также было использовано моделирование структурных уравнений для изучения влияния автономных величин на зависимые величины, тест модели и ответы на вопросы исследования.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Социальная связь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140" w:firstLine="6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Социальная связь с успешными учащимися Таблица № 4-4 демонстрирует показатели, связанные с коэффициентами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социальной связи среди успешных учащихся. Например, в первой строке показано, что 33, 5 % учителей заявили, что очень интенсивно участвуют в коллективных делах учащихся. Последняя же строка этой таблицы – это показатель социальной связи, который показывает, что 44,6 % учителей заявили, что имеют очень тесные социальные связи с успешными учащимися. Средним этого показателя (5.1) является число 3, 9 (</w:t>
      </w:r>
      <w:r w:rsidRPr="0093203E">
        <w:rPr>
          <w:rFonts w:ascii="Times New Roman" w:hAnsi="Times New Roman" w:cs="Times New Roman"/>
          <w:sz w:val="24"/>
          <w:szCs w:val="24"/>
          <w:u w:val="single"/>
          <w:lang w:val="ru-RU"/>
        </w:rPr>
        <w:t>+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1, 15), которое указывает на то, что в целом исследуемые (образцы) имеют активные социальные связи с этими учащимися.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39" w:lineRule="auto"/>
        <w:ind w:left="120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0"/>
          <w:szCs w:val="20"/>
          <w:lang w:val="ru-RU"/>
        </w:rPr>
        <w:t>Таблица 4.4  Социальные связи  с успешными учащимися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0"/>
        <w:gridCol w:w="560"/>
        <w:gridCol w:w="560"/>
        <w:gridCol w:w="580"/>
        <w:gridCol w:w="560"/>
        <w:gridCol w:w="580"/>
        <w:gridCol w:w="560"/>
        <w:gridCol w:w="700"/>
        <w:gridCol w:w="720"/>
        <w:gridCol w:w="30"/>
      </w:tblGrid>
      <w:tr w:rsidR="00023092">
        <w:trPr>
          <w:trHeight w:val="692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Средняя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величина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73"/>
                <w:sz w:val="18"/>
                <w:szCs w:val="18"/>
              </w:rPr>
              <w:t>Отклонение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7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73"/>
                <w:sz w:val="18"/>
                <w:szCs w:val="18"/>
              </w:rPr>
              <w:t>отнормы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1144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Очень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мало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Мало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Средне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Много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Очень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много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113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2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какой степени вы участвуете </w:t>
            </w:r>
            <w:proofErr w:type="gramStart"/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успешных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2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6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какой степени вы участвуете в </w:t>
            </w:r>
            <w:proofErr w:type="gramStart"/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спортивных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программах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успешных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6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какой степени вы участвуете на уроках </w:t>
            </w:r>
            <w:proofErr w:type="gramStart"/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умению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успешных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6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какой степени вы участвуете </w:t>
            </w:r>
            <w:proofErr w:type="gramStart"/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успешными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учащимися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7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какой степени вы участвуете в дискуссиях </w:t>
            </w:r>
            <w:proofErr w:type="gramStart"/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2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успешными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учащимися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6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Показатель социальной связи с </w:t>
            </w:r>
            <w:proofErr w:type="gramStart"/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успешными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учащимися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Диаграмма 4-4: Показатель социальной связи с успешными учащимися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914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Calibri" w:hAnsi="Calibri" w:cs="Calibri"/>
          <w:sz w:val="21"/>
          <w:szCs w:val="21"/>
          <w:lang w:val="ru-RU"/>
        </w:rPr>
        <w:t>11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3092" w:rsidRPr="0093203E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23092" w:rsidRPr="0093203E" w:rsidRDefault="006D0D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page23"/>
      <w:bookmarkEnd w:id="11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1850390</wp:posOffset>
            </wp:positionH>
            <wp:positionV relativeFrom="page">
              <wp:posOffset>719455</wp:posOffset>
            </wp:positionV>
            <wp:extent cx="4399280" cy="246570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246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Очень мало     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Мало</w:t>
      </w:r>
      <w:proofErr w:type="spellEnd"/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   С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>редне   Много    Очень много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Социальная связь с «предельными» учащимися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Таблица № 5-4 показывает уровень связи учителей с «предельными» учащимися. Например, первая строка показывает, что 32,3% учителей заявили, что очень часто участвуют в коллективных мероприятиях учащихся. Средний показатель социальной связи с предельными учащимися (4,6) также говорит о частой связи учителей с «предельными» учащимися.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Таблица 5-4: Социальная связь с «предельными» учащимися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0"/>
        <w:gridCol w:w="700"/>
        <w:gridCol w:w="720"/>
        <w:gridCol w:w="700"/>
        <w:gridCol w:w="580"/>
        <w:gridCol w:w="700"/>
        <w:gridCol w:w="720"/>
        <w:gridCol w:w="840"/>
        <w:gridCol w:w="720"/>
        <w:gridCol w:w="30"/>
      </w:tblGrid>
      <w:tr w:rsidR="00023092">
        <w:trPr>
          <w:trHeight w:val="911"/>
        </w:trPr>
        <w:tc>
          <w:tcPr>
            <w:tcW w:w="3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Очень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мало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Очень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много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Усред-нѐнная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цифра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71"/>
                <w:sz w:val="19"/>
                <w:szCs w:val="19"/>
              </w:rPr>
              <w:t>Откло-нение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7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71"/>
                <w:sz w:val="19"/>
                <w:szCs w:val="19"/>
              </w:rPr>
              <w:t>отнормы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1004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Мало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Средне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Много</w:t>
            </w:r>
            <w:proofErr w:type="spellEnd"/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113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2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 какой степени участвуете </w:t>
            </w:r>
            <w:proofErr w:type="gramStart"/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0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делах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3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7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 какой степени участвуете </w:t>
            </w:r>
            <w:proofErr w:type="gramStart"/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28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6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 какой степени участвуете </w:t>
            </w:r>
            <w:proofErr w:type="gramStart"/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0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6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 какой степени участвуете </w:t>
            </w:r>
            <w:proofErr w:type="gramStart"/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0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групповых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3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7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 какой степени участвуете </w:t>
            </w:r>
            <w:proofErr w:type="gramStart"/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28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групповых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дискуссиях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предельными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учащимися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6"/>
        </w:trPr>
        <w:tc>
          <w:tcPr>
            <w:tcW w:w="3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5"/>
        </w:trPr>
        <w:tc>
          <w:tcPr>
            <w:tcW w:w="3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предельными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учащимися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23092" w:rsidRDefault="0002309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Диаграмма 5-4: Показатель социальной связи с «предельными» учащимися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Calibri" w:hAnsi="Calibri" w:cs="Calibri"/>
          <w:lang w:val="ru-RU"/>
        </w:rPr>
        <w:t>12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3092" w:rsidRPr="0093203E">
          <w:pgSz w:w="11906" w:h="16838"/>
          <w:pgMar w:top="1440" w:right="840" w:bottom="1440" w:left="1580" w:header="720" w:footer="720" w:gutter="0"/>
          <w:cols w:space="720" w:equalWidth="0">
            <w:col w:w="9480"/>
          </w:cols>
          <w:noEndnote/>
        </w:sectPr>
      </w:pPr>
    </w:p>
    <w:p w:rsidR="00023092" w:rsidRPr="0093203E" w:rsidRDefault="006D0D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page25"/>
      <w:bookmarkEnd w:id="12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1854835</wp:posOffset>
            </wp:positionH>
            <wp:positionV relativeFrom="page">
              <wp:posOffset>719455</wp:posOffset>
            </wp:positionV>
            <wp:extent cx="4392295" cy="2465705"/>
            <wp:effectExtent l="1905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246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Очень мало   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Мало</w:t>
      </w:r>
      <w:proofErr w:type="spellEnd"/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   С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>редне   Много    Очень много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Знания об успешных учащихся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Default="0065665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133"/>
        <w:jc w:val="both"/>
        <w:rPr>
          <w:rFonts w:ascii="Times New Roman" w:hAnsi="Times New Roman" w:cs="Times New Roman"/>
          <w:sz w:val="24"/>
          <w:szCs w:val="24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Таблица 6-4 показывает уровень знаний учителей об успешных учащихся. Как видно из таблицы, показатель знаний об успешных учащихся показывает, что 32,3 % учителей заявили, что очень много знают об успешных учащихся.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>
        <w:rPr>
          <w:rFonts w:ascii="Times New Roman" w:hAnsi="Times New Roman" w:cs="Times New Roman"/>
          <w:sz w:val="24"/>
          <w:szCs w:val="24"/>
        </w:rPr>
        <w:t>,7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656659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Таблица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6-4: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об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успешных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учащихся</w:t>
      </w:r>
      <w:proofErr w:type="spellEnd"/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580"/>
        <w:gridCol w:w="560"/>
        <w:gridCol w:w="560"/>
        <w:gridCol w:w="580"/>
        <w:gridCol w:w="560"/>
        <w:gridCol w:w="560"/>
        <w:gridCol w:w="720"/>
        <w:gridCol w:w="720"/>
        <w:gridCol w:w="30"/>
      </w:tblGrid>
      <w:tr w:rsidR="00023092">
        <w:trPr>
          <w:trHeight w:val="91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Очень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мало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Средне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Очень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много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72"/>
                <w:sz w:val="19"/>
                <w:szCs w:val="19"/>
              </w:rPr>
              <w:t>Усреднѐннаяцифра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70"/>
                <w:sz w:val="19"/>
                <w:szCs w:val="19"/>
              </w:rPr>
              <w:t>Отклонение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7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70"/>
                <w:sz w:val="19"/>
                <w:szCs w:val="19"/>
              </w:rPr>
              <w:t>отнормы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642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Мало</w:t>
            </w:r>
            <w:proofErr w:type="spellEnd"/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Много</w:t>
            </w:r>
            <w:proofErr w:type="spellEnd"/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11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4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какой степени вы знаете об </w:t>
            </w:r>
            <w:proofErr w:type="gramStart"/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успешных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6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степени вы знакомы с причинами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отставания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успешных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6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какой степени вы знакомы </w:t>
            </w:r>
            <w:proofErr w:type="gramStart"/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подходящими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 w:rsidRPr="0093203E">
        <w:trPr>
          <w:trHeight w:val="2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дискутирования</w:t>
            </w:r>
            <w:proofErr w:type="spellEnd"/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беседы с </w:t>
            </w:r>
            <w:proofErr w:type="gramStart"/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успешными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23092">
        <w:trPr>
          <w:trHeight w:val="23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учащимися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7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степени вы осведомлены 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 w:rsidRPr="0093203E">
        <w:trPr>
          <w:trHeight w:val="23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чаяниях</w:t>
            </w:r>
            <w:proofErr w:type="gramEnd"/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ценностях успешных учащихся?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23092">
        <w:trPr>
          <w:trHeight w:val="221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успешных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Диаграмма 6-4. Показатель знаний об успешных учащихся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914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Calibri" w:hAnsi="Calibri" w:cs="Calibri"/>
          <w:sz w:val="21"/>
          <w:szCs w:val="21"/>
          <w:lang w:val="ru-RU"/>
        </w:rPr>
        <w:t>13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3092" w:rsidRPr="0093203E">
          <w:pgSz w:w="11906" w:h="16838"/>
          <w:pgMar w:top="144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23092" w:rsidRPr="0093203E" w:rsidRDefault="006D0D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page27"/>
      <w:bookmarkEnd w:id="13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1878965</wp:posOffset>
            </wp:positionH>
            <wp:positionV relativeFrom="page">
              <wp:posOffset>719455</wp:posOffset>
            </wp:positionV>
            <wp:extent cx="4342130" cy="2465705"/>
            <wp:effectExtent l="1905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30" cy="246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Очень мало    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Мало</w:t>
      </w:r>
      <w:proofErr w:type="spellEnd"/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    С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>редне   Много    Очень много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Знания о «предельных» учащихся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Default="0065665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133"/>
        <w:jc w:val="both"/>
        <w:rPr>
          <w:rFonts w:ascii="Times New Roman" w:hAnsi="Times New Roman" w:cs="Times New Roman"/>
          <w:sz w:val="24"/>
          <w:szCs w:val="24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Таблица 7-4 показывает уровень знаний учителей о «предельных» учащихся. 21,5 % учителей признались, что имеют среднее представление об этих учащихся, тогда как около 66 % заявили, что знают о них много или очень много.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>
        <w:rPr>
          <w:rFonts w:ascii="Times New Roman" w:hAnsi="Times New Roman" w:cs="Times New Roman"/>
          <w:sz w:val="24"/>
          <w:szCs w:val="24"/>
        </w:rPr>
        <w:t>,8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656659">
      <w:pPr>
        <w:widowControl w:val="0"/>
        <w:autoSpaceDE w:val="0"/>
        <w:autoSpaceDN w:val="0"/>
        <w:adjustRightInd w:val="0"/>
        <w:spacing w:after="0" w:line="240" w:lineRule="auto"/>
        <w:ind w:left="23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Таблица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7-4.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о 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предельных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учащихся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0"/>
        <w:gridCol w:w="580"/>
        <w:gridCol w:w="560"/>
        <w:gridCol w:w="560"/>
        <w:gridCol w:w="580"/>
        <w:gridCol w:w="560"/>
        <w:gridCol w:w="560"/>
        <w:gridCol w:w="720"/>
        <w:gridCol w:w="720"/>
        <w:gridCol w:w="30"/>
      </w:tblGrid>
      <w:tr w:rsidR="00023092">
        <w:trPr>
          <w:trHeight w:val="911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Очень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мало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Очень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много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70"/>
                <w:sz w:val="19"/>
                <w:szCs w:val="19"/>
              </w:rPr>
              <w:t>Усреднѐннаяцифра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71"/>
                <w:sz w:val="18"/>
                <w:szCs w:val="18"/>
              </w:rPr>
              <w:t>Отклонени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7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71"/>
                <w:sz w:val="18"/>
                <w:szCs w:val="18"/>
              </w:rPr>
              <w:t>отнормы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664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Мало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8"/>
                <w:sz w:val="20"/>
                <w:szCs w:val="20"/>
              </w:rPr>
              <w:t>Средне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Много</w:t>
            </w:r>
            <w:proofErr w:type="spellEnd"/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113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2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степени вы знаете о «предельных»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6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степени вы знакомы с причинами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отставания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6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какой степени вы знакомы </w:t>
            </w:r>
            <w:proofErr w:type="gramStart"/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надлежащими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дискутирования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2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предельными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учащи-мися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6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степени вы осведомлены 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0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чаяниях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ценностях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6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5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6566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14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3092">
          <w:pgSz w:w="11906" w:h="16838"/>
          <w:pgMar w:top="144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4" w:name="page29"/>
      <w:bookmarkEnd w:id="14"/>
    </w:p>
    <w:p w:rsidR="00023092" w:rsidRDefault="00023092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Диаграмма 7-4. Показатель знаний о «предельных» учащихся</w:t>
      </w:r>
    </w:p>
    <w:p w:rsidR="00023092" w:rsidRPr="0093203E" w:rsidRDefault="006D0D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799465</wp:posOffset>
            </wp:positionH>
            <wp:positionV relativeFrom="paragraph">
              <wp:posOffset>181610</wp:posOffset>
            </wp:positionV>
            <wp:extent cx="4342130" cy="2465705"/>
            <wp:effectExtent l="19050" t="0" r="127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30" cy="246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Очень мало   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Мало</w:t>
      </w:r>
      <w:proofErr w:type="spellEnd"/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   С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>редне    Много     Очень много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Познавательное развитие (успешных учащихся)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Таблица 8-4 иллюстрирует отношение учителей к познавательному развитию успешных учащихся. 34,4 % учителей заявили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что восприятие успешными учащимися поведения и действий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окружаю-щих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очень повышенное. Средние </w:t>
      </w: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способности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подражания другим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в них</w:t>
      </w: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– 3,9.</w:t>
      </w: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Показатель</w:t>
      </w: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познавательного развития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также показывает,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что 50,7 учителей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убеждены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, что познавательное развитие этих учащихся повышенное.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Однако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посредственно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3092" w:rsidRDefault="000230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656659">
      <w:pPr>
        <w:widowControl w:val="0"/>
        <w:autoSpaceDE w:val="0"/>
        <w:autoSpaceDN w:val="0"/>
        <w:adjustRightInd w:val="0"/>
        <w:spacing w:after="0" w:line="240" w:lineRule="auto"/>
        <w:ind w:left="1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Таблица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8-4: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Познавательное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успешных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учащихся</w:t>
      </w:r>
      <w:proofErr w:type="spellEnd"/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180"/>
        <w:gridCol w:w="520"/>
        <w:gridCol w:w="960"/>
        <w:gridCol w:w="560"/>
        <w:gridCol w:w="580"/>
        <w:gridCol w:w="560"/>
        <w:gridCol w:w="560"/>
        <w:gridCol w:w="580"/>
        <w:gridCol w:w="700"/>
        <w:gridCol w:w="720"/>
        <w:gridCol w:w="30"/>
      </w:tblGrid>
      <w:tr w:rsidR="00023092">
        <w:trPr>
          <w:trHeight w:val="910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spellEnd"/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Очень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мало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Средне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Много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Очень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много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Среднее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72"/>
                <w:sz w:val="19"/>
                <w:szCs w:val="19"/>
              </w:rPr>
              <w:t>Отклонение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72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72"/>
                <w:sz w:val="19"/>
                <w:szCs w:val="19"/>
              </w:rPr>
              <w:t>отнормы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53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189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Мало</w:t>
            </w:r>
            <w:proofErr w:type="spellEnd"/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113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2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поведения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окружающих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6"/>
        </w:trPr>
        <w:tc>
          <w:tcPr>
            <w:tcW w:w="39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Приобретение опыта и приспособление </w:t>
            </w:r>
            <w:proofErr w:type="gramStart"/>
            <w:r w:rsidRPr="0093203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5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структурам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6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Подходящее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действие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5"/>
        </w:trPr>
        <w:tc>
          <w:tcPr>
            <w:tcW w:w="3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восприятия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20"/>
        </w:trPr>
        <w:tc>
          <w:tcPr>
            <w:tcW w:w="39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подражания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другим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21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7"/>
                <w:sz w:val="20"/>
                <w:szCs w:val="20"/>
              </w:rPr>
              <w:t>развития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2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успешных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Диаграмма 8-4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Показатель знаний об  успешных учащихся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Calibri" w:hAnsi="Calibri" w:cs="Calibri"/>
          <w:lang w:val="ru-RU"/>
        </w:rPr>
        <w:t>15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3092" w:rsidRPr="0093203E">
          <w:pgSz w:w="11906" w:h="16838"/>
          <w:pgMar w:top="144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23092" w:rsidRPr="0093203E" w:rsidRDefault="006D0D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page31"/>
      <w:bookmarkEnd w:id="15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1870075</wp:posOffset>
            </wp:positionH>
            <wp:positionV relativeFrom="page">
              <wp:posOffset>719455</wp:posOffset>
            </wp:positionV>
            <wp:extent cx="4361815" cy="2438400"/>
            <wp:effectExtent l="1905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Очень мало   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Мало</w:t>
      </w:r>
      <w:proofErr w:type="spellEnd"/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     С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>редне     Много     Очень много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Познавательное развитие («предельных» учащихся)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. Таблица 9-4 иллюстрирует уровень отношения учителей к познавательному развитию «предельных» учащихся. Как показано в таблице, 37,2% учителей считают, что уровень познавательного развития этих учащихся средний. Средний показатель познавательного развития этих учащихся 2,4.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Таблица 9-4. Познавательное развитие («предельных» учащихся)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00"/>
        <w:gridCol w:w="1020"/>
        <w:gridCol w:w="380"/>
        <w:gridCol w:w="940"/>
        <w:gridCol w:w="740"/>
        <w:gridCol w:w="680"/>
        <w:gridCol w:w="840"/>
        <w:gridCol w:w="780"/>
        <w:gridCol w:w="760"/>
        <w:gridCol w:w="920"/>
        <w:gridCol w:w="1240"/>
      </w:tblGrid>
      <w:tr w:rsidR="00023092">
        <w:trPr>
          <w:trHeight w:val="222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Очень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Очень</w:t>
            </w:r>
            <w:proofErr w:type="spellEnd"/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proofErr w:type="spellEnd"/>
          </w:p>
        </w:tc>
      </w:tr>
      <w:tr w:rsidR="00023092">
        <w:trPr>
          <w:trHeight w:val="233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proofErr w:type="spellEnd"/>
          </w:p>
        </w:tc>
      </w:tr>
      <w:tr w:rsidR="00023092">
        <w:trPr>
          <w:trHeight w:val="217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Восприятие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023092">
        <w:trPr>
          <w:trHeight w:val="232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окружающих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92">
        <w:trPr>
          <w:trHeight w:val="216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опыта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023092">
        <w:trPr>
          <w:trHeight w:val="235"/>
        </w:trPr>
        <w:tc>
          <w:tcPr>
            <w:tcW w:w="2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структурам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92">
        <w:trPr>
          <w:trHeight w:val="216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Подходящее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3092">
        <w:trPr>
          <w:trHeight w:val="235"/>
        </w:trPr>
        <w:tc>
          <w:tcPr>
            <w:tcW w:w="27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восприятия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92">
        <w:trPr>
          <w:trHeight w:val="220"/>
        </w:trPr>
        <w:tc>
          <w:tcPr>
            <w:tcW w:w="3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подражания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другим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3092">
        <w:trPr>
          <w:trHeight w:val="221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  <w:proofErr w:type="spellEnd"/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познавательного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023092">
        <w:trPr>
          <w:trHeight w:val="232"/>
        </w:trPr>
        <w:tc>
          <w:tcPr>
            <w:tcW w:w="3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предельных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Диаграмма 9-4: Показатель познавательного развития «предельных» учащихся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926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Calibri" w:hAnsi="Calibri" w:cs="Calibri"/>
          <w:lang w:val="ru-RU"/>
        </w:rPr>
        <w:t>16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3092" w:rsidRPr="0093203E">
          <w:pgSz w:w="11906" w:h="16838"/>
          <w:pgMar w:top="1440" w:right="720" w:bottom="1440" w:left="1580" w:header="720" w:footer="720" w:gutter="0"/>
          <w:cols w:space="720" w:equalWidth="0">
            <w:col w:w="9600"/>
          </w:cols>
          <w:noEndnote/>
        </w:sectPr>
      </w:pPr>
    </w:p>
    <w:p w:rsidR="00023092" w:rsidRPr="0093203E" w:rsidRDefault="006D0D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page33"/>
      <w:bookmarkEnd w:id="16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1873250</wp:posOffset>
            </wp:positionH>
            <wp:positionV relativeFrom="page">
              <wp:posOffset>719455</wp:posOffset>
            </wp:positionV>
            <wp:extent cx="4353560" cy="2465705"/>
            <wp:effectExtent l="19050" t="0" r="889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246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Очень мало    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Мало</w:t>
      </w:r>
      <w:proofErr w:type="spellEnd"/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  С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>редне     Много   Очень много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Эмоциональное развитие успешных учащихся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Default="0065665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20" w:firstLine="1133"/>
        <w:jc w:val="both"/>
        <w:rPr>
          <w:rFonts w:ascii="Times New Roman" w:hAnsi="Times New Roman" w:cs="Times New Roman"/>
          <w:sz w:val="24"/>
          <w:szCs w:val="24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Таблица 10-4 иллюстрирует уровень отношения учителей к эмоциональному развитию успешных учащихся. Как видно из таблицы, 47,3 % успешных учащихся обладают средним эмоциональным развитием, а 49,1 % повышенным эмоциональным развитием.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Среднее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3, 4.</w:t>
      </w:r>
      <w:proofErr w:type="gramEnd"/>
    </w:p>
    <w:p w:rsidR="00023092" w:rsidRDefault="000230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656659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Таблица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10-4.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Эмоциональне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успешных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учащихся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1180"/>
        <w:gridCol w:w="360"/>
        <w:gridCol w:w="860"/>
        <w:gridCol w:w="780"/>
        <w:gridCol w:w="960"/>
        <w:gridCol w:w="880"/>
        <w:gridCol w:w="860"/>
        <w:gridCol w:w="1080"/>
        <w:gridCol w:w="1440"/>
      </w:tblGrid>
      <w:tr w:rsidR="00023092">
        <w:trPr>
          <w:trHeight w:val="222"/>
        </w:trPr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spellEnd"/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Очень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Очень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proofErr w:type="spellEnd"/>
          </w:p>
        </w:tc>
      </w:tr>
      <w:tr w:rsidR="00023092">
        <w:trPr>
          <w:trHeight w:val="23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proofErr w:type="spellEnd"/>
          </w:p>
        </w:tc>
      </w:tr>
      <w:tr w:rsidR="00023092">
        <w:trPr>
          <w:trHeight w:val="217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Воспитание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023092">
        <w:trPr>
          <w:trHeight w:val="228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эмоционального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3092">
        <w:trPr>
          <w:trHeight w:val="2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92">
        <w:trPr>
          <w:trHeight w:val="235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привязанность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92">
        <w:trPr>
          <w:trHeight w:val="216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Воспитание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023092">
        <w:trPr>
          <w:trHeight w:val="2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эмоционального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92">
        <w:trPr>
          <w:trHeight w:val="235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злоба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92">
        <w:trPr>
          <w:trHeight w:val="216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Воспитание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3092">
        <w:trPr>
          <w:trHeight w:val="2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эмоционального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92">
        <w:trPr>
          <w:trHeight w:val="228"/>
        </w:trPr>
        <w:tc>
          <w:tcPr>
            <w:tcW w:w="2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напряжѐнность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3092">
        <w:trPr>
          <w:trHeight w:val="23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неудачи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92">
        <w:trPr>
          <w:trHeight w:val="216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Воспитание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023092">
        <w:trPr>
          <w:trHeight w:val="23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эмоционального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92">
        <w:trPr>
          <w:trHeight w:val="235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92">
        <w:trPr>
          <w:trHeight w:val="221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</w:tr>
      <w:tr w:rsidR="00023092">
        <w:trPr>
          <w:trHeight w:val="231"/>
        </w:trPr>
        <w:tc>
          <w:tcPr>
            <w:tcW w:w="27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эмоционального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развития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92">
        <w:trPr>
          <w:trHeight w:val="230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успешных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23092" w:rsidRDefault="00023092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Диаграмма 10-4. Показатель эмоционального развития успешных учащихся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Default="00656659">
      <w:pPr>
        <w:widowControl w:val="0"/>
        <w:autoSpaceDE w:val="0"/>
        <w:autoSpaceDN w:val="0"/>
        <w:adjustRightInd w:val="0"/>
        <w:spacing w:after="0" w:line="240" w:lineRule="auto"/>
        <w:ind w:left="92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17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3092">
          <w:pgSz w:w="11906" w:h="16838"/>
          <w:pgMar w:top="1440" w:right="720" w:bottom="1440" w:left="1580" w:header="720" w:footer="720" w:gutter="0"/>
          <w:cols w:space="720" w:equalWidth="0">
            <w:col w:w="9600"/>
          </w:cols>
          <w:noEndnote/>
        </w:sectPr>
      </w:pPr>
    </w:p>
    <w:p w:rsidR="00023092" w:rsidRDefault="006D0D6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7" w:name="page35"/>
      <w:bookmarkEnd w:id="17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1878965</wp:posOffset>
            </wp:positionH>
            <wp:positionV relativeFrom="page">
              <wp:posOffset>719455</wp:posOffset>
            </wp:positionV>
            <wp:extent cx="4342130" cy="2465705"/>
            <wp:effectExtent l="19050" t="0" r="127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30" cy="246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980"/>
        <w:gridCol w:w="3920"/>
      </w:tblGrid>
      <w:tr w:rsidR="00023092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  <w:proofErr w:type="spellEnd"/>
          </w:p>
        </w:tc>
      </w:tr>
      <w:tr w:rsidR="00023092" w:rsidRPr="0093203E">
        <w:trPr>
          <w:trHeight w:val="552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Связь базисных величин  и отношения к развитию успешных учащихся</w:t>
            </w:r>
          </w:p>
        </w:tc>
      </w:tr>
      <w:tr w:rsidR="00023092">
        <w:trPr>
          <w:trHeight w:val="276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16-4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между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базисными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величинами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стажем</w:t>
            </w:r>
            <w:proofErr w:type="spellEnd"/>
          </w:p>
        </w:tc>
      </w:tr>
    </w:tbl>
    <w:p w:rsidR="00023092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преподавания, образованием и документом об образовании учителя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и уровнем развития</w:t>
      </w: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успешных учащихся совсем нет значимой связи.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Таблица 16-4. Связь базисных величин  и отношение к развитию успешных учащихся</w:t>
      </w:r>
    </w:p>
    <w:tbl>
      <w:tblPr>
        <w:tblW w:w="0" w:type="auto"/>
        <w:tblInd w:w="1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780"/>
        <w:gridCol w:w="840"/>
        <w:gridCol w:w="1260"/>
        <w:gridCol w:w="940"/>
        <w:gridCol w:w="320"/>
        <w:gridCol w:w="1380"/>
      </w:tblGrid>
      <w:tr w:rsidR="00023092">
        <w:trPr>
          <w:trHeight w:val="22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3092">
        <w:trPr>
          <w:trHeight w:val="2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92">
        <w:trPr>
          <w:trHeight w:val="22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успешных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Величина</w:t>
            </w:r>
            <w:proofErr w:type="spellEnd"/>
          </w:p>
        </w:tc>
      </w:tr>
      <w:tr w:rsidR="00023092">
        <w:trPr>
          <w:trHeight w:val="2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92">
        <w:trPr>
          <w:trHeight w:val="7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23092">
        <w:trPr>
          <w:trHeight w:val="21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0, 340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1, 125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23092">
        <w:trPr>
          <w:trHeight w:val="7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23092">
        <w:trPr>
          <w:trHeight w:val="2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11-20лет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092">
        <w:trPr>
          <w:trHeight w:val="4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23092">
        <w:trPr>
          <w:trHeight w:val="2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21-30лет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092">
        <w:trPr>
          <w:trHeight w:val="9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23092">
        <w:trPr>
          <w:trHeight w:val="2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0"/>
                <w:szCs w:val="20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092">
        <w:trPr>
          <w:trHeight w:val="2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92">
        <w:trPr>
          <w:trHeight w:val="21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0, 852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0, 264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</w:p>
        </w:tc>
      </w:tr>
      <w:tr w:rsidR="00023092">
        <w:trPr>
          <w:trHeight w:val="8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023092">
        <w:trPr>
          <w:trHeight w:val="2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092">
        <w:trPr>
          <w:trHeight w:val="9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23092">
        <w:trPr>
          <w:trHeight w:val="2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092">
        <w:trPr>
          <w:trHeight w:val="7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23092">
        <w:trPr>
          <w:trHeight w:val="2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Четвѐртый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092">
        <w:trPr>
          <w:trHeight w:val="2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92">
        <w:trPr>
          <w:trHeight w:val="21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0, 103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Неполное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proofErr w:type="spellEnd"/>
          </w:p>
        </w:tc>
      </w:tr>
      <w:tr w:rsidR="00023092">
        <w:trPr>
          <w:trHeight w:val="23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средн.обр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proofErr w:type="spellEnd"/>
          </w:p>
        </w:tc>
      </w:tr>
      <w:tr w:rsidR="00023092">
        <w:trPr>
          <w:trHeight w:val="21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092">
        <w:trPr>
          <w:trHeight w:val="6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23092">
        <w:trPr>
          <w:trHeight w:val="2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092">
        <w:trPr>
          <w:trHeight w:val="10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023092">
        <w:trPr>
          <w:trHeight w:val="2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Выше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092">
        <w:trPr>
          <w:trHeight w:val="2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магистра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092" w:rsidRDefault="007149B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 w:rsidRPr="007149B4">
        <w:rPr>
          <w:noProof/>
        </w:rPr>
        <w:pict>
          <v:rect id="_x0000_s1033" style="position:absolute;margin-left:74.95pt;margin-top:-56.05pt;width:.95pt;height:.95pt;z-index:-251651072;mso-position-horizontal-relative:text;mso-position-vertical-relative:text" o:allowincell="f" fillcolor="black" stroked="f"/>
        </w:pict>
      </w:r>
      <w:r w:rsidRPr="007149B4">
        <w:rPr>
          <w:noProof/>
        </w:rPr>
        <w:pict>
          <v:rect id="_x0000_s1034" style="position:absolute;margin-left:115.8pt;margin-top:-56.05pt;width:.95pt;height:.95pt;z-index:-251650048;mso-position-horizontal-relative:text;mso-position-vertical-relative:text" o:allowincell="f" fillcolor="black" stroked="f"/>
        </w:pict>
      </w:r>
      <w:r w:rsidRPr="007149B4">
        <w:rPr>
          <w:noProof/>
        </w:rPr>
        <w:pict>
          <v:rect id="_x0000_s1035" style="position:absolute;margin-left:154.55pt;margin-top:-56.05pt;width:.95pt;height:.95pt;z-index:-251649024;mso-position-horizontal-relative:text;mso-position-vertical-relative:text" o:allowincell="f" fillcolor="black" stroked="f"/>
        </w:pict>
      </w:r>
      <w:r w:rsidRPr="007149B4">
        <w:rPr>
          <w:noProof/>
        </w:rPr>
        <w:pict>
          <v:rect id="_x0000_s1036" style="position:absolute;margin-left:392.05pt;margin-top:-56.05pt;width:1pt;height:.95pt;z-index:-251648000;mso-position-horizontal-relative:text;mso-position-vertical-relative:text" o:allowincell="f" fillcolor="black" stroked="f"/>
        </w:pict>
      </w: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Связь базисных величин и отношение к развитию «предельных» учащихся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Таблица 17-4 также свидетельствует о том, что между базисными величинами и уровнем оценѐнного учителями развития «предельных» учащихся никакой значимой связи нет.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Default="006566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18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3092">
          <w:pgSz w:w="11906" w:h="16838"/>
          <w:pgMar w:top="1440" w:right="840" w:bottom="1440" w:left="170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Ind w:w="9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1160"/>
        <w:gridCol w:w="860"/>
        <w:gridCol w:w="1640"/>
        <w:gridCol w:w="1500"/>
        <w:gridCol w:w="1760"/>
        <w:gridCol w:w="30"/>
      </w:tblGrid>
      <w:tr w:rsidR="00023092">
        <w:trPr>
          <w:trHeight w:val="23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page37"/>
            <w:bookmarkEnd w:id="18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предельных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proofErr w:type="spellEnd"/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13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9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34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5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0, 492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34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13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11-20лет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8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4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21-30лет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9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12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5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0, 458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41, 33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39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1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40, 7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Второй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8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9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41, 2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Третий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7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39, 6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Четвѐртый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1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5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0, 411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40, 39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Неполное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18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средн.обр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6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40, 2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15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6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41, 2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Магистр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10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12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Выше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3092">
        <w:trPr>
          <w:trHeight w:val="2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магистра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23092" w:rsidRDefault="0002309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65665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Тестирование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гипотез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исследования</w:t>
      </w:r>
      <w:proofErr w:type="spellEnd"/>
    </w:p>
    <w:p w:rsidR="00023092" w:rsidRDefault="0002309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Таблица 18-4 показывает связь между отношением учителей к развитию успешных учащихся и уровнем социальной связи учителей с ними, уровнем знания учителей об этих учащихся. Как видно из таблицы, с ростом социальной связи учителей с успешными учащимися их уровень развития тоже оценивается выше. Эта связь также значима и со статистической точки зрения (</w:t>
      </w:r>
      <w:r>
        <w:rPr>
          <w:rFonts w:ascii="Times New Roman" w:hAnsi="Times New Roman" w:cs="Times New Roman"/>
          <w:sz w:val="24"/>
          <w:szCs w:val="24"/>
        </w:rPr>
        <w:t>sig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=0, 000).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Итак, насколько больше знают учителя об этих учащихся, настолько выше оценивается их развитие и наоборот, насколько меньше учителя знают об успешных учащихся, настолько ниже оценивается их уровень развития.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920" w:right="1720" w:hanging="1208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Таблица 18-4. Корреляция самостоятельных и зависимых величин среди успешных учащихся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1840"/>
        <w:gridCol w:w="1720"/>
        <w:gridCol w:w="1140"/>
      </w:tblGrid>
      <w:tr w:rsidR="00023092">
        <w:trPr>
          <w:trHeight w:val="226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корреляции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3092">
        <w:trPr>
          <w:trHeight w:val="216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0.607**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0.698**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proofErr w:type="spellEnd"/>
          </w:p>
        </w:tc>
      </w:tr>
      <w:tr w:rsidR="00023092">
        <w:trPr>
          <w:trHeight w:val="230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корреляции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успешных</w:t>
            </w:r>
            <w:proofErr w:type="spellEnd"/>
          </w:p>
        </w:tc>
      </w:tr>
      <w:tr w:rsidR="00023092">
        <w:trPr>
          <w:trHeight w:val="233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Пирсона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spellEnd"/>
          </w:p>
        </w:tc>
      </w:tr>
      <w:tr w:rsidR="00023092">
        <w:trPr>
          <w:trHeight w:val="217"/>
        </w:trPr>
        <w:tc>
          <w:tcPr>
            <w:tcW w:w="1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092">
        <w:trPr>
          <w:trHeight w:val="232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92">
        <w:trPr>
          <w:trHeight w:val="22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23092" w:rsidRDefault="0002309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14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Таблица 19-4 иллюстрирует связь между самостоятельными величинами социальной связи и уровнем знаний о «предельных» учащихся с зависимыми величинами уровня развития «предельных» учащихся.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Как видно из таблицы, уровень социальной связи учителей с «предельными» учащимися, их оценка развития «предельных» учащихся имеет положительную, значимую связь, </w:t>
      </w: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т.е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. насколько у учителей больше связи с «предельными» учащимися, настолько лучше оцениваются их способности и развитие в различных его объѐмах, и насколько у них меньше связи с этими учащимися, настолько ниже считаются их способности.</w:t>
      </w:r>
      <w:proofErr w:type="gramEnd"/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Также насколько учителя больше знают о «предельных» учащихся, настолько выше оценивается уровень развития последних, и наоборот.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914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Calibri" w:hAnsi="Calibri" w:cs="Calibri"/>
          <w:sz w:val="21"/>
          <w:szCs w:val="21"/>
          <w:lang w:val="ru-RU"/>
        </w:rPr>
        <w:t>19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3092" w:rsidRPr="0093203E">
          <w:pgSz w:w="11906" w:h="16838"/>
          <w:pgMar w:top="1112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page39"/>
      <w:bookmarkEnd w:id="19"/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420" w:right="1180" w:hanging="2252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Таблица 19-4. Корреляция самостоятельных и зависимых величин в «предельных» учащихся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1840"/>
        <w:gridCol w:w="1700"/>
        <w:gridCol w:w="1680"/>
      </w:tblGrid>
      <w:tr w:rsidR="00023092">
        <w:trPr>
          <w:trHeight w:val="227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корреляции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3092">
        <w:trPr>
          <w:trHeight w:val="217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0,156*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0,186*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proofErr w:type="spellEnd"/>
          </w:p>
        </w:tc>
      </w:tr>
      <w:tr w:rsidR="00023092">
        <w:trPr>
          <w:trHeight w:val="228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корреляции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3092">
        <w:trPr>
          <w:trHeight w:val="23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Пирсона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spellEnd"/>
          </w:p>
        </w:tc>
      </w:tr>
      <w:tr w:rsidR="00023092">
        <w:trPr>
          <w:trHeight w:val="21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092">
        <w:trPr>
          <w:trHeight w:val="23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92">
        <w:trPr>
          <w:trHeight w:val="2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23092" w:rsidRDefault="0002309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Таблица показывает уровень влияния каждой из величин социальной связи и знаний на уровень отношения учителей к развитию успешных учащихся. Как видно из таблицы, уровень знаний учителя об успешных учащихся с коэффициентом беты 0,571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180"/>
        <w:gridCol w:w="1140"/>
        <w:gridCol w:w="520"/>
        <w:gridCol w:w="1840"/>
        <w:gridCol w:w="1700"/>
        <w:gridCol w:w="1280"/>
        <w:gridCol w:w="1400"/>
      </w:tblGrid>
      <w:tr w:rsidR="00023092" w:rsidRPr="0093203E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уровнем социальной связи с коэффициентом беты  0, 115 имеет большее</w:t>
            </w:r>
          </w:p>
        </w:tc>
      </w:tr>
      <w:tr w:rsidR="00023092">
        <w:trPr>
          <w:trHeight w:val="27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80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уровень отношения учителей к  развитию успешных учащихся.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</w:p>
        </w:tc>
      </w:tr>
      <w:tr w:rsidR="00023092" w:rsidRPr="0093203E">
        <w:trPr>
          <w:trHeight w:val="276"/>
        </w:trPr>
        <w:tc>
          <w:tcPr>
            <w:tcW w:w="4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точки зрения статистической, также </w:t>
            </w:r>
            <w:proofErr w:type="gramStart"/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значима</w:t>
            </w:r>
            <w:proofErr w:type="gramEnd"/>
            <w:r w:rsidRPr="0093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23092" w:rsidRPr="0093203E">
        <w:trPr>
          <w:trHeight w:val="50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203E"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  <w:lang w:val="ru-RU"/>
              </w:rPr>
              <w:t xml:space="preserve">Таблица 20-4. Уровень влияния самостоятельных величин </w:t>
            </w:r>
            <w:proofErr w:type="gramStart"/>
            <w:r w:rsidRPr="0093203E"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  <w:lang w:val="ru-RU"/>
              </w:rPr>
              <w:t>на</w:t>
            </w:r>
            <w:proofErr w:type="gramEnd"/>
          </w:p>
        </w:tc>
      </w:tr>
      <w:tr w:rsidR="00023092">
        <w:trPr>
          <w:trHeight w:val="233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Pr="0093203E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зависимые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среди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успешных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92">
        <w:trPr>
          <w:trHeight w:val="2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корреляции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3092">
        <w:trPr>
          <w:trHeight w:val="21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0, 571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0, 115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092">
        <w:trPr>
          <w:trHeight w:val="228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(β)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успешных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3092">
        <w:trPr>
          <w:trHeight w:val="2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0, 000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3092">
        <w:trPr>
          <w:trHeight w:val="23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92">
        <w:trPr>
          <w:trHeight w:val="22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23092" w:rsidRDefault="00023092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Таблица 21-4 иллюстрирует показатель социальной связи с коэффициентом беты (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) 0, 142 в сравнении с уровнем знания с коэффициентом беты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= 0,04 имеет большее влияние в отношении учителей к развитию «предельных» учащихся, хотя ни одна из полученных бет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>в статистическом плане не значима.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00" w:right="1560" w:hanging="1251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Таблица 21-4. Уровень влияния самостоятельных величин </w:t>
      </w:r>
      <w:proofErr w:type="gramStart"/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</w:t>
      </w:r>
      <w:proofErr w:type="gramEnd"/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зависимые в «предельных» учащихся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1840"/>
        <w:gridCol w:w="1700"/>
        <w:gridCol w:w="1680"/>
      </w:tblGrid>
      <w:tr w:rsidR="00023092">
        <w:trPr>
          <w:trHeight w:val="22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корреляции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23092">
        <w:trPr>
          <w:trHeight w:val="216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0, 042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0, 142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proofErr w:type="spellEnd"/>
          </w:p>
        </w:tc>
      </w:tr>
      <w:tr w:rsidR="00023092">
        <w:trPr>
          <w:trHeight w:val="2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(β)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23092">
        <w:trPr>
          <w:trHeight w:val="220"/>
        </w:trPr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0, 745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  <w:proofErr w:type="spellEnd"/>
          </w:p>
        </w:tc>
      </w:tr>
      <w:tr w:rsidR="00023092">
        <w:trPr>
          <w:trHeight w:val="23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092">
        <w:trPr>
          <w:trHeight w:val="22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65665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3092" w:rsidRDefault="00023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23092" w:rsidRDefault="00023092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Первая гипотеза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Социальная связь учителей с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«предельными»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и успешными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учащимися связана с их отношением к развитию «предельных» и успешных учащихся. Как видно из таблиц 18-4 и 19-4, эта гипотеза подтверждается в том плане, что насколько социальная связь учителя с учащимся выше, тем лучше его отношение к способностям и развитию учащегося.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8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Вторая гипотеза.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Знание учителей о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«предельных»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и успешных учащихся имеет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связь с их отношением к развитию «предельных» и успешных учащихся. Как видно из таблиц 18-4 и 19-4, эта гипотеза также нашла своѐ подтверждение, </w:t>
      </w: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т.е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. насколько больше учитель знает об учащемся, настолько совершеннее будет его оценка уровня развития учащегося.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8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Третья гипотеза.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Знание об учащихся имеет большее влияние на отношение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учителей к развитию учащихся в сравнении с социальной связью с ними. Как видно из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Calibri" w:hAnsi="Calibri" w:cs="Calibri"/>
          <w:lang w:val="ru-RU"/>
        </w:rPr>
        <w:t>20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3092" w:rsidRPr="0093203E">
          <w:pgSz w:w="11906" w:h="16838"/>
          <w:pgMar w:top="1440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page41"/>
      <w:bookmarkEnd w:id="20"/>
      <w:r w:rsidRPr="0093203E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таблицы 20-4, знание об успешных учащихся оказывает большее влияние на отношение учителей к их развитию. В этой группе учащихся гипотеза исследования находит своѐ подтверждение. Однако результаты таблицы 21-4 говорят о большем влиянии социальной связи с «предельными» учащимися на отношение учителей к их развитию. Поэтому в этой группе учащихся эта гипотеза не подтвердилась.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111. ЗАКЛЮЧЕНИЕ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1. В течение всей истории жизни человечества огромное количество людей (детей, подростков, взрослых) значительно отличались от других по своим физическим и интеллектуальным данным, т.е. страдали инвалидностью. Среди такого рода недугов в различных слоях общества наиболее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распостранена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интеллектуальная отсталость. Сегодня около 2,5 % людей страдает </w:t>
      </w:r>
      <w:r w:rsidRPr="0093203E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умственной отсталостью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. В данном исследовании определено значение этой проблемы, проанализировано состояние таких учащихся в системе образования.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11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2. Главной целью настоящего исследования является рассмотрение влияния знаний учителей об успешных и “предельных” учащихся на отношение к различным аспектам их познавательного, социального, нравственного и эмоционального развития. Поэтому, в плане достижения этой цели, вынесены на обсуждение следующие гипотезы: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Default="00656659">
      <w:pPr>
        <w:widowControl w:val="0"/>
        <w:numPr>
          <w:ilvl w:val="0"/>
          <w:numId w:val="9"/>
        </w:numPr>
        <w:tabs>
          <w:tab w:val="clear" w:pos="720"/>
          <w:tab w:val="num" w:pos="1126"/>
        </w:tabs>
        <w:overflowPunct w:val="0"/>
        <w:autoSpaceDE w:val="0"/>
        <w:autoSpaceDN w:val="0"/>
        <w:adjustRightInd w:val="0"/>
        <w:spacing w:after="0" w:line="214" w:lineRule="auto"/>
        <w:ind w:left="780" w:hanging="351"/>
        <w:jc w:val="both"/>
        <w:rPr>
          <w:rFonts w:ascii="Times New Roman" w:hAnsi="Times New Roman" w:cs="Times New Roman"/>
          <w:sz w:val="24"/>
          <w:szCs w:val="24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Социальная связь учителей с “«предельными» и успешными учащимися связана с их отношением к развитию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успешных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656659">
      <w:pPr>
        <w:widowControl w:val="0"/>
        <w:numPr>
          <w:ilvl w:val="0"/>
          <w:numId w:val="9"/>
        </w:numPr>
        <w:tabs>
          <w:tab w:val="clear" w:pos="720"/>
          <w:tab w:val="num" w:pos="1126"/>
        </w:tabs>
        <w:overflowPunct w:val="0"/>
        <w:autoSpaceDE w:val="0"/>
        <w:autoSpaceDN w:val="0"/>
        <w:adjustRightInd w:val="0"/>
        <w:spacing w:after="0" w:line="214" w:lineRule="auto"/>
        <w:ind w:left="780" w:right="20" w:hanging="351"/>
        <w:jc w:val="both"/>
        <w:rPr>
          <w:rFonts w:ascii="Times New Roman" w:hAnsi="Times New Roman" w:cs="Times New Roman"/>
          <w:sz w:val="24"/>
          <w:szCs w:val="24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Знание учителей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о«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предельных» и успешных учащихся имеет связь с их отношением к развитию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успешных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numPr>
          <w:ilvl w:val="0"/>
          <w:numId w:val="9"/>
        </w:numPr>
        <w:tabs>
          <w:tab w:val="clear" w:pos="720"/>
          <w:tab w:val="num" w:pos="1126"/>
        </w:tabs>
        <w:overflowPunct w:val="0"/>
        <w:autoSpaceDE w:val="0"/>
        <w:autoSpaceDN w:val="0"/>
        <w:adjustRightInd w:val="0"/>
        <w:spacing w:after="0" w:line="214" w:lineRule="auto"/>
        <w:ind w:left="780" w:hanging="3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Знания об учащихся имеют большее влияние на отношение учителей к их развитию по сравнению социальной связи с учащимися.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1"/>
          <w:numId w:val="9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2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связи  с  первой  гипотезой,  как  видно  из  результатов  таблиц  18-4  и  19-4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социальная связь учителей с «предельными» и успешными учащимися имеет связь с их отношением к развитию «предельных» и успешных учащихся. Эта связь также значима в статистическом плане.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125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3. Около одной трети учащихся страдают неспособностью к обучению (самая большая группа учащихся, страдающих неспособностью), невербальной или социальной неспособности к обучению. Эти учащиеся сталкиваются не только с учебными, школьными вызовами, но имеют проблемы и с социальными ожиданиями школы и другими социальными требованиями жизни. Поэтому социальная связь учителя и учеником в этом плане может сыграть роль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устранителя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проблем.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11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4. Учитывая полученные результаты, можно утверждать, что насколько теснее социальная связь учителя с учащимся, настолько позитивнее его отношение к развитию, поскольку он сможет наблюдать его способности непосредственно. Учителя с первых же минут своей работы будут в курсе всех особенностей своих подопечных и, учитывая эти нюансы, начнут искать интересы, способности и таланты учеников, в результате чего выявят всю их специфику и успешно поставят дальнейшую работу по обучению и воспитанию детей.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5. В таблицах 18-4 и 19-4 отражены и результаты тестирования второй гипотезы.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Предшествующий краткий социолого-психологический анализ нестандартных (исключительных) людей показывает, что важнейшим и самым главным вопросом, касающимся психологии инвалидов, является проблема формирования отношения и изменения негативного отношения всех людей к этой группе, поскольку успешность образовательных и реабилитационных программ, особенно выполнение таких программ, как деструктуризация и социальное объединение, зависит от всеобщего положительного отношения общества.</w:t>
      </w:r>
      <w:proofErr w:type="gramEnd"/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Calibri" w:hAnsi="Calibri" w:cs="Calibri"/>
          <w:lang w:val="ru-RU"/>
        </w:rPr>
        <w:t>21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3092" w:rsidRPr="0093203E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11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page43"/>
      <w:bookmarkEnd w:id="21"/>
      <w:r w:rsidRPr="0093203E">
        <w:rPr>
          <w:rFonts w:ascii="Times New Roman" w:hAnsi="Times New Roman" w:cs="Times New Roman"/>
          <w:sz w:val="24"/>
          <w:szCs w:val="24"/>
          <w:lang w:val="ru-RU"/>
        </w:rPr>
        <w:lastRenderedPageBreak/>
        <w:t>6. Результаты исследования тоже показали, что коэффициент корреляции Пирсона между уровнем знаний учителей о «предельных» учащихся и уровнем их развития равен 0, 607, и этот же коэффициент между знанием учителей о «»предельных» учащихся и отношением к их развитию составляет 0, 156. Эти связи значимы и со статистической точки зрения. Поэтому можно заключить: насколько знания учителей о них будут насыщенными, их отношение к развитию учащихся будет позитивнее.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7. Результаты тестирования третьей гипотезы у двух изучаемых группах оказались разными: как видно из таблицы 20-4, знание об успешных учащихся имеет большее влияние на отношение учителей к их развитию. В этой группе учащихся гипотеза исследования подтвердилась. Однако результаты таблицы 21-4 говорят о большем влиянии социальной связи с «предельными» учащимися на их развитие. Поэтому в этой группе учащихся эта гипотеза не подтвердилась.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Принимая во внимание полученные по гипотезам исследования выводы, вносим нижеследующие предложения.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Предложения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8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1.Надлежащее образование борется за воспитание достойных, продвинутых граждан, готовя их к бурной будущей жизни при помощи правильно подобранных методов, </w:t>
      </w: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т.е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. не потребителя сведений и информации других, а их производителя. Метод логического мышления является одним из основополагающих подходов к образованию и воспитанию, с помощью которого воспитатели учатся, используя предшествующую информацию, решать проблемы и трудности, с которыми сталкиваются. Они учатся при столкновении с проблемами не обращаться к простым способам, а составив гипотезу, затем испытать их с тем, чтобы найти приемлемое решение.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8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2. С другой стороны, надлежащее образование предполагает одинаковые услуги по образованию для всех членов общества. Больше неприемлемо условие, когда образование доступно только особой прослойке общества, обладающей интеллектуальными, финансовыми и социальными возможностями. Следует сделать так, чтобы [образованием] были охвачены даже люди с различными ограниченными возможностями: социальными, интеллектуальными, физическими, эмоциональными и двигательными. Это нужно сделать для того, чтобы они могли благодаря единой системе образования, используя остатки своего, потерпевшего ущерб потенциала, дать расцвет своему таланту. Необходимо достичь такого рода системы образования, чтобы, во-первых, ответственные лица и руководители отрасли при подготовке соответствующих программ контролировали соблюдение в них принципа справедливости в образовании, во-вторых, чтобы они выбирали содержание и методы, в которых вероятность успеха была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равно высока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для всех. Ежегодно мы являемся свидетелями образовательного регресса огромного количества учащихся. Изучив и проанализировав причины такого спада в учѐбе, мы пришли к выводу, что, изменив содержание и избрав надлежащие методы, можно вернуть выбившихся из колеи учащихся на прежние образовательные рельсы. Исходя из этого, учитывая результаты тестирования гипотез данного исследования, </w:t>
      </w:r>
      <w:proofErr w:type="spellStart"/>
      <w:proofErr w:type="gramStart"/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proofErr w:type="spellEnd"/>
      <w:proofErr w:type="gramEnd"/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р</w:t>
      </w:r>
      <w:proofErr w:type="spellEnd"/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е </w:t>
      </w:r>
      <w:proofErr w:type="spellStart"/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д</w:t>
      </w:r>
      <w:proofErr w:type="spellEnd"/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л а г а е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3203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 следующее</w:t>
      </w:r>
      <w:r w:rsidRPr="0093203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10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32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Учитывая влияние знаний [об учащихся] на отношение учителей в настоящем исследовании, всем, занятым деятельностью на этом поприще, в том числе учителям, руководителям, родителям, административным, исполнительным работникам и педагогам, предлагается предоставление необходимых сведений и обучение. Считаем, что таким образом можно предпринять эффективные шаги к созданию положительного отношения к вопросу привлечения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к уч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ѐбе с более раннего возраста.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10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14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Рекомендуется проведение необходимых курсов обучения в течение года для всех учителей обычных школ по всей стране.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Default="006566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22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3092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23092" w:rsidRPr="0093203E" w:rsidRDefault="00656659">
      <w:pPr>
        <w:widowControl w:val="0"/>
        <w:numPr>
          <w:ilvl w:val="0"/>
          <w:numId w:val="11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14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page45"/>
      <w:bookmarkEnd w:id="22"/>
      <w:r w:rsidRPr="0093203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Выделение большего бюджета для повышения квалификации работников образования.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1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4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 первые  годы  службы    считаются  важными  в  формировании  и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изменении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учителей, программы подготовки учителей должны основываться на создании положительного отношения к учителям именно в этот период.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12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23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В период учѐбы в педвузе будущие педагоги должны пройти стажировку по ознакомлению с «предельными» детьми с тем, чтобы все учителя имели на этот счѐт достаточное представление.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12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23" w:lineRule="auto"/>
        <w:ind w:hanging="3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Поскольку связь с «предельными» учащимися имеет большее влияние знаний учителя [о них] на его отношение, то рекомендуется, чтобы учителя в период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своей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учѐбы имели совместные дела с такими учащимися.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i/>
          <w:iCs/>
          <w:sz w:val="24"/>
          <w:szCs w:val="24"/>
          <w:lang w:val="ru-RU"/>
        </w:rPr>
        <w:t>Рекомендации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>Алгоритм работы с неуспевающими и слабоуспевающими учащимися.</w:t>
      </w:r>
    </w:p>
    <w:p w:rsidR="00023092" w:rsidRDefault="0065665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Классному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руководителю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23092" w:rsidRPr="0093203E" w:rsidRDefault="00656659">
      <w:pPr>
        <w:widowControl w:val="0"/>
        <w:numPr>
          <w:ilvl w:val="1"/>
          <w:numId w:val="13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 причину неуспеваемости учащегося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023092" w:rsidRDefault="00656659">
      <w:pPr>
        <w:widowControl w:val="0"/>
        <w:numPr>
          <w:ilvl w:val="0"/>
          <w:numId w:val="1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анкетирование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3092" w:rsidRDefault="00656659">
      <w:pPr>
        <w:widowControl w:val="0"/>
        <w:numPr>
          <w:ilvl w:val="0"/>
          <w:numId w:val="1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беседу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3092" w:rsidRDefault="00656659">
      <w:pPr>
        <w:widowControl w:val="0"/>
        <w:numPr>
          <w:ilvl w:val="0"/>
          <w:numId w:val="1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беседу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3092" w:rsidRPr="0093203E" w:rsidRDefault="00656659">
      <w:pPr>
        <w:widowControl w:val="0"/>
        <w:numPr>
          <w:ilvl w:val="0"/>
          <w:numId w:val="1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квартиры, где проживает ребѐнок, для выяснения социальных условий; </w:t>
      </w:r>
    </w:p>
    <w:p w:rsidR="00023092" w:rsidRPr="0093203E" w:rsidRDefault="00656659">
      <w:pPr>
        <w:widowControl w:val="0"/>
        <w:numPr>
          <w:ilvl w:val="0"/>
          <w:numId w:val="1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беседу с преподавателем, у которого учащийся имеет «неудовлетворительную» оценку. </w:t>
      </w:r>
    </w:p>
    <w:p w:rsidR="00023092" w:rsidRDefault="00656659">
      <w:pPr>
        <w:widowControl w:val="0"/>
        <w:numPr>
          <w:ilvl w:val="2"/>
          <w:numId w:val="13"/>
        </w:numPr>
        <w:tabs>
          <w:tab w:val="clear" w:pos="216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23092" w:rsidRPr="0093203E" w:rsidRDefault="00656659">
      <w:pPr>
        <w:widowControl w:val="0"/>
        <w:numPr>
          <w:ilvl w:val="0"/>
          <w:numId w:val="1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посещением неуспевающим учащимся у психолога (если такая помощь необходима).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13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успеваемостью при сдаче дополнительных или индивидуальных заданий учителю-предметнику.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2"/>
          <w:numId w:val="14"/>
        </w:numPr>
        <w:tabs>
          <w:tab w:val="clear" w:pos="2160"/>
          <w:tab w:val="num" w:pos="1053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Уведомлять еженедельно родителей и курирующего завуча о результатах успеваемости учащегося.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2"/>
          <w:numId w:val="14"/>
        </w:numPr>
        <w:tabs>
          <w:tab w:val="clear" w:pos="2160"/>
          <w:tab w:val="num" w:pos="967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вместе с ребѐнком индивидуальный план его учебной деятельности и подводить итоги по окончанию четверти.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Default="006566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Учителю-предметнику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numPr>
          <w:ilvl w:val="0"/>
          <w:numId w:val="15"/>
        </w:numPr>
        <w:tabs>
          <w:tab w:val="clear" w:pos="720"/>
          <w:tab w:val="num" w:pos="1121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Выстроить систему взаимодействия с классным руководителем, СПС, родителями учащихся, завучем в решении задач по успешности обучения детей.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15"/>
        </w:numPr>
        <w:tabs>
          <w:tab w:val="clear" w:pos="720"/>
          <w:tab w:val="num" w:pos="1077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Планировать и осуществлять на уроке работу со слабоуспевающими и неуспевающими учащимися.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Default="006566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Социально-психологической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numPr>
          <w:ilvl w:val="0"/>
          <w:numId w:val="16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Составить индивидуальный план по оказанию социально-психологической помощи неуспевающему ребенку.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16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Довести до сведения родителей и классного руководителя о графике проводимых занятий, бесед.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16"/>
        </w:numPr>
        <w:tabs>
          <w:tab w:val="clear" w:pos="720"/>
          <w:tab w:val="num" w:pos="1044"/>
        </w:tabs>
        <w:overflowPunct w:val="0"/>
        <w:autoSpaceDE w:val="0"/>
        <w:autoSpaceDN w:val="0"/>
        <w:adjustRightInd w:val="0"/>
        <w:spacing w:after="0" w:line="214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Выдать рекомендации классному руководителю и родителям по оказанию помощи ребенку.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Default="006566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Заместителю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директор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УВР: 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numPr>
          <w:ilvl w:val="0"/>
          <w:numId w:val="17"/>
        </w:numPr>
        <w:tabs>
          <w:tab w:val="clear" w:pos="720"/>
          <w:tab w:val="num" w:pos="1099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Регулировать вопросы взаимодействия учителя-предметника с классным руководителем, СПС школы, родителями учащихся в решении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задач повышения успешности обучения детей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17"/>
        </w:numPr>
        <w:tabs>
          <w:tab w:val="clear" w:pos="720"/>
          <w:tab w:val="num" w:pos="981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теоретическую подготовленность учителя и методику преподавания по вопросу преодоления неуспеваемости учащегося через посещение уроков и собеседования.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Default="006566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23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3092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23092" w:rsidRPr="0093203E" w:rsidRDefault="00656659">
      <w:pPr>
        <w:widowControl w:val="0"/>
        <w:numPr>
          <w:ilvl w:val="0"/>
          <w:numId w:val="18"/>
        </w:numPr>
        <w:tabs>
          <w:tab w:val="clear" w:pos="720"/>
          <w:tab w:val="num" w:pos="295"/>
        </w:tabs>
        <w:overflowPunct w:val="0"/>
        <w:autoSpaceDE w:val="0"/>
        <w:autoSpaceDN w:val="0"/>
        <w:adjustRightInd w:val="0"/>
        <w:spacing w:after="0" w:line="214" w:lineRule="auto"/>
        <w:ind w:left="-66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page47"/>
      <w:bookmarkEnd w:id="23"/>
      <w:r w:rsidRPr="0093203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Проводить собеседование с классными руководителями по результатам работы с неуспевающими учащимися не менее 1 раза в месяц.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numPr>
          <w:ilvl w:val="0"/>
          <w:numId w:val="18"/>
        </w:numPr>
        <w:tabs>
          <w:tab w:val="clear" w:pos="720"/>
          <w:tab w:val="num" w:pos="297"/>
        </w:tabs>
        <w:overflowPunct w:val="0"/>
        <w:autoSpaceDE w:val="0"/>
        <w:autoSpaceDN w:val="0"/>
        <w:adjustRightInd w:val="0"/>
        <w:spacing w:after="0" w:line="214" w:lineRule="auto"/>
        <w:ind w:left="-66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собеседование с учащимися для выявления причин неуспеваемости и затруднений в обучении. 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560" w:right="1220" w:firstLine="446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СПИСОК ПУБЛИКАЦИЙ ПО ТЕМЕ ДИССЕРТАЦИИ Публикации в изданиях из перечня ВАК </w:t>
      </w:r>
      <w:proofErr w:type="spellStart"/>
      <w:r w:rsidRPr="0093203E">
        <w:rPr>
          <w:rFonts w:ascii="Times New Roman" w:hAnsi="Times New Roman" w:cs="Times New Roman"/>
          <w:b/>
          <w:bCs/>
          <w:sz w:val="23"/>
          <w:szCs w:val="23"/>
          <w:lang w:val="ru-RU"/>
        </w:rPr>
        <w:t>Минобрнауки</w:t>
      </w:r>
      <w:proofErr w:type="spellEnd"/>
      <w:r w:rsidRPr="0093203E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России: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firstLine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Моради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Гарех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Гешлаги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Шахноз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Раззаг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. Роль культуры в процессе взаимоотношения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между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педагогам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и учащихся в нравственном развитии и успеваемости обучающихся // Вестник Таджикского национального университета: серия гуманитарных наук. - Душанбе, 2013. - №3 /7(124).-Ч.1.- С. 260-263.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ISSN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Pr="0093203E" w:rsidRDefault="0065665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3203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2074-1847.</w:t>
      </w:r>
    </w:p>
    <w:p w:rsidR="00023092" w:rsidRPr="0093203E" w:rsidRDefault="00023092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3092" w:rsidRDefault="006566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60" w:firstLine="60"/>
        <w:rPr>
          <w:rFonts w:ascii="Times New Roman" w:hAnsi="Times New Roman" w:cs="Times New Roman"/>
          <w:sz w:val="24"/>
          <w:szCs w:val="24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Моради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Гарех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Гешлаги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Шахноз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Раззаг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. Исследование роли учителей на успеваемости учащихся // Вестник Таджикского национального университета: серия гуманитарных наук. - Душанбе, 2013. - №3 /2 (132) - С. 243-252.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ISSN 2074-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6566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1847.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023092" w:rsidRPr="0093203E" w:rsidRDefault="00656659">
      <w:pPr>
        <w:widowControl w:val="0"/>
        <w:numPr>
          <w:ilvl w:val="0"/>
          <w:numId w:val="19"/>
        </w:numPr>
        <w:tabs>
          <w:tab w:val="clear" w:pos="720"/>
          <w:tab w:val="num" w:pos="379"/>
        </w:tabs>
        <w:overflowPunct w:val="0"/>
        <w:autoSpaceDE w:val="0"/>
        <w:autoSpaceDN w:val="0"/>
        <w:adjustRightInd w:val="0"/>
        <w:spacing w:after="0" w:line="223" w:lineRule="auto"/>
        <w:ind w:left="1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Моради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Гарех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Гешлаги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Шахноз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Раззаг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. Исследование роль учителя в решении вопроса поведения, социального и милосердного отношения учащихся // Вестник Таджикского национального университета: серия гуманитарных наук. - Душанбе, </w:t>
      </w:r>
    </w:p>
    <w:p w:rsidR="00023092" w:rsidRDefault="006566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- №3 /3 (124).-Ч.11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289-291.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ISSN 2074-1847.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656659">
      <w:pPr>
        <w:widowControl w:val="0"/>
        <w:numPr>
          <w:ilvl w:val="0"/>
          <w:numId w:val="19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 w:line="223" w:lineRule="auto"/>
        <w:ind w:left="12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Моради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Гарех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Гешлаги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Шахноз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Раззаг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. Развитие детей с ограниченными возможностями в видение учителей начальных классов // Вестник ТГПУ им С.Айни.-2014.-№1 (56).-С.150-154.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ISSN 2219-5804.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656659">
      <w:pPr>
        <w:widowControl w:val="0"/>
        <w:numPr>
          <w:ilvl w:val="0"/>
          <w:numId w:val="19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23" w:lineRule="auto"/>
        <w:ind w:left="120" w:firstLine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Моради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Гарех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Гешлаги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Шахноз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Раззаг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. Вопросы причина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неуспеваемые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детей в видение западных и иранских исследователей // Вестник ТГПУ им С.Айни.-2014.-№1 (56).-С.160-164.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ISSN 2219-5804.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65665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публикации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65665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6.Моради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Гарех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Гешлаги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Шахноз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Раззаг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. Воздействий стрессовых состояние на учѐбы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proofErr w:type="gramStart"/>
      <w:r w:rsidRPr="0093203E"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 w:rsidRPr="0093203E">
        <w:rPr>
          <w:rFonts w:ascii="Times New Roman" w:hAnsi="Times New Roman" w:cs="Times New Roman"/>
          <w:sz w:val="24"/>
          <w:szCs w:val="24"/>
          <w:lang w:val="ru-RU"/>
        </w:rPr>
        <w:t>Тегеран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Рози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3203E">
        <w:rPr>
          <w:rFonts w:ascii="Times New Roman" w:hAnsi="Times New Roman" w:cs="Times New Roman"/>
          <w:sz w:val="24"/>
          <w:szCs w:val="24"/>
          <w:lang w:val="ru-RU"/>
        </w:rPr>
        <w:t>нихон</w:t>
      </w:r>
      <w:proofErr w:type="spellEnd"/>
      <w:r w:rsidRPr="0093203E">
        <w:rPr>
          <w:rFonts w:ascii="Times New Roman" w:hAnsi="Times New Roman" w:cs="Times New Roman"/>
          <w:sz w:val="24"/>
          <w:szCs w:val="24"/>
          <w:lang w:val="ru-RU"/>
        </w:rPr>
        <w:t xml:space="preserve">, 2013.-124с.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978-600-258-192-9.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023092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023092" w:rsidRDefault="00656659">
      <w:pPr>
        <w:widowControl w:val="0"/>
        <w:autoSpaceDE w:val="0"/>
        <w:autoSpaceDN w:val="0"/>
        <w:adjustRightInd w:val="0"/>
        <w:spacing w:after="0" w:line="240" w:lineRule="auto"/>
        <w:ind w:left="84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24</w:t>
      </w:r>
    </w:p>
    <w:p w:rsidR="00023092" w:rsidRDefault="000230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3092" w:rsidSect="00023092">
      <w:pgSz w:w="11906" w:h="16838"/>
      <w:pgMar w:top="1181" w:right="840" w:bottom="1440" w:left="2360" w:header="720" w:footer="720" w:gutter="0"/>
      <w:cols w:space="720" w:equalWidth="0">
        <w:col w:w="87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А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AD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2EE"/>
    <w:multiLevelType w:val="hybridMultilevel"/>
    <w:tmpl w:val="00004B40"/>
    <w:lvl w:ilvl="0" w:tplc="000058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E87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3B"/>
    <w:multiLevelType w:val="hybridMultilevel"/>
    <w:tmpl w:val="00002213"/>
    <w:lvl w:ilvl="0" w:tplc="000026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05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547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54DE">
      <w:start w:val="1"/>
      <w:numFmt w:val="bullet"/>
      <w:lvlText w:val="В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E45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A5A"/>
    <w:multiLevelType w:val="hybridMultilevel"/>
    <w:tmpl w:val="0000767D"/>
    <w:lvl w:ilvl="0" w:tplc="0000450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7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18"/>
  </w:num>
  <w:num w:numId="13">
    <w:abstractNumId w:val="3"/>
  </w:num>
  <w:num w:numId="14">
    <w:abstractNumId w:val="13"/>
  </w:num>
  <w:num w:numId="15">
    <w:abstractNumId w:val="8"/>
  </w:num>
  <w:num w:numId="16">
    <w:abstractNumId w:val="16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56659"/>
    <w:rsid w:val="00023092"/>
    <w:rsid w:val="00656659"/>
    <w:rsid w:val="006D0D6A"/>
    <w:rsid w:val="007149B4"/>
    <w:rsid w:val="0093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8140</Words>
  <Characters>46402</Characters>
  <Application>Microsoft Office Word</Application>
  <DocSecurity>0</DocSecurity>
  <Lines>386</Lines>
  <Paragraphs>108</Paragraphs>
  <ScaleCrop>false</ScaleCrop>
  <Company/>
  <LinksUpToDate>false</LinksUpToDate>
  <CharactersWithSpaces>54434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2015-01-07T15:01:00Z</dcterms:created>
  <dcterms:modified xsi:type="dcterms:W3CDTF">2015-01-07T15:32:00Z</dcterms:modified>
</cp:coreProperties>
</file>