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F3ACB">
      <w:pPr>
        <w:pStyle w:val="a0"/>
        <w:widowControl w:val="0"/>
        <w:autoSpaceDE w:val="0"/>
        <w:autoSpaceDN w:val="0"/>
        <w:adjustRightInd w:val="0"/>
        <w:spacing w:after="0" w:line="246" w:lineRule="exact"/>
        <w:rPr>
          <w:rFonts w:ascii="Times New Roman" w:hAnsi="Times New Roman" w:cs="Times New Roman"/>
          <w:sz w:val="24"/>
          <w:szCs w:val="24"/>
        </w:rPr>
      </w:pPr>
      <w:bookmarkStart w:id="0" w:name="page1"/>
      <w:bookmarkEnd w:id="0"/>
    </w:p>
    <w:p w:rsidR="00000000" w:rsidRDefault="007F3ACB">
      <w:pPr>
        <w:pStyle w:val="a0"/>
        <w:widowControl w:val="0"/>
        <w:overflowPunct w:val="0"/>
        <w:autoSpaceDE w:val="0"/>
        <w:autoSpaceDN w:val="0"/>
        <w:adjustRightInd w:val="0"/>
        <w:spacing w:after="0" w:line="306" w:lineRule="auto"/>
        <w:ind w:left="3800" w:right="860" w:hanging="2941"/>
        <w:rPr>
          <w:rFonts w:ascii="Times New Roman" w:hAnsi="Times New Roman" w:cs="Times New Roman"/>
          <w:sz w:val="24"/>
          <w:szCs w:val="24"/>
        </w:rPr>
      </w:pPr>
      <w:r>
        <w:rPr>
          <w:rFonts w:ascii="Times New Roman" w:hAnsi="Times New Roman" w:cs="Times New Roman"/>
          <w:b/>
          <w:bCs/>
          <w:sz w:val="28"/>
          <w:szCs w:val="28"/>
        </w:rPr>
        <w:t>МИНИСТЕРСТВО ОБРАЗОВАНИЯ И НАУКИ РЕСПУБЛИКИ ТАДЖИКИСТАН</w:t>
      </w:r>
    </w:p>
    <w:p w:rsidR="00000000" w:rsidRDefault="007F3ACB">
      <w:pPr>
        <w:pStyle w:val="a0"/>
        <w:widowControl w:val="0"/>
        <w:autoSpaceDE w:val="0"/>
        <w:autoSpaceDN w:val="0"/>
        <w:adjustRightInd w:val="0"/>
        <w:spacing w:after="0" w:line="7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880"/>
        <w:rPr>
          <w:rFonts w:ascii="Times New Roman" w:hAnsi="Times New Roman" w:cs="Times New Roman"/>
          <w:sz w:val="24"/>
          <w:szCs w:val="24"/>
        </w:rPr>
      </w:pPr>
      <w:r>
        <w:rPr>
          <w:rFonts w:ascii="Times New Roman" w:hAnsi="Times New Roman" w:cs="Times New Roman"/>
          <w:b/>
          <w:bCs/>
          <w:sz w:val="28"/>
          <w:szCs w:val="28"/>
        </w:rPr>
        <w:t>ИНСТИТУТ РАЗВИТИЯ ОБРАЗОВАНИЯ АОТ</w:t>
      </w:r>
    </w:p>
    <w:p w:rsidR="00000000" w:rsidRDefault="007F3ACB">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7520"/>
        <w:rPr>
          <w:rFonts w:ascii="Times New Roman" w:hAnsi="Times New Roman" w:cs="Times New Roman"/>
          <w:sz w:val="24"/>
          <w:szCs w:val="24"/>
        </w:rPr>
      </w:pPr>
      <w:r>
        <w:rPr>
          <w:rFonts w:ascii="Times New Roman" w:hAnsi="Times New Roman" w:cs="Times New Roman"/>
          <w:sz w:val="27"/>
          <w:szCs w:val="27"/>
        </w:rPr>
        <w:t>На правах рукописи</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2580"/>
        <w:rPr>
          <w:rFonts w:ascii="Times New Roman" w:hAnsi="Times New Roman" w:cs="Times New Roman"/>
          <w:sz w:val="24"/>
          <w:szCs w:val="24"/>
        </w:rPr>
      </w:pPr>
      <w:r>
        <w:rPr>
          <w:rFonts w:ascii="Times New Roman" w:hAnsi="Times New Roman" w:cs="Times New Roman"/>
          <w:b/>
          <w:bCs/>
          <w:sz w:val="28"/>
          <w:szCs w:val="28"/>
        </w:rPr>
        <w:t>КУРБАНОВА РОБИЯ ТУЙЧИЕВНА</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1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4" w:lineRule="auto"/>
        <w:ind w:left="180" w:right="180"/>
        <w:jc w:val="center"/>
        <w:rPr>
          <w:rFonts w:ascii="Times New Roman" w:hAnsi="Times New Roman" w:cs="Times New Roman"/>
          <w:sz w:val="24"/>
          <w:szCs w:val="24"/>
        </w:rPr>
      </w:pPr>
      <w:r>
        <w:rPr>
          <w:rFonts w:ascii="Times New Roman" w:hAnsi="Times New Roman" w:cs="Times New Roman"/>
          <w:b/>
          <w:bCs/>
          <w:sz w:val="28"/>
          <w:szCs w:val="28"/>
        </w:rPr>
        <w:t>ДИДАКТИЧЕСКИЕ ОСОБЕННОСТИ ТЕХНОЛОГИИ ТЕСТИРОВАНИЯ ПО РУССКОМУ ЯЗЫКУ В ОБЩЕОБРАЗОВАТЕЛЬНЫХ ШКОЛАХ РЕСПУБЛИКИ ТАДЖИКИСТАН</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13.00.01- общая педагогика, история педагогики и образования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4140"/>
        <w:rPr>
          <w:rFonts w:ascii="Times New Roman" w:hAnsi="Times New Roman" w:cs="Times New Roman"/>
          <w:sz w:val="24"/>
          <w:szCs w:val="24"/>
        </w:rPr>
      </w:pPr>
      <w:r>
        <w:rPr>
          <w:rFonts w:ascii="Times New Roman" w:hAnsi="Times New Roman" w:cs="Times New Roman"/>
          <w:b/>
          <w:bCs/>
          <w:sz w:val="28"/>
          <w:szCs w:val="28"/>
        </w:rPr>
        <w:t>Диссертация</w:t>
      </w:r>
    </w:p>
    <w:p w:rsidR="00000000" w:rsidRDefault="007F3ACB">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1" w:lineRule="auto"/>
        <w:ind w:left="3060" w:right="3080" w:firstLine="142"/>
        <w:rPr>
          <w:rFonts w:ascii="Times New Roman" w:hAnsi="Times New Roman" w:cs="Times New Roman"/>
          <w:sz w:val="24"/>
          <w:szCs w:val="24"/>
        </w:rPr>
      </w:pPr>
      <w:r>
        <w:rPr>
          <w:rFonts w:ascii="Times New Roman" w:hAnsi="Times New Roman" w:cs="Times New Roman"/>
          <w:sz w:val="27"/>
          <w:szCs w:val="27"/>
        </w:rPr>
        <w:t>на соискание ученой степени кандидата педагогических наук</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8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6800"/>
        <w:rPr>
          <w:rFonts w:ascii="Times New Roman" w:hAnsi="Times New Roman" w:cs="Times New Roman"/>
          <w:sz w:val="24"/>
          <w:szCs w:val="24"/>
        </w:rPr>
      </w:pPr>
      <w:r>
        <w:rPr>
          <w:rFonts w:ascii="Times New Roman" w:hAnsi="Times New Roman" w:cs="Times New Roman"/>
          <w:b/>
          <w:bCs/>
          <w:sz w:val="28"/>
          <w:szCs w:val="28"/>
        </w:rPr>
        <w:t>Научный руководитель:</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39" w:lineRule="auto"/>
        <w:jc w:val="right"/>
        <w:rPr>
          <w:rFonts w:ascii="Times New Roman" w:hAnsi="Times New Roman" w:cs="Times New Roman"/>
          <w:sz w:val="24"/>
          <w:szCs w:val="24"/>
        </w:rPr>
      </w:pPr>
      <w:r>
        <w:rPr>
          <w:rFonts w:ascii="Times New Roman" w:hAnsi="Times New Roman" w:cs="Times New Roman"/>
          <w:sz w:val="28"/>
          <w:szCs w:val="28"/>
        </w:rPr>
        <w:t>доктор педагогических наук, профессор Негматов С.Э.</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4080"/>
        <w:rPr>
          <w:rFonts w:ascii="Times New Roman" w:hAnsi="Times New Roman" w:cs="Times New Roman"/>
          <w:sz w:val="24"/>
          <w:szCs w:val="24"/>
        </w:rPr>
      </w:pPr>
      <w:r>
        <w:rPr>
          <w:rFonts w:ascii="Times New Roman" w:hAnsi="Times New Roman" w:cs="Times New Roman"/>
          <w:b/>
          <w:bCs/>
          <w:sz w:val="28"/>
          <w:szCs w:val="28"/>
        </w:rPr>
        <w:t>Душанбе 2014</w:t>
      </w:r>
    </w:p>
    <w:p w:rsidR="00000000" w:rsidRDefault="007F3ACB">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800"/>
        <w:rPr>
          <w:rFonts w:ascii="Times New Roman" w:hAnsi="Times New Roman" w:cs="Times New Roman"/>
          <w:sz w:val="24"/>
          <w:szCs w:val="24"/>
        </w:rPr>
      </w:pPr>
      <w:r>
        <w:rPr>
          <w:rFonts w:ascii="Times New Roman" w:hAnsi="Times New Roman" w:cs="Times New Roman"/>
          <w:sz w:val="24"/>
          <w:szCs w:val="24"/>
        </w:rPr>
        <w:t>1</w:t>
      </w:r>
    </w:p>
    <w:p w:rsidR="00000000" w:rsidRDefault="007F3ACB">
      <w:pPr>
        <w:widowControl w:val="0"/>
        <w:autoSpaceDE w:val="0"/>
        <w:autoSpaceDN w:val="0"/>
        <w:adjustRightInd w:val="0"/>
        <w:spacing w:after="0" w:line="240" w:lineRule="auto"/>
        <w:rPr>
          <w:rFonts w:ascii="Times New Roman" w:hAnsi="Times New Roman" w:cs="Times New Roman"/>
          <w:sz w:val="24"/>
          <w:szCs w:val="24"/>
        </w:rPr>
        <w:sectPr w:rsidR="00000000">
          <w:pgSz w:w="11900" w:h="16838"/>
          <w:pgMar w:top="144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08" w:lineRule="auto"/>
        <w:ind w:left="1" w:right="60" w:firstLine="4201"/>
        <w:rPr>
          <w:rFonts w:ascii="Times New Roman" w:hAnsi="Times New Roman" w:cs="Times New Roman"/>
          <w:sz w:val="24"/>
          <w:szCs w:val="24"/>
        </w:rPr>
      </w:pPr>
      <w:bookmarkStart w:id="1" w:name="page3"/>
      <w:bookmarkEnd w:id="1"/>
      <w:r>
        <w:rPr>
          <w:rFonts w:ascii="Times New Roman" w:hAnsi="Times New Roman" w:cs="Times New Roman"/>
          <w:b/>
          <w:bCs/>
          <w:sz w:val="28"/>
          <w:szCs w:val="28"/>
        </w:rPr>
        <w:lastRenderedPageBreak/>
        <w:t>Оглавление Введение………………………………………………………………………………..3</w:t>
      </w:r>
    </w:p>
    <w:p w:rsidR="00000000" w:rsidRDefault="007F3ACB">
      <w:pPr>
        <w:pStyle w:val="a0"/>
        <w:widowControl w:val="0"/>
        <w:autoSpaceDE w:val="0"/>
        <w:autoSpaceDN w:val="0"/>
        <w:adjustRightInd w:val="0"/>
        <w:spacing w:after="0" w:line="14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2" w:lineRule="auto"/>
        <w:ind w:left="1"/>
        <w:jc w:val="both"/>
        <w:rPr>
          <w:rFonts w:ascii="Times New Roman" w:hAnsi="Times New Roman" w:cs="Times New Roman"/>
          <w:sz w:val="24"/>
          <w:szCs w:val="24"/>
        </w:rPr>
      </w:pPr>
      <w:r>
        <w:rPr>
          <w:rFonts w:ascii="Times New Roman" w:hAnsi="Times New Roman" w:cs="Times New Roman"/>
          <w:b/>
          <w:bCs/>
          <w:sz w:val="28"/>
          <w:szCs w:val="28"/>
        </w:rPr>
        <w:t>Глава 1.</w:t>
      </w:r>
      <w:r>
        <w:rPr>
          <w:rFonts w:ascii="Times New Roman" w:hAnsi="Times New Roman" w:cs="Times New Roman"/>
          <w:b/>
          <w:bCs/>
          <w:sz w:val="28"/>
          <w:szCs w:val="28"/>
        </w:rPr>
        <w:t xml:space="preserve"> Теоретические основы технологии тестирования по русскому языку как современная форма педагогической диагностики учащихся таджикской школы ………………………………………………………………………………...18</w:t>
      </w:r>
    </w:p>
    <w:p w:rsidR="00000000" w:rsidRDefault="007F3ACB">
      <w:pPr>
        <w:pStyle w:val="a0"/>
        <w:widowControl w:val="0"/>
        <w:autoSpaceDE w:val="0"/>
        <w:autoSpaceDN w:val="0"/>
        <w:adjustRightInd w:val="0"/>
        <w:spacing w:after="0" w:line="10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ight="920"/>
        <w:rPr>
          <w:rFonts w:ascii="Times New Roman" w:hAnsi="Times New Roman" w:cs="Times New Roman"/>
          <w:sz w:val="24"/>
          <w:szCs w:val="24"/>
        </w:rPr>
      </w:pPr>
      <w:r>
        <w:rPr>
          <w:rFonts w:ascii="Times New Roman" w:hAnsi="Times New Roman" w:cs="Times New Roman"/>
          <w:sz w:val="28"/>
          <w:szCs w:val="28"/>
        </w:rPr>
        <w:t xml:space="preserve">1.1 Социально-педагогические предпосылки организации и проведения </w:t>
      </w:r>
      <w:r>
        <w:rPr>
          <w:rFonts w:ascii="Times New Roman" w:hAnsi="Times New Roman" w:cs="Times New Roman"/>
          <w:sz w:val="28"/>
          <w:szCs w:val="28"/>
        </w:rPr>
        <w:t>тестирования по русскому языку как формы контроля над уровнем знаний,</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умений и навыков учащихся таджикской школы…………………………………..</w:t>
      </w:r>
      <w:r>
        <w:rPr>
          <w:rFonts w:ascii="Times New Roman" w:hAnsi="Times New Roman" w:cs="Times New Roman"/>
          <w:b/>
          <w:bCs/>
          <w:sz w:val="28"/>
          <w:szCs w:val="28"/>
        </w:rPr>
        <w:t>18</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numPr>
          <w:ilvl w:val="0"/>
          <w:numId w:val="1"/>
        </w:numPr>
        <w:tabs>
          <w:tab w:val="clear" w:pos="720"/>
          <w:tab w:val="num" w:pos="527"/>
        </w:tabs>
        <w:overflowPunct w:val="0"/>
        <w:autoSpaceDE w:val="0"/>
        <w:autoSpaceDN w:val="0"/>
        <w:adjustRightInd w:val="0"/>
        <w:spacing w:after="0" w:line="312" w:lineRule="auto"/>
        <w:ind w:left="1" w:hanging="1"/>
        <w:jc w:val="both"/>
        <w:rPr>
          <w:rFonts w:ascii="Times New Roman" w:hAnsi="Times New Roman" w:cs="Times New Roman"/>
          <w:sz w:val="28"/>
          <w:szCs w:val="28"/>
        </w:rPr>
      </w:pPr>
      <w:r>
        <w:rPr>
          <w:rFonts w:ascii="Times New Roman" w:hAnsi="Times New Roman" w:cs="Times New Roman"/>
          <w:sz w:val="28"/>
          <w:szCs w:val="28"/>
        </w:rPr>
        <w:t>Методологические основы составления тестовых вопросов и заданий по русскому языку в таджикской школе в условиях интегри</w:t>
      </w:r>
      <w:r>
        <w:rPr>
          <w:rFonts w:ascii="Times New Roman" w:hAnsi="Times New Roman" w:cs="Times New Roman"/>
          <w:sz w:val="28"/>
          <w:szCs w:val="28"/>
        </w:rPr>
        <w:t xml:space="preserve">рованного обучения…….. </w:t>
      </w:r>
    </w:p>
    <w:p w:rsidR="00000000" w:rsidRDefault="007F3ACB">
      <w:pPr>
        <w:pStyle w:val="a0"/>
        <w:widowControl w:val="0"/>
        <w:autoSpaceDE w:val="0"/>
        <w:autoSpaceDN w:val="0"/>
        <w:adjustRightInd w:val="0"/>
        <w:spacing w:after="0" w:line="65" w:lineRule="exact"/>
        <w:rPr>
          <w:rFonts w:ascii="Times New Roman" w:hAnsi="Times New Roman" w:cs="Times New Roman"/>
          <w:sz w:val="28"/>
          <w:szCs w:val="28"/>
        </w:rPr>
      </w:pPr>
    </w:p>
    <w:p w:rsidR="00000000" w:rsidRDefault="007F3ACB">
      <w:pPr>
        <w:pStyle w:val="a0"/>
        <w:widowControl w:val="0"/>
        <w:overflowPunct w:val="0"/>
        <w:autoSpaceDE w:val="0"/>
        <w:autoSpaceDN w:val="0"/>
        <w:adjustRightInd w:val="0"/>
        <w:spacing w:after="0" w:line="240" w:lineRule="auto"/>
        <w:ind w:left="1"/>
        <w:jc w:val="both"/>
        <w:rPr>
          <w:rFonts w:ascii="Times New Roman" w:hAnsi="Times New Roman" w:cs="Times New Roman"/>
          <w:sz w:val="28"/>
          <w:szCs w:val="28"/>
        </w:rPr>
      </w:pPr>
      <w:r>
        <w:rPr>
          <w:rFonts w:ascii="Times New Roman" w:hAnsi="Times New Roman" w:cs="Times New Roman"/>
          <w:sz w:val="28"/>
          <w:szCs w:val="28"/>
        </w:rPr>
        <w:t xml:space="preserve">………………………………………………………………………………………….33 </w:t>
      </w:r>
    </w:p>
    <w:p w:rsidR="00000000" w:rsidRDefault="007F3ACB">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7F3ACB">
      <w:pPr>
        <w:pStyle w:val="a0"/>
        <w:widowControl w:val="0"/>
        <w:numPr>
          <w:ilvl w:val="0"/>
          <w:numId w:val="1"/>
        </w:numPr>
        <w:tabs>
          <w:tab w:val="clear" w:pos="720"/>
          <w:tab w:val="num" w:pos="496"/>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Технология организации и проведения тестирования по русскому языку в условиях формирования продуктивного билингвизма…………………………….38 </w:t>
      </w:r>
    </w:p>
    <w:p w:rsidR="00000000" w:rsidRDefault="007F3ACB">
      <w:pPr>
        <w:pStyle w:val="a0"/>
        <w:widowControl w:val="0"/>
        <w:autoSpaceDE w:val="0"/>
        <w:autoSpaceDN w:val="0"/>
        <w:adjustRightInd w:val="0"/>
        <w:spacing w:after="0" w:line="135" w:lineRule="exact"/>
        <w:rPr>
          <w:rFonts w:ascii="Times New Roman" w:hAnsi="Times New Roman" w:cs="Times New Roman"/>
          <w:sz w:val="28"/>
          <w:szCs w:val="28"/>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rPr>
        <w:t xml:space="preserve">Специфика лингводидактического тестирования в условиях интегрированного обучения русскому языку в таджикской школе…………………………………….49 </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Выводы по первой главе……………………………………………………………...57</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Глава 2. Экспериментальное обоснование эффективности педагогического</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тестирования при интегрированном обучении русскому языку в таджикской</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школе………………………………………………………………………………….63</w:t>
      </w:r>
    </w:p>
    <w:p w:rsidR="00000000" w:rsidRDefault="007F3ACB">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7F3ACB">
      <w:pPr>
        <w:pStyle w:val="a0"/>
        <w:widowControl w:val="0"/>
        <w:numPr>
          <w:ilvl w:val="0"/>
          <w:numId w:val="2"/>
        </w:numPr>
        <w:tabs>
          <w:tab w:val="clear" w:pos="720"/>
          <w:tab w:val="num" w:pos="553"/>
        </w:tabs>
        <w:overflowPunct w:val="0"/>
        <w:autoSpaceDE w:val="0"/>
        <w:autoSpaceDN w:val="0"/>
        <w:adjustRightInd w:val="0"/>
        <w:spacing w:after="0" w:line="335"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Организация и проведение констатирующего эксперимента в контексте исследования мониторинга тестирования как формы контроля уровня знаний и </w:t>
      </w:r>
      <w:r>
        <w:rPr>
          <w:rFonts w:ascii="Times New Roman" w:hAnsi="Times New Roman" w:cs="Times New Roman"/>
          <w:sz w:val="28"/>
          <w:szCs w:val="28"/>
        </w:rPr>
        <w:t xml:space="preserve">умений субъектов образования ……………………………………………………..63 </w:t>
      </w:r>
    </w:p>
    <w:p w:rsidR="00000000" w:rsidRDefault="007F3ACB">
      <w:pPr>
        <w:pStyle w:val="a0"/>
        <w:widowControl w:val="0"/>
        <w:autoSpaceDE w:val="0"/>
        <w:autoSpaceDN w:val="0"/>
        <w:adjustRightInd w:val="0"/>
        <w:spacing w:after="0" w:line="101" w:lineRule="exact"/>
        <w:rPr>
          <w:rFonts w:ascii="Times New Roman" w:hAnsi="Times New Roman" w:cs="Times New Roman"/>
          <w:sz w:val="28"/>
          <w:szCs w:val="28"/>
        </w:rPr>
      </w:pPr>
    </w:p>
    <w:p w:rsidR="00000000" w:rsidRDefault="007F3ACB">
      <w:pPr>
        <w:pStyle w:val="a0"/>
        <w:widowControl w:val="0"/>
        <w:numPr>
          <w:ilvl w:val="0"/>
          <w:numId w:val="2"/>
        </w:numPr>
        <w:tabs>
          <w:tab w:val="clear" w:pos="720"/>
          <w:tab w:val="num" w:pos="433"/>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Лингводидактические принципы организации педагогического тестирования в системе обучения русскому языку при опытно-обучающем эксперименте………99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pPr>
        <w:pStyle w:val="a0"/>
        <w:widowControl w:val="0"/>
        <w:numPr>
          <w:ilvl w:val="0"/>
          <w:numId w:val="2"/>
        </w:numPr>
        <w:tabs>
          <w:tab w:val="clear" w:pos="720"/>
          <w:tab w:val="num" w:pos="510"/>
        </w:tabs>
        <w:overflowPunct w:val="0"/>
        <w:autoSpaceDE w:val="0"/>
        <w:autoSpaceDN w:val="0"/>
        <w:adjustRightInd w:val="0"/>
        <w:spacing w:after="0" w:line="311"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Обоснование эффективности комплекса тестовой программы по русскому языку в таджикской школе и результаты итогового среза………………………..116 </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Выводы по второй главе</w:t>
      </w:r>
      <w:r>
        <w:rPr>
          <w:rFonts w:ascii="Times New Roman" w:hAnsi="Times New Roman" w:cs="Times New Roman"/>
          <w:sz w:val="28"/>
          <w:szCs w:val="28"/>
        </w:rPr>
        <w:t>…………………………………………………………..135</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Заключение</w:t>
      </w:r>
      <w:r>
        <w:rPr>
          <w:rFonts w:ascii="Times New Roman" w:hAnsi="Times New Roman" w:cs="Times New Roman"/>
          <w:sz w:val="28"/>
          <w:szCs w:val="28"/>
        </w:rPr>
        <w:t>………………………………………………………………………….137</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Список использованной литературы</w:t>
      </w:r>
      <w:r>
        <w:rPr>
          <w:rFonts w:ascii="Times New Roman" w:hAnsi="Times New Roman" w:cs="Times New Roman"/>
          <w:sz w:val="28"/>
          <w:szCs w:val="28"/>
        </w:rPr>
        <w:t>……………………………………………144</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Приложение</w:t>
      </w:r>
      <w:r>
        <w:rPr>
          <w:rFonts w:ascii="Times New Roman" w:hAnsi="Times New Roman" w:cs="Times New Roman"/>
          <w:sz w:val="28"/>
          <w:szCs w:val="28"/>
        </w:rPr>
        <w:t>…………………………………………………………………………158</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801"/>
        <w:rPr>
          <w:rFonts w:ascii="Times New Roman" w:hAnsi="Times New Roman" w:cs="Times New Roman"/>
          <w:sz w:val="24"/>
          <w:szCs w:val="24"/>
        </w:rPr>
      </w:pPr>
      <w:r>
        <w:rPr>
          <w:rFonts w:ascii="Times New Roman" w:hAnsi="Times New Roman" w:cs="Times New Roman"/>
          <w:sz w:val="24"/>
          <w:szCs w:val="24"/>
        </w:rPr>
        <w:t>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01" w:right="560" w:bottom="718" w:left="1419" w:header="720" w:footer="720" w:gutter="0"/>
          <w:cols w:space="720" w:equalWidth="0">
            <w:col w:w="9921"/>
          </w:cols>
          <w:noEndnote/>
        </w:sectPr>
      </w:pPr>
    </w:p>
    <w:p w:rsidR="00000000" w:rsidRDefault="007F3ACB">
      <w:pPr>
        <w:pStyle w:val="a0"/>
        <w:widowControl w:val="0"/>
        <w:autoSpaceDE w:val="0"/>
        <w:autoSpaceDN w:val="0"/>
        <w:adjustRightInd w:val="0"/>
        <w:spacing w:after="0" w:line="240" w:lineRule="auto"/>
        <w:ind w:left="4381"/>
        <w:rPr>
          <w:rFonts w:ascii="Times New Roman" w:hAnsi="Times New Roman" w:cs="Times New Roman"/>
          <w:sz w:val="24"/>
          <w:szCs w:val="24"/>
        </w:rPr>
      </w:pPr>
      <w:bookmarkStart w:id="2" w:name="page5"/>
      <w:bookmarkEnd w:id="2"/>
      <w:r>
        <w:rPr>
          <w:rFonts w:ascii="Times New Roman" w:hAnsi="Times New Roman" w:cs="Times New Roman"/>
          <w:b/>
          <w:bCs/>
          <w:sz w:val="28"/>
          <w:szCs w:val="28"/>
        </w:rPr>
        <w:lastRenderedPageBreak/>
        <w:t>Введение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161"/>
        <w:rPr>
          <w:rFonts w:ascii="Times New Roman" w:hAnsi="Times New Roman" w:cs="Times New Roman"/>
          <w:sz w:val="24"/>
          <w:szCs w:val="24"/>
        </w:rPr>
      </w:pPr>
      <w:r>
        <w:rPr>
          <w:rFonts w:ascii="Times New Roman" w:hAnsi="Times New Roman" w:cs="Times New Roman"/>
          <w:b/>
          <w:bCs/>
          <w:sz w:val="28"/>
          <w:szCs w:val="28"/>
        </w:rPr>
        <w:t>Актуальность исследования</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numPr>
          <w:ilvl w:val="1"/>
          <w:numId w:val="3"/>
        </w:numPr>
        <w:tabs>
          <w:tab w:val="clear" w:pos="1440"/>
          <w:tab w:val="num" w:pos="981"/>
        </w:tabs>
        <w:overflowPunct w:val="0"/>
        <w:autoSpaceDE w:val="0"/>
        <w:autoSpaceDN w:val="0"/>
        <w:adjustRightInd w:val="0"/>
        <w:spacing w:after="0" w:line="240" w:lineRule="auto"/>
        <w:ind w:left="981" w:hanging="273"/>
        <w:jc w:val="both"/>
        <w:rPr>
          <w:rFonts w:ascii="Times New Roman" w:hAnsi="Times New Roman" w:cs="Times New Roman"/>
          <w:sz w:val="28"/>
          <w:szCs w:val="28"/>
        </w:rPr>
      </w:pPr>
      <w:r>
        <w:rPr>
          <w:rFonts w:ascii="Times New Roman" w:hAnsi="Times New Roman" w:cs="Times New Roman"/>
          <w:sz w:val="28"/>
          <w:szCs w:val="28"/>
        </w:rPr>
        <w:t xml:space="preserve">современной отечественной и зарубежной педагогической науке прочное </w:t>
      </w:r>
    </w:p>
    <w:p w:rsidR="00000000" w:rsidRDefault="007F3ACB">
      <w:pPr>
        <w:pStyle w:val="a0"/>
        <w:widowControl w:val="0"/>
        <w:autoSpaceDE w:val="0"/>
        <w:autoSpaceDN w:val="0"/>
        <w:adjustRightInd w:val="0"/>
        <w:spacing w:after="0" w:line="225" w:lineRule="exact"/>
        <w:rPr>
          <w:rFonts w:ascii="Times New Roman" w:hAnsi="Times New Roman" w:cs="Times New Roman"/>
          <w:sz w:val="28"/>
          <w:szCs w:val="28"/>
        </w:rPr>
      </w:pPr>
    </w:p>
    <w:p w:rsidR="00000000" w:rsidRDefault="007F3ACB">
      <w:pPr>
        <w:pStyle w:val="a0"/>
        <w:widowControl w:val="0"/>
        <w:numPr>
          <w:ilvl w:val="0"/>
          <w:numId w:val="3"/>
        </w:numPr>
        <w:tabs>
          <w:tab w:val="clear" w:pos="720"/>
          <w:tab w:val="num" w:pos="282"/>
        </w:tabs>
        <w:overflowPunct w:val="0"/>
        <w:autoSpaceDE w:val="0"/>
        <w:autoSpaceDN w:val="0"/>
        <w:adjustRightInd w:val="0"/>
        <w:spacing w:after="0" w:line="336"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приоритетное место отводится исследованию проблем мониторинга качества обучения и оценки его результатов. В настоящее время наиболее актуальной становится объективизация и стандартизация контроля в сфере образования. </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ind w:left="1"/>
        <w:jc w:val="both"/>
        <w:rPr>
          <w:rFonts w:ascii="Times New Roman" w:hAnsi="Times New Roman" w:cs="Times New Roman"/>
          <w:sz w:val="24"/>
          <w:szCs w:val="24"/>
        </w:rPr>
      </w:pPr>
      <w:r>
        <w:rPr>
          <w:rFonts w:ascii="Times New Roman" w:hAnsi="Times New Roman" w:cs="Times New Roman"/>
          <w:sz w:val="28"/>
          <w:szCs w:val="28"/>
        </w:rPr>
        <w:t>Традиционные при</w:t>
      </w:r>
      <w:r>
        <w:rPr>
          <w:rFonts w:ascii="Times New Roman" w:hAnsi="Times New Roman" w:cs="Times New Roman"/>
          <w:sz w:val="28"/>
          <w:szCs w:val="28"/>
        </w:rPr>
        <w:t>ѐ</w:t>
      </w:r>
      <w:r>
        <w:rPr>
          <w:rFonts w:ascii="Times New Roman" w:hAnsi="Times New Roman" w:cs="Times New Roman"/>
          <w:sz w:val="28"/>
          <w:szCs w:val="28"/>
        </w:rPr>
        <w:t>мы и методы педагоги</w:t>
      </w:r>
      <w:r>
        <w:rPr>
          <w:rFonts w:ascii="Times New Roman" w:hAnsi="Times New Roman" w:cs="Times New Roman"/>
          <w:sz w:val="28"/>
          <w:szCs w:val="28"/>
        </w:rPr>
        <w:t>ческого контроля постепенно уступают свое место современным методам и инновационным средствам педагогической диагностики и уровня когнитивной компетенции обучаемых путем организации и проведения особой формы - тестирования.</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left="1" w:firstLine="708"/>
        <w:jc w:val="both"/>
        <w:rPr>
          <w:rFonts w:ascii="Times New Roman" w:hAnsi="Times New Roman" w:cs="Times New Roman"/>
          <w:sz w:val="24"/>
          <w:szCs w:val="24"/>
        </w:rPr>
      </w:pPr>
      <w:r>
        <w:rPr>
          <w:rFonts w:ascii="Times New Roman" w:hAnsi="Times New Roman" w:cs="Times New Roman"/>
          <w:sz w:val="28"/>
          <w:szCs w:val="28"/>
        </w:rPr>
        <w:t>Педагогическое тестирование как</w:t>
      </w:r>
      <w:r>
        <w:rPr>
          <w:rFonts w:ascii="Times New Roman" w:hAnsi="Times New Roman" w:cs="Times New Roman"/>
          <w:sz w:val="28"/>
          <w:szCs w:val="28"/>
        </w:rPr>
        <w:t xml:space="preserve"> эффективный метод познания учебных достижений субъектов образования представляет собой стандартизированную процедуру объективного измерения образовательных достижений школьников почти по всем учебным предметам. Иначе говоря, педагогический тест - это сист</w:t>
      </w:r>
      <w:r>
        <w:rPr>
          <w:rFonts w:ascii="Times New Roman" w:hAnsi="Times New Roman" w:cs="Times New Roman"/>
          <w:sz w:val="28"/>
          <w:szCs w:val="28"/>
        </w:rPr>
        <w:t>ема специально подобранных проверочных вопросов и заданий специфической формы, позволяющая реально и объективно оценить учебные достижения субъектов образования по одновременно нескольким школьным предметам.</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left="1" w:firstLine="708"/>
        <w:jc w:val="both"/>
        <w:rPr>
          <w:rFonts w:ascii="Times New Roman" w:hAnsi="Times New Roman" w:cs="Times New Roman"/>
          <w:sz w:val="24"/>
          <w:szCs w:val="24"/>
        </w:rPr>
      </w:pPr>
      <w:r>
        <w:rPr>
          <w:rFonts w:ascii="Times New Roman" w:hAnsi="Times New Roman" w:cs="Times New Roman"/>
          <w:sz w:val="28"/>
          <w:szCs w:val="28"/>
        </w:rPr>
        <w:t>Таким образом, педагогический контроль над уров</w:t>
      </w:r>
      <w:r>
        <w:rPr>
          <w:rFonts w:ascii="Times New Roman" w:hAnsi="Times New Roman" w:cs="Times New Roman"/>
          <w:sz w:val="28"/>
          <w:szCs w:val="28"/>
        </w:rPr>
        <w:t>нем знаний и умений учащихся таджикской школы по русскому языку превращается в важнейший компонент совершенствования учебного процесса. Основная его задача – реальное и объективное измерение качества усвоения языкового материала на каждом из конкретных эта</w:t>
      </w:r>
      <w:r>
        <w:rPr>
          <w:rFonts w:ascii="Times New Roman" w:hAnsi="Times New Roman" w:cs="Times New Roman"/>
          <w:sz w:val="28"/>
          <w:szCs w:val="28"/>
        </w:rPr>
        <w:t>пов формирования коммуникативной компетенции учащихся в условиях продуктивного двуязычия. Главным действующим компонентом при данном педагогическом контроле является языковая организация коммуникативного процесса, его содержательная и информационная состав</w:t>
      </w:r>
      <w:r>
        <w:rPr>
          <w:rFonts w:ascii="Times New Roman" w:hAnsi="Times New Roman" w:cs="Times New Roman"/>
          <w:sz w:val="28"/>
          <w:szCs w:val="28"/>
        </w:rPr>
        <w:t>ляющая.</w:t>
      </w:r>
    </w:p>
    <w:p w:rsidR="00000000" w:rsidRDefault="007F3ACB">
      <w:pPr>
        <w:pStyle w:val="a0"/>
        <w:widowControl w:val="0"/>
        <w:autoSpaceDE w:val="0"/>
        <w:autoSpaceDN w:val="0"/>
        <w:adjustRightInd w:val="0"/>
        <w:spacing w:after="0" w:line="8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firstLine="708"/>
        <w:jc w:val="both"/>
        <w:rPr>
          <w:rFonts w:ascii="Times New Roman" w:hAnsi="Times New Roman" w:cs="Times New Roman"/>
          <w:sz w:val="24"/>
          <w:szCs w:val="24"/>
        </w:rPr>
      </w:pPr>
      <w:r>
        <w:rPr>
          <w:rFonts w:ascii="Times New Roman" w:hAnsi="Times New Roman" w:cs="Times New Roman"/>
          <w:sz w:val="28"/>
          <w:szCs w:val="28"/>
        </w:rPr>
        <w:t>Педагогический контроль и полученные по его итогам результаты представляет собой уникальное сочетание и заинтересованность совместного взаимодействия основных субъектов образовательного пространства - учителя и</w:t>
      </w:r>
    </w:p>
    <w:p w:rsidR="00000000" w:rsidRDefault="007F3ACB">
      <w:pPr>
        <w:pStyle w:val="a0"/>
        <w:widowControl w:val="0"/>
        <w:autoSpaceDE w:val="0"/>
        <w:autoSpaceDN w:val="0"/>
        <w:adjustRightInd w:val="0"/>
        <w:spacing w:after="0" w:line="227" w:lineRule="auto"/>
        <w:ind w:left="9801"/>
        <w:rPr>
          <w:rFonts w:ascii="Times New Roman" w:hAnsi="Times New Roman" w:cs="Times New Roman"/>
          <w:sz w:val="24"/>
          <w:szCs w:val="24"/>
        </w:rPr>
      </w:pPr>
      <w:r>
        <w:rPr>
          <w:rFonts w:ascii="Times New Roman" w:hAnsi="Times New Roman" w:cs="Times New Roman"/>
          <w:sz w:val="24"/>
          <w:szCs w:val="24"/>
        </w:rPr>
        <w:t>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3" w:name="page7"/>
      <w:bookmarkEnd w:id="3"/>
      <w:r>
        <w:rPr>
          <w:rFonts w:ascii="Times New Roman" w:hAnsi="Times New Roman" w:cs="Times New Roman"/>
          <w:sz w:val="28"/>
          <w:szCs w:val="28"/>
        </w:rPr>
        <w:t>ученика. Практика показывает, что в результате осуществления диагностических процедур на образовательной площадке достигается плановая и поэтапная проверка уровня обученности школьников по тем или иным учебным предметам.</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New Roman" w:hAnsi="Times New Roman" w:cs="Times New Roman"/>
          <w:sz w:val="28"/>
          <w:szCs w:val="28"/>
        </w:rPr>
        <w:t>Учитель на основе глубокого и</w:t>
      </w:r>
      <w:r>
        <w:rPr>
          <w:rFonts w:ascii="Times New Roman" w:hAnsi="Times New Roman" w:cs="Times New Roman"/>
          <w:sz w:val="28"/>
          <w:szCs w:val="28"/>
        </w:rPr>
        <w:t xml:space="preserve"> тщательного анализа и обработки полученных данных, прежде всего, получает должную информацию о качестве своей проведенной работы, о степени правильности и верности использованных методических приемов обучения. Более того, он не только диагностирует уровен</w:t>
      </w:r>
      <w:r>
        <w:rPr>
          <w:rFonts w:ascii="Times New Roman" w:hAnsi="Times New Roman" w:cs="Times New Roman"/>
          <w:sz w:val="28"/>
          <w:szCs w:val="28"/>
        </w:rPr>
        <w:t>ь когнитивных способностей своих учеников, но и прогнозирует дальнейшие шаги совершенствования методов и при</w:t>
      </w:r>
      <w:r>
        <w:rPr>
          <w:rFonts w:ascii="Times New Roman" w:hAnsi="Times New Roman" w:cs="Times New Roman"/>
          <w:sz w:val="28"/>
          <w:szCs w:val="28"/>
        </w:rPr>
        <w:t>ѐ</w:t>
      </w:r>
      <w:r>
        <w:rPr>
          <w:rFonts w:ascii="Times New Roman" w:hAnsi="Times New Roman" w:cs="Times New Roman"/>
          <w:sz w:val="28"/>
          <w:szCs w:val="28"/>
        </w:rPr>
        <w:t>мов обучения, целенаправленно планирует эффективные формы индивидуальной и самостоятельной работы обучаемых.</w:t>
      </w:r>
    </w:p>
    <w:p w:rsidR="00000000" w:rsidRDefault="007F3ACB">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Для школьников педагогический контрол</w:t>
      </w:r>
      <w:r>
        <w:rPr>
          <w:rFonts w:ascii="Times New Roman" w:hAnsi="Times New Roman" w:cs="Times New Roman"/>
          <w:sz w:val="28"/>
          <w:szCs w:val="28"/>
        </w:rPr>
        <w:t>ь важен с точки зрения выработки собственного стимулирования и мотивации в изучении русского языка как языка международного уровня и межнационального общения в условиях реально функционирующего межъязыкового и межкультурного диалога.</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Помимо прочего,</w:t>
      </w:r>
      <w:r>
        <w:rPr>
          <w:rFonts w:ascii="Times New Roman" w:hAnsi="Times New Roman" w:cs="Times New Roman"/>
          <w:sz w:val="28"/>
          <w:szCs w:val="28"/>
        </w:rPr>
        <w:t xml:space="preserve"> педагогическая форма контроля на уроках русского языка в таджикской школе выполняет ряд позитивной деятельностной функции. К е</w:t>
      </w:r>
      <w:r>
        <w:rPr>
          <w:rFonts w:ascii="Times New Roman" w:hAnsi="Times New Roman" w:cs="Times New Roman"/>
          <w:sz w:val="28"/>
          <w:szCs w:val="28"/>
        </w:rPr>
        <w:t>ѐ</w:t>
      </w:r>
      <w:r>
        <w:rPr>
          <w:rFonts w:ascii="Times New Roman" w:hAnsi="Times New Roman" w:cs="Times New Roman"/>
          <w:sz w:val="28"/>
          <w:szCs w:val="28"/>
        </w:rPr>
        <w:t xml:space="preserve"> основным функциям можно отнести обучающую, собственно контролирующую;</w:t>
      </w:r>
    </w:p>
    <w:p w:rsidR="00000000" w:rsidRDefault="007F3ACB">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диагностирующую,       управленческую;       мотивирующу</w:t>
      </w:r>
      <w:r>
        <w:rPr>
          <w:rFonts w:ascii="Times New Roman" w:hAnsi="Times New Roman" w:cs="Times New Roman"/>
          <w:sz w:val="28"/>
          <w:szCs w:val="28"/>
        </w:rPr>
        <w:t>ю,       оценочную,</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воспитывающую, развивающую и пр.Так, обучающая функция педагогического контроля направлена на реализацию основополагающих задач обучения в контексте осуществления синтеза ранее усвоенного языкового материала и приобретенных умения и на</w:t>
      </w:r>
      <w:r>
        <w:rPr>
          <w:rFonts w:ascii="Times New Roman" w:hAnsi="Times New Roman" w:cs="Times New Roman"/>
          <w:sz w:val="28"/>
          <w:szCs w:val="28"/>
        </w:rPr>
        <w:t>выков, обеспечивая надлежащее их повторение и закрепление.</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Что касается диагностической функции педагогического контроля, то она позволяет определить уровень продуктивного или рецептивного владения школьниками знаниями, умениями и навыками по русскому язы</w:t>
      </w:r>
      <w:r>
        <w:rPr>
          <w:rFonts w:ascii="Times New Roman" w:hAnsi="Times New Roman" w:cs="Times New Roman"/>
          <w:sz w:val="28"/>
          <w:szCs w:val="28"/>
        </w:rPr>
        <w:t>ку на конкретном этапе обучения. Диагностика позволяет уточнить и реально оценить языковые недостатки в языковой подготовке учащихся, типологию и характеристику интерференционных ошибок, порождаемых разноуровневой структурой русского и родного языков учащи</w:t>
      </w:r>
      <w:r>
        <w:rPr>
          <w:rFonts w:ascii="Times New Roman" w:hAnsi="Times New Roman" w:cs="Times New Roman"/>
          <w:sz w:val="28"/>
          <w:szCs w:val="28"/>
        </w:rPr>
        <w:t>хся таджикской школы и пр. Педагогическая диагностика</w:t>
      </w:r>
    </w:p>
    <w:p w:rsidR="00000000" w:rsidRDefault="007F3ACB">
      <w:pPr>
        <w:pStyle w:val="a0"/>
        <w:widowControl w:val="0"/>
        <w:autoSpaceDE w:val="0"/>
        <w:autoSpaceDN w:val="0"/>
        <w:adjustRightInd w:val="0"/>
        <w:spacing w:after="0" w:line="213" w:lineRule="auto"/>
        <w:ind w:left="9800"/>
        <w:rPr>
          <w:rFonts w:ascii="Times New Roman" w:hAnsi="Times New Roman" w:cs="Times New Roman"/>
          <w:sz w:val="24"/>
          <w:szCs w:val="24"/>
        </w:rPr>
      </w:pPr>
      <w:r>
        <w:rPr>
          <w:rFonts w:ascii="Times New Roman" w:hAnsi="Times New Roman" w:cs="Times New Roman"/>
          <w:sz w:val="24"/>
          <w:szCs w:val="24"/>
        </w:rPr>
        <w:t>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bookmarkStart w:id="4" w:name="page9"/>
      <w:bookmarkEnd w:id="4"/>
      <w:r>
        <w:rPr>
          <w:rFonts w:ascii="Times New Roman" w:hAnsi="Times New Roman" w:cs="Times New Roman"/>
          <w:sz w:val="28"/>
          <w:szCs w:val="28"/>
        </w:rPr>
        <w:t>позволяет рационально строить дальнейшую работу по обучению русскому языку с учетом конкретных обстоятельств,</w:t>
      </w:r>
      <w:r>
        <w:rPr>
          <w:rFonts w:ascii="Times New Roman" w:hAnsi="Times New Roman" w:cs="Times New Roman"/>
          <w:sz w:val="28"/>
          <w:szCs w:val="28"/>
        </w:rPr>
        <w:t xml:space="preserve"> связанных с трудностями преподавания и изучения данного языка, правильно построить в научно-методическом отношении линию дифференцированного и интегрированного обучения.</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tabs>
          <w:tab w:val="left" w:pos="19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Приоритетна</w:t>
      </w:r>
      <w:r>
        <w:rPr>
          <w:rFonts w:ascii="Times New Roman" w:hAnsi="Times New Roman" w:cs="Times New Roman"/>
          <w:sz w:val="24"/>
          <w:szCs w:val="24"/>
        </w:rPr>
        <w:tab/>
      </w:r>
      <w:r>
        <w:rPr>
          <w:rFonts w:ascii="Times New Roman" w:hAnsi="Times New Roman" w:cs="Times New Roman"/>
          <w:sz w:val="28"/>
          <w:szCs w:val="28"/>
        </w:rPr>
        <w:t>также    оценочная    функция    педагогического    контроля,</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характери</w:t>
      </w:r>
      <w:r>
        <w:rPr>
          <w:rFonts w:ascii="Times New Roman" w:hAnsi="Times New Roman" w:cs="Times New Roman"/>
          <w:sz w:val="28"/>
          <w:szCs w:val="28"/>
        </w:rPr>
        <w:t>зующая одинаковую двустороннюю деятельность субъектов образования. Речь, по сути, идет о степени активности или неактивности как школьного субъекта образования, так и учителя, его профессионального мастерства. Мотивация когнитивной и познавательной деятель</w:t>
      </w:r>
      <w:r>
        <w:rPr>
          <w:rFonts w:ascii="Times New Roman" w:hAnsi="Times New Roman" w:cs="Times New Roman"/>
          <w:sz w:val="28"/>
          <w:szCs w:val="28"/>
        </w:rPr>
        <w:t>ности учащихся выявляется оценочным фактором контроля, его объективностью, надежностью и обоснованностью.</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Степень разработанности проблемы</w:t>
      </w:r>
    </w:p>
    <w:p w:rsidR="00000000" w:rsidRDefault="007F3ACB">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Общие  проблемы  тестирования  разрабатывались  в  научных  трудах  B.C.</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Аванесова, Б.А. Ашмарина, В.П. Захарова, </w:t>
      </w:r>
      <w:r>
        <w:rPr>
          <w:rFonts w:ascii="Times New Roman" w:hAnsi="Times New Roman" w:cs="Times New Roman"/>
          <w:sz w:val="28"/>
          <w:szCs w:val="28"/>
        </w:rPr>
        <w:t>А.Ф. Кудряшова, С.А. Мышко, О.В.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Соболевой, С.А. Саидови др.</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Проблема педагогической диагностики широко освещалась в научных и научно-методических работах М.С. Витушкиной, JI.X. Гороховой, Е.В. Гридиной,</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JI.H.Давыдовой,   О.Ю.Ефремова,   В.И.Зверевой,</w:t>
      </w:r>
      <w:r>
        <w:rPr>
          <w:rFonts w:ascii="Times New Roman" w:hAnsi="Times New Roman" w:cs="Times New Roman"/>
          <w:sz w:val="28"/>
          <w:szCs w:val="28"/>
        </w:rPr>
        <w:t xml:space="preserve">   Э.А.   Красновского   Р.Ф.,</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Кривошаповой, В.А. Пятина, Э.А. Резниковой С.А., Русиновой, Саидова С.А.,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Т.В.Сладковой, Тагдирова Т.К., Н.Ф. Талызиной, О.А. Фадеевой,В.Н. Царькова и др.</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Дидактический  потенциал  тестирования  отмечали  Д.Т.  Аллахвердие</w:t>
      </w:r>
      <w:r>
        <w:rPr>
          <w:rFonts w:ascii="Times New Roman" w:hAnsi="Times New Roman" w:cs="Times New Roman"/>
          <w:sz w:val="28"/>
          <w:szCs w:val="28"/>
        </w:rPr>
        <w:t>ва,</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О.Ф., БабаеваР.Б., Кабардин, А.Н. Землякова, Е.А. Конопко, Е.И. Машбиц, В.И.</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Нардю-жев, Н.И. Пак, JI.M. Поддубная, Дж. Равен, Г.К. Селевко, A.JI. Симонова,</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В.Б. Тарасун, А.О. Татур, Товбаева М.М., В.В. Филиппов, М.Б. Челышкова, В.А.</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Шухардина, А.Г.</w:t>
      </w:r>
      <w:r>
        <w:rPr>
          <w:rFonts w:ascii="Times New Roman" w:hAnsi="Times New Roman" w:cs="Times New Roman"/>
          <w:sz w:val="28"/>
          <w:szCs w:val="28"/>
        </w:rPr>
        <w:t xml:space="preserve"> Шмелев, И.А. Цатурова и др.</w:t>
      </w:r>
    </w:p>
    <w:p w:rsidR="00000000" w:rsidRDefault="007F3ACB">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Тесты как неотъемлемый компонент современного образования трактуются в трудах О.Б. Зайцевой, В.Ж. Куклина, И.А. Липского, В.И. Мешалкина, В.М.</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Монахова, В.Г. Наводнова, Б.А. Савельева, В.А. Садовничего, Т.С. Назаровой,</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В.П. </w:t>
      </w:r>
      <w:r>
        <w:rPr>
          <w:rFonts w:ascii="Times New Roman" w:hAnsi="Times New Roman" w:cs="Times New Roman"/>
          <w:sz w:val="28"/>
          <w:szCs w:val="28"/>
        </w:rPr>
        <w:t xml:space="preserve"> Овечкина,  Г.И.  Саранцева,  Н.А.  Сеногноевой,  Т.Т.  Сидельниковой,  В.А.</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800"/>
        <w:rPr>
          <w:rFonts w:ascii="Times New Roman" w:hAnsi="Times New Roman" w:cs="Times New Roman"/>
          <w:sz w:val="24"/>
          <w:szCs w:val="24"/>
        </w:rPr>
      </w:pPr>
      <w:r>
        <w:rPr>
          <w:rFonts w:ascii="Times New Roman" w:hAnsi="Times New Roman" w:cs="Times New Roman"/>
          <w:sz w:val="24"/>
          <w:szCs w:val="24"/>
        </w:rPr>
        <w:t>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5" w:name="page11"/>
      <w:bookmarkEnd w:id="5"/>
      <w:r>
        <w:rPr>
          <w:rFonts w:ascii="Times New Roman" w:hAnsi="Times New Roman" w:cs="Times New Roman"/>
          <w:sz w:val="28"/>
          <w:szCs w:val="28"/>
        </w:rPr>
        <w:t>Тестова и мн. др. Педагогические тесты подвергаются тщательному анализу и переосмыслению ценностей, превращаются в предмет острой научной п</w:t>
      </w:r>
      <w:r>
        <w:rPr>
          <w:rFonts w:ascii="Times New Roman" w:hAnsi="Times New Roman" w:cs="Times New Roman"/>
          <w:sz w:val="28"/>
          <w:szCs w:val="28"/>
        </w:rPr>
        <w:t>олемики,</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 чем свидетельствуют исследования С.М. Абдуразакова, И.В. Текучевой, В.А.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Хлебникова, М.Я. Яхьяева и др.</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В Республике Таджикистан теоретические исследования по проблемам адаптивного тестирован</w:t>
      </w:r>
      <w:r>
        <w:rPr>
          <w:rFonts w:ascii="Times New Roman" w:hAnsi="Times New Roman" w:cs="Times New Roman"/>
          <w:sz w:val="28"/>
          <w:szCs w:val="28"/>
        </w:rPr>
        <w:t>ия и развития коммуникативных навыков по русскому языку представлены в работах и исследованиях Саидова С.А. - «Педагогические особенности применения компьютерных технологий в школьном обучении с таджикским языком обучения» (на материале уроков русского язы</w:t>
      </w:r>
      <w:r>
        <w:rPr>
          <w:rFonts w:ascii="Times New Roman" w:hAnsi="Times New Roman" w:cs="Times New Roman"/>
          <w:sz w:val="28"/>
          <w:szCs w:val="28"/>
        </w:rPr>
        <w:t>ка в средней школе); Бабаевой Рохат Наимовны – «Дидактические условия развития коммуникативных навыков учащихся национальных школ Республики Таджикистан: на материале обучения русскому языку в начальных классах»;</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Тагдирова Тагдиршо Киноатовича – «Педагоги</w:t>
      </w:r>
      <w:r>
        <w:rPr>
          <w:rFonts w:ascii="Times New Roman" w:hAnsi="Times New Roman" w:cs="Times New Roman"/>
          <w:sz w:val="28"/>
          <w:szCs w:val="28"/>
        </w:rPr>
        <w:t>ческие условия реализации инновационных процессов в школах Республики Таджикистан»; Товбаевой Мавлуды Мусулмоновны – «Научно-методические основы интегрированного обучения русскому языку в таджикской школе» и пр.</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Ученые в своих исследованиях рассматривают </w:t>
      </w:r>
      <w:r>
        <w:rPr>
          <w:rFonts w:ascii="Times New Roman" w:hAnsi="Times New Roman" w:cs="Times New Roman"/>
          <w:sz w:val="28"/>
          <w:szCs w:val="28"/>
        </w:rPr>
        <w:t>технологию педагогического тестирования как важный многофункциональное направление, объединяющее одновременно и контроль, и обучение. По мнению ряда исследователей,</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тестирование минимизирует фактор преобладания субъективного подхода учителя,</w:t>
      </w:r>
      <w:r>
        <w:rPr>
          <w:rFonts w:ascii="Times New Roman" w:hAnsi="Times New Roman" w:cs="Times New Roman"/>
          <w:sz w:val="28"/>
          <w:szCs w:val="28"/>
        </w:rPr>
        <w:t xml:space="preserve"> объективно оценить реальные знания учащихся. Тестовые вопросы и задания позволяют оценить индивидуальные особенности учащихся, их уровень когнитивных способностей.</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78"/>
        <w:jc w:val="both"/>
        <w:rPr>
          <w:rFonts w:ascii="Times New Roman" w:hAnsi="Times New Roman" w:cs="Times New Roman"/>
          <w:sz w:val="24"/>
          <w:szCs w:val="24"/>
        </w:rPr>
      </w:pPr>
      <w:r>
        <w:rPr>
          <w:rFonts w:ascii="Times New Roman" w:hAnsi="Times New Roman" w:cs="Times New Roman"/>
          <w:sz w:val="28"/>
          <w:szCs w:val="28"/>
        </w:rPr>
        <w:t>Исходя из перечисленных качеств тестирования, можно говорить о целесообразности его примен</w:t>
      </w:r>
      <w:r>
        <w:rPr>
          <w:rFonts w:ascii="Times New Roman" w:hAnsi="Times New Roman" w:cs="Times New Roman"/>
          <w:sz w:val="28"/>
          <w:szCs w:val="28"/>
        </w:rPr>
        <w:t>ения как метода обучения и формы текущего контроля знаний и умений учащихся.</w:t>
      </w:r>
    </w:p>
    <w:p w:rsidR="00000000" w:rsidRDefault="007F3ACB">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Безусловно, тестирование обусловлено и некоторыми принципиальными издержками и недостатками. В частности, в тестовых вопросах и заданиях наблюдается некоторое догматическое прояв</w:t>
      </w:r>
      <w:r>
        <w:rPr>
          <w:rFonts w:ascii="Times New Roman" w:hAnsi="Times New Roman" w:cs="Times New Roman"/>
          <w:sz w:val="28"/>
          <w:szCs w:val="28"/>
        </w:rPr>
        <w:t>ление способностей знаний учащихся, в них недостаточно сгруппированы элементы творческого и</w:t>
      </w:r>
    </w:p>
    <w:p w:rsidR="00000000" w:rsidRDefault="007F3ACB">
      <w:pPr>
        <w:pStyle w:val="a0"/>
        <w:widowControl w:val="0"/>
        <w:autoSpaceDE w:val="0"/>
        <w:autoSpaceDN w:val="0"/>
        <w:adjustRightInd w:val="0"/>
        <w:spacing w:after="0" w:line="218" w:lineRule="auto"/>
        <w:ind w:left="9800"/>
        <w:rPr>
          <w:rFonts w:ascii="Times New Roman" w:hAnsi="Times New Roman" w:cs="Times New Roman"/>
          <w:sz w:val="24"/>
          <w:szCs w:val="24"/>
        </w:rPr>
      </w:pPr>
      <w:r>
        <w:rPr>
          <w:rFonts w:ascii="Times New Roman" w:hAnsi="Times New Roman" w:cs="Times New Roman"/>
          <w:sz w:val="24"/>
          <w:szCs w:val="24"/>
        </w:rPr>
        <w:t>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6" w:name="page13"/>
      <w:bookmarkEnd w:id="6"/>
      <w:r>
        <w:rPr>
          <w:rFonts w:ascii="Times New Roman" w:hAnsi="Times New Roman" w:cs="Times New Roman"/>
          <w:sz w:val="28"/>
          <w:szCs w:val="28"/>
        </w:rPr>
        <w:t>интерактивного подхода, информативно-коммуникационной ценности учебного материала. Преобладающая часть тестовой программы под</w:t>
      </w:r>
      <w:r>
        <w:rPr>
          <w:rFonts w:ascii="Times New Roman" w:hAnsi="Times New Roman" w:cs="Times New Roman"/>
          <w:sz w:val="28"/>
          <w:szCs w:val="28"/>
        </w:rPr>
        <w:t>тверждает при решении представленных вопросов и заданий наличия элемента случайности, они,</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 сожалению, не развивают когнитивные и коммуникативные способности учащихся.</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Таким  образом,  анализ  современной  учебно-методической  литературы,  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 xml:space="preserve">также образовательная практика свидетельствуют о том, что тестирование хотя и является современной оценочной формой образовательного процесса, но не считается абсолютным универсальным способом обучения и контроля обученности школьников общеобразовательной </w:t>
      </w:r>
      <w:r>
        <w:rPr>
          <w:rFonts w:ascii="Times New Roman" w:hAnsi="Times New Roman" w:cs="Times New Roman"/>
          <w:sz w:val="28"/>
          <w:szCs w:val="28"/>
        </w:rPr>
        <w:t>школы. Подтверждением данной концепции служат результаты проведения пилотных исследований Национальным центром тестирования. Успешно справиться с заданиями вступительного экзамена ученик может только при условии, если его знания,</w:t>
      </w:r>
    </w:p>
    <w:p w:rsidR="00000000" w:rsidRDefault="007F3ACB">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проверяемые тестовым мето</w:t>
      </w:r>
      <w:r>
        <w:rPr>
          <w:rFonts w:ascii="Times New Roman" w:hAnsi="Times New Roman" w:cs="Times New Roman"/>
          <w:sz w:val="28"/>
          <w:szCs w:val="28"/>
        </w:rPr>
        <w:t>дом, отработаны до автоматизма. Кстати, следует заметить, что исключается излишняя теоретизированность тестовых вопросов и заданий, а также избыточность второсортной учебной информации.</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Недостаточная разработанность теоретических основ тестирования в обще</w:t>
      </w:r>
      <w:r>
        <w:rPr>
          <w:rFonts w:ascii="Times New Roman" w:hAnsi="Times New Roman" w:cs="Times New Roman"/>
          <w:sz w:val="28"/>
          <w:szCs w:val="28"/>
        </w:rPr>
        <w:t>образовательной школе, технологии тестирования и практическая значимость его организации определили выбор темы исследования, проблема которого сформулирована следующим образом: каковы педагогические условия и предпосылки тестовой подготовки учащихся по рус</w:t>
      </w:r>
      <w:r>
        <w:rPr>
          <w:rFonts w:ascii="Times New Roman" w:hAnsi="Times New Roman" w:cs="Times New Roman"/>
          <w:sz w:val="28"/>
          <w:szCs w:val="28"/>
        </w:rPr>
        <w:t>скому языку в общеобразовательной школе Республики Таджикистан.</w:t>
      </w:r>
    </w:p>
    <w:p w:rsidR="00000000" w:rsidRDefault="007F3ACB">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Решение данной проблемы определила </w:t>
      </w:r>
      <w:r>
        <w:rPr>
          <w:rFonts w:ascii="Times New Roman" w:hAnsi="Times New Roman" w:cs="Times New Roman"/>
          <w:b/>
          <w:bCs/>
          <w:sz w:val="28"/>
          <w:szCs w:val="28"/>
        </w:rPr>
        <w:t>цель исследования</w:t>
      </w:r>
      <w:r>
        <w:rPr>
          <w:rFonts w:ascii="Times New Roman" w:hAnsi="Times New Roman" w:cs="Times New Roman"/>
          <w:sz w:val="28"/>
          <w:szCs w:val="28"/>
        </w:rPr>
        <w:t>, которая состоит в теоретическом и методическом обосновании организационно-</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процедурных предпосылок тестирования как эффективного способа контроля и оценки когнитивных возможностей учащихся-таджиков в общеобразовательной школе на уроках русского языка.</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b/>
          <w:bCs/>
          <w:sz w:val="28"/>
          <w:szCs w:val="28"/>
        </w:rPr>
        <w:t xml:space="preserve">Объект исследования </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система педагогического контроля учебных достижений</w:t>
      </w:r>
      <w:r>
        <w:rPr>
          <w:rFonts w:ascii="Times New Roman" w:hAnsi="Times New Roman" w:cs="Times New Roman"/>
          <w:b/>
          <w:bCs/>
          <w:sz w:val="28"/>
          <w:szCs w:val="28"/>
        </w:rPr>
        <w:t xml:space="preserve"> </w:t>
      </w:r>
      <w:r>
        <w:rPr>
          <w:rFonts w:ascii="Times New Roman" w:hAnsi="Times New Roman" w:cs="Times New Roman"/>
          <w:sz w:val="28"/>
          <w:szCs w:val="28"/>
        </w:rPr>
        <w:t>учащ</w:t>
      </w:r>
      <w:r>
        <w:rPr>
          <w:rFonts w:ascii="Times New Roman" w:hAnsi="Times New Roman" w:cs="Times New Roman"/>
          <w:sz w:val="28"/>
          <w:szCs w:val="28"/>
        </w:rPr>
        <w:t>ихся в средней общеобразовательной школе по русскому языку.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800"/>
        <w:rPr>
          <w:rFonts w:ascii="Times New Roman" w:hAnsi="Times New Roman" w:cs="Times New Roman"/>
          <w:sz w:val="24"/>
          <w:szCs w:val="24"/>
        </w:rPr>
      </w:pPr>
      <w:r>
        <w:rPr>
          <w:rFonts w:ascii="Times New Roman" w:hAnsi="Times New Roman" w:cs="Times New Roman"/>
          <w:sz w:val="24"/>
          <w:szCs w:val="24"/>
        </w:rPr>
        <w:t>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ind w:left="1"/>
        <w:jc w:val="both"/>
        <w:rPr>
          <w:rFonts w:ascii="Times New Roman" w:hAnsi="Times New Roman" w:cs="Times New Roman"/>
          <w:sz w:val="24"/>
          <w:szCs w:val="24"/>
        </w:rPr>
      </w:pPr>
      <w:bookmarkStart w:id="7" w:name="page15"/>
      <w:bookmarkEnd w:id="7"/>
      <w:r>
        <w:rPr>
          <w:rFonts w:ascii="Times New Roman" w:hAnsi="Times New Roman" w:cs="Times New Roman"/>
          <w:b/>
          <w:bCs/>
          <w:sz w:val="28"/>
          <w:szCs w:val="28"/>
        </w:rPr>
        <w:t xml:space="preserve">Предмет исследования </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тестирование как метод диагностики и контроля</w:t>
      </w:r>
      <w:r>
        <w:rPr>
          <w:rFonts w:ascii="Times New Roman" w:hAnsi="Times New Roman" w:cs="Times New Roman"/>
          <w:b/>
          <w:bCs/>
          <w:sz w:val="28"/>
          <w:szCs w:val="28"/>
        </w:rPr>
        <w:t xml:space="preserve"> </w:t>
      </w:r>
      <w:r>
        <w:rPr>
          <w:rFonts w:ascii="Times New Roman" w:hAnsi="Times New Roman" w:cs="Times New Roman"/>
          <w:sz w:val="28"/>
          <w:szCs w:val="28"/>
        </w:rPr>
        <w:t>учебных достижений, их место в системе обучения учащихся общеобразовательной школы в Р</w:t>
      </w:r>
      <w:r>
        <w:rPr>
          <w:rFonts w:ascii="Times New Roman" w:hAnsi="Times New Roman" w:cs="Times New Roman"/>
          <w:sz w:val="28"/>
          <w:szCs w:val="28"/>
        </w:rPr>
        <w:t>еспублике Таджикистан по русскому языку.</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left="1"/>
        <w:jc w:val="both"/>
        <w:rPr>
          <w:rFonts w:ascii="Times New Roman" w:hAnsi="Times New Roman" w:cs="Times New Roman"/>
          <w:sz w:val="24"/>
          <w:szCs w:val="24"/>
        </w:rPr>
      </w:pPr>
      <w:r>
        <w:rPr>
          <w:rFonts w:ascii="Times New Roman" w:hAnsi="Times New Roman" w:cs="Times New Roman"/>
          <w:b/>
          <w:bCs/>
          <w:sz w:val="28"/>
          <w:szCs w:val="28"/>
        </w:rPr>
        <w:t xml:space="preserve">Гипотеза исследования </w:t>
      </w:r>
      <w:r>
        <w:rPr>
          <w:rFonts w:ascii="Times New Roman" w:hAnsi="Times New Roman" w:cs="Times New Roman"/>
          <w:sz w:val="28"/>
          <w:szCs w:val="28"/>
        </w:rPr>
        <w:t>сформулирована следующим образом:</w:t>
      </w:r>
      <w:r>
        <w:rPr>
          <w:rFonts w:ascii="Times New Roman" w:hAnsi="Times New Roman" w:cs="Times New Roman"/>
          <w:b/>
          <w:bCs/>
          <w:sz w:val="28"/>
          <w:szCs w:val="28"/>
        </w:rPr>
        <w:t xml:space="preserve"> </w:t>
      </w:r>
      <w:r>
        <w:rPr>
          <w:rFonts w:ascii="Times New Roman" w:hAnsi="Times New Roman" w:cs="Times New Roman"/>
          <w:sz w:val="28"/>
          <w:szCs w:val="28"/>
        </w:rPr>
        <w:t>показатели</w:t>
      </w:r>
      <w:r>
        <w:rPr>
          <w:rFonts w:ascii="Times New Roman" w:hAnsi="Times New Roman" w:cs="Times New Roman"/>
          <w:b/>
          <w:bCs/>
          <w:sz w:val="28"/>
          <w:szCs w:val="28"/>
        </w:rPr>
        <w:t xml:space="preserve"> </w:t>
      </w:r>
      <w:r>
        <w:rPr>
          <w:rFonts w:ascii="Times New Roman" w:hAnsi="Times New Roman" w:cs="Times New Roman"/>
          <w:sz w:val="28"/>
          <w:szCs w:val="28"/>
        </w:rPr>
        <w:t xml:space="preserve">тестовой грамотности, степень готовности школьников к тестовому контролю в значительной степени возрастут, </w:t>
      </w:r>
      <w:r>
        <w:rPr>
          <w:rFonts w:ascii="Times New Roman" w:hAnsi="Times New Roman" w:cs="Times New Roman"/>
          <w:b/>
          <w:bCs/>
          <w:sz w:val="28"/>
          <w:szCs w:val="28"/>
        </w:rPr>
        <w:t>если</w:t>
      </w:r>
      <w:r>
        <w:rPr>
          <w:rFonts w:ascii="Times New Roman" w:hAnsi="Times New Roman" w:cs="Times New Roman"/>
          <w:sz w:val="28"/>
          <w:szCs w:val="28"/>
        </w:rPr>
        <w:t xml:space="preserve"> в общеобразовательной школе будет о</w:t>
      </w:r>
      <w:r>
        <w:rPr>
          <w:rFonts w:ascii="Times New Roman" w:hAnsi="Times New Roman" w:cs="Times New Roman"/>
          <w:sz w:val="28"/>
          <w:szCs w:val="28"/>
        </w:rPr>
        <w:t>существляться тестовая подготовка учащихся, включающая в себя: выработку мотивации тестирования, реализацию дидактических принципов и системы педагогического тестирования по учебному предмету «Русский язык».</w:t>
      </w:r>
    </w:p>
    <w:p w:rsidR="00000000" w:rsidRDefault="007F3ACB">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 xml:space="preserve">Цель и гипотеза </w:t>
      </w:r>
      <w:r>
        <w:rPr>
          <w:rFonts w:ascii="Times New Roman" w:hAnsi="Times New Roman" w:cs="Times New Roman"/>
          <w:sz w:val="28"/>
          <w:szCs w:val="28"/>
        </w:rPr>
        <w:t>исследования определили необходимость решения следующих</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задач:</w:t>
      </w:r>
    </w:p>
    <w:p w:rsidR="00000000" w:rsidRDefault="007F3ACB">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7F3ACB">
      <w:pPr>
        <w:pStyle w:val="a0"/>
        <w:widowControl w:val="0"/>
        <w:numPr>
          <w:ilvl w:val="0"/>
          <w:numId w:val="4"/>
        </w:numPr>
        <w:tabs>
          <w:tab w:val="clear" w:pos="720"/>
          <w:tab w:val="num" w:pos="344"/>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раскрыть феномен педагогического тестирования на уроках русского языка в таджикской школе; </w:t>
      </w:r>
    </w:p>
    <w:p w:rsidR="00000000" w:rsidRDefault="007F3ACB">
      <w:pPr>
        <w:pStyle w:val="a0"/>
        <w:widowControl w:val="0"/>
        <w:autoSpaceDE w:val="0"/>
        <w:autoSpaceDN w:val="0"/>
        <w:adjustRightInd w:val="0"/>
        <w:spacing w:after="0" w:line="135" w:lineRule="exact"/>
        <w:rPr>
          <w:rFonts w:ascii="Times New Roman" w:hAnsi="Times New Roman" w:cs="Times New Roman"/>
          <w:sz w:val="28"/>
          <w:szCs w:val="28"/>
        </w:rPr>
      </w:pPr>
    </w:p>
    <w:p w:rsidR="00000000" w:rsidRDefault="007F3ACB">
      <w:pPr>
        <w:pStyle w:val="a0"/>
        <w:widowControl w:val="0"/>
        <w:numPr>
          <w:ilvl w:val="0"/>
          <w:numId w:val="4"/>
        </w:numPr>
        <w:tabs>
          <w:tab w:val="clear" w:pos="720"/>
          <w:tab w:val="num" w:pos="426"/>
        </w:tabs>
        <w:overflowPunct w:val="0"/>
        <w:autoSpaceDE w:val="0"/>
        <w:autoSpaceDN w:val="0"/>
        <w:adjustRightInd w:val="0"/>
        <w:spacing w:after="0" w:line="335" w:lineRule="auto"/>
        <w:ind w:left="1" w:hanging="1"/>
        <w:jc w:val="both"/>
        <w:rPr>
          <w:rFonts w:ascii="Times New Roman" w:hAnsi="Times New Roman" w:cs="Times New Roman"/>
          <w:sz w:val="28"/>
          <w:szCs w:val="28"/>
        </w:rPr>
      </w:pPr>
      <w:r>
        <w:rPr>
          <w:rFonts w:ascii="Times New Roman" w:hAnsi="Times New Roman" w:cs="Times New Roman"/>
          <w:sz w:val="28"/>
          <w:szCs w:val="28"/>
        </w:rPr>
        <w:t>обосновать предпосылки исследования педагогического тестирования как формы и способа контр</w:t>
      </w:r>
      <w:r>
        <w:rPr>
          <w:rFonts w:ascii="Times New Roman" w:hAnsi="Times New Roman" w:cs="Times New Roman"/>
          <w:sz w:val="28"/>
          <w:szCs w:val="28"/>
        </w:rPr>
        <w:t xml:space="preserve">оля когнитивных способностей учащихся-таджиков в общеобразовательной школе; </w:t>
      </w:r>
    </w:p>
    <w:p w:rsidR="00000000" w:rsidRDefault="007F3ACB">
      <w:pPr>
        <w:pStyle w:val="a0"/>
        <w:widowControl w:val="0"/>
        <w:autoSpaceDE w:val="0"/>
        <w:autoSpaceDN w:val="0"/>
        <w:adjustRightInd w:val="0"/>
        <w:spacing w:after="0" w:line="98" w:lineRule="exact"/>
        <w:rPr>
          <w:rFonts w:ascii="Times New Roman" w:hAnsi="Times New Roman" w:cs="Times New Roman"/>
          <w:sz w:val="28"/>
          <w:szCs w:val="28"/>
        </w:rPr>
      </w:pPr>
    </w:p>
    <w:p w:rsidR="00000000" w:rsidRDefault="007F3ACB">
      <w:pPr>
        <w:pStyle w:val="a0"/>
        <w:widowControl w:val="0"/>
        <w:numPr>
          <w:ilvl w:val="0"/>
          <w:numId w:val="4"/>
        </w:numPr>
        <w:tabs>
          <w:tab w:val="clear" w:pos="720"/>
          <w:tab w:val="num" w:pos="373"/>
        </w:tabs>
        <w:overflowPunct w:val="0"/>
        <w:autoSpaceDE w:val="0"/>
        <w:autoSpaceDN w:val="0"/>
        <w:adjustRightInd w:val="0"/>
        <w:spacing w:after="0" w:line="343" w:lineRule="auto"/>
        <w:ind w:left="1" w:hanging="1"/>
        <w:rPr>
          <w:rFonts w:ascii="Times New Roman" w:hAnsi="Times New Roman" w:cs="Times New Roman"/>
          <w:sz w:val="28"/>
          <w:szCs w:val="28"/>
        </w:rPr>
      </w:pPr>
      <w:r>
        <w:rPr>
          <w:rFonts w:ascii="Times New Roman" w:hAnsi="Times New Roman" w:cs="Times New Roman"/>
          <w:sz w:val="28"/>
          <w:szCs w:val="28"/>
        </w:rPr>
        <w:t>охарактеризовать тестирование в качестве объективного метода контроля и измерении учебных достижений школьников в процессе преподавания и изучения русского язы</w:t>
      </w:r>
      <w:r>
        <w:rPr>
          <w:rFonts w:ascii="Times New Roman" w:hAnsi="Times New Roman" w:cs="Times New Roman"/>
          <w:sz w:val="28"/>
          <w:szCs w:val="28"/>
        </w:rPr>
        <w:t xml:space="preserve">ка на интегративной основе; 4)разработать современную модель тестовой диагностики уровня знаний, умений </w:t>
      </w:r>
    </w:p>
    <w:p w:rsidR="00000000" w:rsidRDefault="007F3ACB">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7F3ACB">
      <w:pPr>
        <w:pStyle w:val="a0"/>
        <w:widowControl w:val="0"/>
        <w:overflowPunct w:val="0"/>
        <w:autoSpaceDE w:val="0"/>
        <w:autoSpaceDN w:val="0"/>
        <w:adjustRightInd w:val="0"/>
        <w:spacing w:after="0" w:line="331" w:lineRule="auto"/>
        <w:ind w:left="1" w:right="100"/>
        <w:jc w:val="both"/>
        <w:rPr>
          <w:rFonts w:ascii="Times New Roman" w:hAnsi="Times New Roman" w:cs="Times New Roman"/>
          <w:sz w:val="28"/>
          <w:szCs w:val="28"/>
        </w:rPr>
      </w:pPr>
      <w:r>
        <w:rPr>
          <w:rFonts w:ascii="Times New Roman" w:hAnsi="Times New Roman" w:cs="Times New Roman"/>
          <w:sz w:val="27"/>
          <w:szCs w:val="27"/>
        </w:rPr>
        <w:t xml:space="preserve">и навыков учащихся-таджиков по русскому языку в общеобразовательной школе; 5)провести экспериментальную проверку эффективности разработанной модели. </w:t>
      </w:r>
    </w:p>
    <w:p w:rsidR="00000000" w:rsidRDefault="007F3ACB">
      <w:pPr>
        <w:pStyle w:val="a0"/>
        <w:widowControl w:val="0"/>
        <w:autoSpaceDE w:val="0"/>
        <w:autoSpaceDN w:val="0"/>
        <w:adjustRightInd w:val="0"/>
        <w:spacing w:after="0" w:line="4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 xml:space="preserve">Методологическую основу </w:t>
      </w:r>
      <w:r>
        <w:rPr>
          <w:rFonts w:ascii="Times New Roman" w:hAnsi="Times New Roman" w:cs="Times New Roman"/>
          <w:sz w:val="28"/>
          <w:szCs w:val="28"/>
        </w:rPr>
        <w:t>исследования составляют:</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Pr>
          <w:rFonts w:ascii="Times New Roman" w:hAnsi="Times New Roman" w:cs="Times New Roman"/>
          <w:sz w:val="24"/>
          <w:szCs w:val="24"/>
        </w:rPr>
      </w:pPr>
      <w:r>
        <w:rPr>
          <w:rFonts w:ascii="Times New Roman" w:hAnsi="Times New Roman" w:cs="Times New Roman"/>
          <w:sz w:val="28"/>
          <w:szCs w:val="28"/>
        </w:rPr>
        <w:t>-на общефилософском уровне: целостный подход к личности как многофункциональной системе (Б.Г. Ананьев, П.П. Блонский, Б.С. Блум, Дж.</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 xml:space="preserve">Брунер, А.В. Брушлинский, JI.C.Выготский, И.А. Турина, А.Н. Леонтьев, </w:t>
      </w:r>
      <w:r>
        <w:rPr>
          <w:rFonts w:ascii="Times New Roman" w:hAnsi="Times New Roman" w:cs="Times New Roman"/>
          <w:sz w:val="28"/>
          <w:szCs w:val="28"/>
        </w:rPr>
        <w:t>Б.Ф.</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Ломов, И.А. Малашихина, С.Л. Рубинштейн и др.); принципы объективности,</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детерминизма, развития;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-на общенаучном уровне: подходы: системный (Ю.К. Бабанский, В.П. Беспалько,</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И.В. Блауберг, Э.В. Ильенков, B.C. Ильин, В.В. Краевский, B.П. Кузьмин, Э.Г</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801"/>
        <w:rPr>
          <w:rFonts w:ascii="Times New Roman" w:hAnsi="Times New Roman" w:cs="Times New Roman"/>
          <w:sz w:val="24"/>
          <w:szCs w:val="24"/>
        </w:rPr>
      </w:pPr>
      <w:r>
        <w:rPr>
          <w:rFonts w:ascii="Times New Roman" w:hAnsi="Times New Roman" w:cs="Times New Roman"/>
          <w:sz w:val="24"/>
          <w:szCs w:val="24"/>
        </w:rPr>
        <w:t>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12" w:lineRule="auto"/>
        <w:rPr>
          <w:rFonts w:ascii="Times New Roman" w:hAnsi="Times New Roman" w:cs="Times New Roman"/>
          <w:sz w:val="24"/>
          <w:szCs w:val="24"/>
        </w:rPr>
      </w:pPr>
      <w:bookmarkStart w:id="8" w:name="page17"/>
      <w:bookmarkEnd w:id="8"/>
      <w:r>
        <w:rPr>
          <w:rFonts w:ascii="Times New Roman" w:hAnsi="Times New Roman" w:cs="Times New Roman"/>
          <w:sz w:val="28"/>
          <w:szCs w:val="28"/>
        </w:rPr>
        <w:t>Юдин и др.), структурный (Б.Г. Ананьев, В.И. Загвязинский, Н.В. Кузьмина и др.);концепции контроля в образовательном процессе (В.Г. Айнштейн, П.Ф.</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Анисимов, М.Н. Аплетаев, Н.В. Басов, В.П. Беспалько, C.М.</w:t>
      </w:r>
      <w:r>
        <w:rPr>
          <w:rFonts w:ascii="Times New Roman" w:hAnsi="Times New Roman" w:cs="Times New Roman"/>
          <w:sz w:val="28"/>
          <w:szCs w:val="28"/>
        </w:rPr>
        <w:t xml:space="preserve"> Брызгалова, Ю.Е.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Булыгин, Б.С. Гершунский, И.Г. Гольцова, В.И. Загвязинский, Г.И. Ибрагимов,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А.Я. Найн, В.П. Панасюк, И.П. Подласый, А.Г. Соколов, Т.И. Шамова и др.);</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-на научно-педагогическом уровне: теория тестологии и педагогической квалиметрии (А.Н</w:t>
      </w:r>
      <w:r>
        <w:rPr>
          <w:rFonts w:ascii="Times New Roman" w:hAnsi="Times New Roman" w:cs="Times New Roman"/>
          <w:sz w:val="28"/>
          <w:szCs w:val="28"/>
        </w:rPr>
        <w:t>. Анастази, Н.Ф. Ефремова, В.И. Звонников, К. Ингекамп,</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В.М.Кадневский,   В.И.   Огорелков,   Г.С.   Ковалева,   А.Н.   Майорова,   Е.Н.</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Перевощикова и др.); концепции педагогического проектирования и моделирования (B.C.Андреев, В.П. Беспалько, И.В. Бест</w:t>
      </w:r>
      <w:r>
        <w:rPr>
          <w:rFonts w:ascii="Times New Roman" w:hAnsi="Times New Roman" w:cs="Times New Roman"/>
          <w:sz w:val="28"/>
          <w:szCs w:val="28"/>
        </w:rPr>
        <w:t>ужев-Лада, И.В.</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Блауберг,  Б.С.  Гершунский,  В.В.  Давыдов,  А.С.  Запесоцкий,  Г.И.  Ибрагимов,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М.С. Каган, A.А. Кирсанов, В.В. Краевский, М.М. Поташник, В.И. Солдаткин,</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В.В.  Шапкин,  Э.Г.  Юдин  и  др.),  информатизации  образовательного  процесса</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(И.М. Андреева, С.Г. Антонова, М.Г. Вохрышева, Н.И. Гендина, С.Г. Григорьев,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А.Н. Дулатова, А.П. Ершов, Н.Б. Зиновьева, Ю.С. Зубов, А.А. Кузнецов, B.C.</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Леднев, Н.В. Лопатина, Е.А. Медведева, И.В. Роберт, Т.П. Сарана, Л.Н. Тихонова и др.).</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Теоретическую основу </w:t>
      </w:r>
      <w:r>
        <w:rPr>
          <w:rFonts w:ascii="Times New Roman" w:hAnsi="Times New Roman" w:cs="Times New Roman"/>
          <w:sz w:val="28"/>
          <w:szCs w:val="28"/>
        </w:rPr>
        <w:t>исследования составляют:</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-деятельностный  подход  к  обучению  (А.Н.  Леонтьев,  С.Л.  Рубинштейн,  В.Д.</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Шадриков и др.);</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-концепция педагогического тестирования (B.C. Аванесов, В.И. Васильев, И.Я.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Лернер, А.Н. Майоров, Н.Н.</w:t>
      </w:r>
      <w:r>
        <w:rPr>
          <w:rFonts w:ascii="Times New Roman" w:hAnsi="Times New Roman" w:cs="Times New Roman"/>
          <w:sz w:val="28"/>
          <w:szCs w:val="28"/>
        </w:rPr>
        <w:t xml:space="preserve"> Нохрина, М.Б. Челышкова; B.А. Шухардина и др.),</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качества  образования  (B.C.  Аванесов,  В.П.  Беспалько,  В.А.  Кальней,  В.А.</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Караковский, B.C. Лазарев, A.M. Моисеев, М.М. Поташник, В.М. Соколов, А.И.</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Субетто, Е.А. Ямбург и др.), развитие информацион</w:t>
      </w:r>
      <w:r>
        <w:rPr>
          <w:rFonts w:ascii="Times New Roman" w:hAnsi="Times New Roman" w:cs="Times New Roman"/>
          <w:sz w:val="28"/>
          <w:szCs w:val="28"/>
        </w:rPr>
        <w:t>ной культуры (Г.Г. Воробьев,</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Б.С. Гершунский, А.П. Ершов, И.С. Ладенко, В.М. Монахов и др.);</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идеи  оценивания  уровня  обученности  (Ю.К.  Бабанский,  В.П.  Беспалько,</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ИЛ.Бим, Л.Г. Денисова, Н.Н. Крылова, Н.А. Курдюкова, Р.К. Миньяр-Белоручев,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Е.В. </w:t>
      </w:r>
      <w:r>
        <w:rPr>
          <w:rFonts w:ascii="Times New Roman" w:hAnsi="Times New Roman" w:cs="Times New Roman"/>
          <w:sz w:val="28"/>
          <w:szCs w:val="28"/>
        </w:rPr>
        <w:t>Мусницкая, Е.И. Пассов, О.Г. Поляков, Ф.М. Рабинович, C.Е. Рафф, Н.Ф.</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Талызина, И.А. Цатурова, С.К. Фоломкина, И.С. Фишман и др.);</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800"/>
        <w:rPr>
          <w:rFonts w:ascii="Times New Roman" w:hAnsi="Times New Roman" w:cs="Times New Roman"/>
          <w:sz w:val="24"/>
          <w:szCs w:val="24"/>
        </w:rPr>
      </w:pPr>
      <w:r>
        <w:rPr>
          <w:rFonts w:ascii="Times New Roman" w:hAnsi="Times New Roman" w:cs="Times New Roman"/>
          <w:sz w:val="24"/>
          <w:szCs w:val="24"/>
        </w:rPr>
        <w:t>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9" w:name="page19"/>
      <w:bookmarkEnd w:id="9"/>
      <w:r>
        <w:rPr>
          <w:rFonts w:ascii="Times New Roman" w:hAnsi="Times New Roman" w:cs="Times New Roman"/>
          <w:sz w:val="28"/>
          <w:szCs w:val="28"/>
        </w:rPr>
        <w:t>-исследования эффективности функционирования педагогических систем (Н.Ф.</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Ефремова,</w:t>
      </w:r>
      <w:r>
        <w:rPr>
          <w:rFonts w:ascii="Times New Roman" w:hAnsi="Times New Roman" w:cs="Times New Roman"/>
          <w:sz w:val="28"/>
          <w:szCs w:val="28"/>
        </w:rPr>
        <w:t xml:space="preserve"> В.И. Звонников, В.И. Огорелков, Г.С. Ковалева и др.).</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tabs>
          <w:tab w:val="num" w:pos="13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Методы</w:t>
      </w:r>
      <w:r>
        <w:rPr>
          <w:rFonts w:ascii="Times New Roman" w:hAnsi="Times New Roman" w:cs="Times New Roman"/>
          <w:sz w:val="24"/>
          <w:szCs w:val="24"/>
        </w:rPr>
        <w:tab/>
      </w:r>
      <w:r>
        <w:rPr>
          <w:rFonts w:ascii="Times New Roman" w:hAnsi="Times New Roman" w:cs="Times New Roman"/>
          <w:b/>
          <w:bCs/>
          <w:sz w:val="28"/>
          <w:szCs w:val="28"/>
        </w:rPr>
        <w:t>исследования</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теоретические</w:t>
      </w:r>
      <w:r>
        <w:rPr>
          <w:rFonts w:ascii="Times New Roman" w:hAnsi="Times New Roman" w:cs="Times New Roman"/>
          <w:b/>
          <w:bCs/>
          <w:sz w:val="28"/>
          <w:szCs w:val="28"/>
        </w:rPr>
        <w:t xml:space="preserve">   </w:t>
      </w:r>
      <w:r>
        <w:rPr>
          <w:rFonts w:ascii="Times New Roman" w:hAnsi="Times New Roman" w:cs="Times New Roman"/>
          <w:sz w:val="28"/>
          <w:szCs w:val="28"/>
        </w:rPr>
        <w:t>(анализ,</w:t>
      </w:r>
      <w:r>
        <w:rPr>
          <w:rFonts w:ascii="Times New Roman" w:hAnsi="Times New Roman" w:cs="Times New Roman"/>
          <w:b/>
          <w:bCs/>
          <w:sz w:val="28"/>
          <w:szCs w:val="28"/>
        </w:rPr>
        <w:t xml:space="preserve">   </w:t>
      </w:r>
      <w:r>
        <w:rPr>
          <w:rFonts w:ascii="Times New Roman" w:hAnsi="Times New Roman" w:cs="Times New Roman"/>
          <w:sz w:val="28"/>
          <w:szCs w:val="28"/>
        </w:rPr>
        <w:t>синтез,</w:t>
      </w:r>
      <w:r>
        <w:rPr>
          <w:rFonts w:ascii="Times New Roman" w:hAnsi="Times New Roman" w:cs="Times New Roman"/>
          <w:b/>
          <w:bCs/>
          <w:sz w:val="28"/>
          <w:szCs w:val="28"/>
        </w:rPr>
        <w:t xml:space="preserve">   </w:t>
      </w:r>
      <w:r>
        <w:rPr>
          <w:rFonts w:ascii="Times New Roman" w:hAnsi="Times New Roman" w:cs="Times New Roman"/>
          <w:sz w:val="28"/>
          <w:szCs w:val="28"/>
        </w:rPr>
        <w:t>абстрагирование,</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обобщение), эмпирические (эксперимент, наблюдение, беседа с родителями и учителями), прогностические (проектирование, моде</w:t>
      </w:r>
      <w:r>
        <w:rPr>
          <w:rFonts w:ascii="Times New Roman" w:hAnsi="Times New Roman" w:cs="Times New Roman"/>
          <w:sz w:val="28"/>
          <w:szCs w:val="28"/>
        </w:rPr>
        <w:t>лирование),</w:t>
      </w:r>
    </w:p>
    <w:p w:rsidR="00000000" w:rsidRDefault="007F3ACB">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экспериментальные (поисковый/констатирующий, формирующий, контрольный эксперимент), праксиметрические (анализ продуктов деятельности, учебной и учебно-методической документации).</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Базовыми законодательными источниками являются: Закон Республик</w:t>
      </w:r>
      <w:r>
        <w:rPr>
          <w:rFonts w:ascii="Times New Roman" w:hAnsi="Times New Roman" w:cs="Times New Roman"/>
          <w:sz w:val="28"/>
          <w:szCs w:val="28"/>
        </w:rPr>
        <w:t>и Таджикистан "Об образовании"; Указ Президента Республики Таджикистан «О</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tabs>
          <w:tab w:val="left" w:pos="9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мерах</w:t>
      </w:r>
      <w:r>
        <w:rPr>
          <w:rFonts w:ascii="Times New Roman" w:hAnsi="Times New Roman" w:cs="Times New Roman"/>
          <w:sz w:val="24"/>
          <w:szCs w:val="24"/>
        </w:rPr>
        <w:tab/>
      </w:r>
      <w:r>
        <w:rPr>
          <w:rFonts w:ascii="Times New Roman" w:hAnsi="Times New Roman" w:cs="Times New Roman"/>
          <w:sz w:val="28"/>
          <w:szCs w:val="28"/>
        </w:rPr>
        <w:t>по   обеспечению   доступа   к   глобальной   информационной   сети»;</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Национальная концепция образования Республики Таджикистан; Постановление Правительства «</w:t>
      </w:r>
      <w:r>
        <w:rPr>
          <w:rFonts w:ascii="Times New Roman" w:hAnsi="Times New Roman" w:cs="Times New Roman"/>
          <w:sz w:val="28"/>
          <w:szCs w:val="28"/>
        </w:rPr>
        <w:t>Программа компьютеризации основных и средних образовательных школ Республики Таджикистан на 2002-2007 годы»;</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 xml:space="preserve">Постановление Правительства Республики Таджикистан «Об утверждении Государственной программы совершенствования преподавания и изучения русского и </w:t>
      </w:r>
      <w:r>
        <w:rPr>
          <w:rFonts w:ascii="Times New Roman" w:hAnsi="Times New Roman" w:cs="Times New Roman"/>
          <w:sz w:val="28"/>
          <w:szCs w:val="28"/>
        </w:rPr>
        <w:t>английского языков в Республике Таджикистан на 2004-2014</w:t>
      </w:r>
    </w:p>
    <w:p w:rsidR="00000000" w:rsidRDefault="007F3ACB">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годы».Душанбе;  Постановление  Правительства  Республики  Таджикистан  «О</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плане реализации реформы системы образования на 2004-2009 годы»; «Государственная программа развития профессионального обра</w:t>
      </w:r>
      <w:r>
        <w:rPr>
          <w:rFonts w:ascii="Times New Roman" w:hAnsi="Times New Roman" w:cs="Times New Roman"/>
          <w:sz w:val="28"/>
          <w:szCs w:val="28"/>
        </w:rPr>
        <w:t>зования в Республике Таджикистан на 2008-2015 годы»; «Национальная стратегия развития республики Таджикистан на период до 2015 года»; «Национальная стратегия развития образования Республики Таджикистан до 2020 года».</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Базовой и методологической основой являются также: Закон Республики Таджикистан "Об образовании"; Указ Президента Республики Таджикистан «О</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tabs>
          <w:tab w:val="left" w:pos="98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мерах</w:t>
      </w:r>
      <w:r>
        <w:rPr>
          <w:rFonts w:ascii="Times New Roman" w:hAnsi="Times New Roman" w:cs="Times New Roman"/>
          <w:sz w:val="24"/>
          <w:szCs w:val="24"/>
        </w:rPr>
        <w:tab/>
      </w:r>
      <w:r>
        <w:rPr>
          <w:rFonts w:ascii="Times New Roman" w:hAnsi="Times New Roman" w:cs="Times New Roman"/>
          <w:sz w:val="28"/>
          <w:szCs w:val="28"/>
        </w:rPr>
        <w:t>по   обеспечению   доступа   к   Глобальной   информационной   сети»;</w:t>
      </w:r>
    </w:p>
    <w:p w:rsidR="00000000" w:rsidRDefault="007F3ACB">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Национальная концепция образования Рес</w:t>
      </w:r>
      <w:r>
        <w:rPr>
          <w:rFonts w:ascii="Times New Roman" w:hAnsi="Times New Roman" w:cs="Times New Roman"/>
          <w:sz w:val="28"/>
          <w:szCs w:val="28"/>
        </w:rPr>
        <w:t>публики Таджикистан; Постановление Правительства «Программа компьютеризации основных и средних образовательных школ Республики Таджикистан на 2002-2007 годы»;</w:t>
      </w:r>
    </w:p>
    <w:p w:rsidR="00000000" w:rsidRDefault="007F3ACB">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Постановление  Правительства  Республики  Таджикистан  «О  плане  реализации</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10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0" w:name="page21"/>
      <w:bookmarkEnd w:id="10"/>
      <w:r>
        <w:rPr>
          <w:rFonts w:ascii="Times New Roman" w:hAnsi="Times New Roman" w:cs="Times New Roman"/>
          <w:sz w:val="28"/>
          <w:szCs w:val="28"/>
        </w:rPr>
        <w:t>реформы системы образования на 2004-2009 годы»; «Государственная программа развития профессионального образования в Республике Таджикистан на 2008-</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2015 годы»; «Национальная стратегия развития республики Таджикистан на</w:t>
      </w:r>
      <w:r>
        <w:rPr>
          <w:rFonts w:ascii="Times New Roman" w:hAnsi="Times New Roman" w:cs="Times New Roman"/>
          <w:sz w:val="28"/>
          <w:szCs w:val="28"/>
        </w:rPr>
        <w:t xml:space="preserve"> период до 2015 года»; «Национальная стратегия развития образования Республики Таджикистан до 2020 года». Огромное внимание лингвистическому образованию в целом и практическому овладению русским языком уделяется в правительственных документах, разработанны</w:t>
      </w:r>
      <w:r>
        <w:rPr>
          <w:rFonts w:ascii="Times New Roman" w:hAnsi="Times New Roman" w:cs="Times New Roman"/>
          <w:sz w:val="28"/>
          <w:szCs w:val="28"/>
        </w:rPr>
        <w:t>х в Республике Таджикистан. Это Указ Президента Э.Ш. Рахмона «О совершенствовании обучения и усвоения русского и английского языков в Республике Таджикистан» (от 4 апреля 2003</w:t>
      </w:r>
    </w:p>
    <w:p w:rsidR="00000000" w:rsidRDefault="007F3ACB">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года), который принят как руководство к действию по всей республике, и «Государ</w:t>
      </w:r>
      <w:r>
        <w:rPr>
          <w:rFonts w:ascii="Times New Roman" w:hAnsi="Times New Roman" w:cs="Times New Roman"/>
          <w:sz w:val="28"/>
          <w:szCs w:val="28"/>
        </w:rPr>
        <w:t>ственная программа совершенствования преподавания и изучения русского и английского языков в Республике Таджикистан на 2004-2014 годы».</w:t>
      </w:r>
    </w:p>
    <w:p w:rsidR="00000000" w:rsidRDefault="007F3ACB">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Современные  системы  образования  находятся  на  грани  крупных  изменений,</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связанных с повсеместным внедрением метод</w:t>
      </w:r>
      <w:r>
        <w:rPr>
          <w:rFonts w:ascii="Times New Roman" w:hAnsi="Times New Roman" w:cs="Times New Roman"/>
          <w:sz w:val="28"/>
          <w:szCs w:val="28"/>
        </w:rPr>
        <w:t>а педагогического тестирования в учебные заведения всех уровней и типов и созданием совершенно новых систем обучения. И Таджикистан в этом отношении не исключение.</w:t>
      </w:r>
    </w:p>
    <w:p w:rsidR="00000000" w:rsidRDefault="007F3ACB">
      <w:pPr>
        <w:pStyle w:val="a0"/>
        <w:widowControl w:val="0"/>
        <w:autoSpaceDE w:val="0"/>
        <w:autoSpaceDN w:val="0"/>
        <w:adjustRightInd w:val="0"/>
        <w:spacing w:after="0" w:line="3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Организация и основные этапы исследования</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Исследовательская работа осуществлялась на базе средних школ № 54, 94,</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88 г.Душанбе в течении 2009-2014гг. Согласно основному плану Государственного учреждения - ―Национальный центр тестирования</w:t>
      </w:r>
      <w:r>
        <w:rPr>
          <w:rFonts w:ascii="Times New Roman" w:hAnsi="Times New Roman" w:cs="Times New Roman"/>
          <w:sz w:val="28"/>
          <w:szCs w:val="28"/>
        </w:rPr>
        <w:t>‖</w:t>
      </w:r>
      <w:r>
        <w:rPr>
          <w:rFonts w:ascii="Times New Roman" w:hAnsi="Times New Roman" w:cs="Times New Roman"/>
          <w:sz w:val="28"/>
          <w:szCs w:val="28"/>
        </w:rPr>
        <w:t xml:space="preserve"> (НТЦ)</w:t>
      </w:r>
      <w:r>
        <w:rPr>
          <w:rFonts w:ascii="Times New Roman" w:hAnsi="Times New Roman" w:cs="Times New Roman"/>
          <w:sz w:val="28"/>
          <w:szCs w:val="28"/>
        </w:rPr>
        <w:t xml:space="preserve"> на основе приказа Министра образования Республики Таджикистан № 687 за</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30.04.2012 и приказа директора НТЦ № 5 от 08.05.2012 с охватом 4369-ти учащихся проводился пилотаж по 11 предметам, включая учебный предмет</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―Русский язык</w:t>
      </w:r>
      <w:r>
        <w:rPr>
          <w:rFonts w:ascii="Times New Roman" w:hAnsi="Times New Roman" w:cs="Times New Roman"/>
          <w:sz w:val="28"/>
          <w:szCs w:val="28"/>
        </w:rPr>
        <w:t>‖</w:t>
      </w:r>
      <w:r>
        <w:rPr>
          <w:rFonts w:ascii="Times New Roman" w:hAnsi="Times New Roman" w:cs="Times New Roman"/>
          <w:sz w:val="28"/>
          <w:szCs w:val="28"/>
        </w:rPr>
        <w:t xml:space="preserve"> на интегрированой основе.</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1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11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tbl>
      <w:tblPr>
        <w:tblW w:w="0" w:type="auto"/>
        <w:tblInd w:w="10" w:type="dxa"/>
        <w:tblLayout w:type="fixed"/>
        <w:tblCellMar>
          <w:left w:w="0" w:type="dxa"/>
          <w:right w:w="0" w:type="dxa"/>
        </w:tblCellMar>
        <w:tblLook w:val="0000"/>
      </w:tblPr>
      <w:tblGrid>
        <w:gridCol w:w="520"/>
        <w:gridCol w:w="1920"/>
        <w:gridCol w:w="1960"/>
        <w:gridCol w:w="5560"/>
      </w:tblGrid>
      <w:tr w:rsidR="00000000">
        <w:tblPrEx>
          <w:tblCellMar>
            <w:top w:w="0" w:type="dxa"/>
            <w:left w:w="0" w:type="dxa"/>
            <w:bottom w:w="0" w:type="dxa"/>
            <w:right w:w="0" w:type="dxa"/>
          </w:tblCellMar>
        </w:tblPrEx>
        <w:trPr>
          <w:trHeight w:val="329"/>
        </w:trPr>
        <w:tc>
          <w:tcPr>
            <w:tcW w:w="5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bookmarkStart w:id="11" w:name="page23"/>
            <w:bookmarkEnd w:id="11"/>
            <w:r>
              <w:rPr>
                <w:rFonts w:ascii="Times New Roman" w:hAnsi="Times New Roman" w:cs="Times New Roman"/>
                <w:b/>
                <w:bCs/>
                <w:sz w:val="28"/>
                <w:szCs w:val="28"/>
              </w:rPr>
              <w:t>№</w:t>
            </w:r>
          </w:p>
        </w:tc>
        <w:tc>
          <w:tcPr>
            <w:tcW w:w="19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Район\Город</w:t>
            </w:r>
          </w:p>
        </w:tc>
        <w:tc>
          <w:tcPr>
            <w:tcW w:w="19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Кол-во школ</w:t>
            </w:r>
          </w:p>
        </w:tc>
        <w:tc>
          <w:tcPr>
            <w:tcW w:w="55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Номера школ</w:t>
            </w:r>
          </w:p>
        </w:tc>
      </w:tr>
      <w:tr w:rsidR="00000000">
        <w:tblPrEx>
          <w:tblCellMar>
            <w:top w:w="0" w:type="dxa"/>
            <w:left w:w="0" w:type="dxa"/>
            <w:bottom w:w="0" w:type="dxa"/>
            <w:right w:w="0" w:type="dxa"/>
          </w:tblCellMar>
        </w:tblPrEx>
        <w:trPr>
          <w:trHeight w:val="163"/>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1.</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Душанбе</w:t>
            </w: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19</w:t>
            </w: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 Лиц №1, №8, Гимн №9, Гимн №1, №60,</w:t>
            </w:r>
          </w:p>
        </w:tc>
      </w:tr>
      <w:tr w:rsidR="00000000">
        <w:tblPrEx>
          <w:tblCellMar>
            <w:top w:w="0" w:type="dxa"/>
            <w:left w:w="0" w:type="dxa"/>
            <w:bottom w:w="0" w:type="dxa"/>
            <w:right w:w="0" w:type="dxa"/>
          </w:tblCellMar>
        </w:tblPrEx>
        <w:trPr>
          <w:trHeight w:val="485"/>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№81,  №92,  №32,  №54,  №17,  №28,  №95,</w:t>
            </w:r>
          </w:p>
        </w:tc>
      </w:tr>
      <w:tr w:rsidR="00000000">
        <w:tblPrEx>
          <w:tblCellMar>
            <w:top w:w="0" w:type="dxa"/>
            <w:left w:w="0" w:type="dxa"/>
            <w:bottom w:w="0" w:type="dxa"/>
            <w:right w:w="0" w:type="dxa"/>
          </w:tblCellMar>
        </w:tblPrEx>
        <w:trPr>
          <w:trHeight w:val="482"/>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Гимн Душанбе, №72, №16, №20, №21, №48</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2.</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Вахдат</w:t>
            </w: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 №3</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20"/>
              <w:rPr>
                <w:rFonts w:ascii="Times New Roman" w:hAnsi="Times New Roman" w:cs="Times New Roman"/>
                <w:sz w:val="24"/>
                <w:szCs w:val="24"/>
              </w:rPr>
            </w:pPr>
            <w:r>
              <w:rPr>
                <w:rFonts w:ascii="Times New Roman" w:hAnsi="Times New Roman" w:cs="Times New Roman"/>
                <w:sz w:val="28"/>
                <w:szCs w:val="28"/>
              </w:rPr>
              <w:t>3.</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Турсунзода</w:t>
            </w: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№2, №4, №75</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4.</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Худжанд</w:t>
            </w: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7</w:t>
            </w: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Гимн №13, Гимн №1, Гимн №24, №7, №22,</w:t>
            </w:r>
          </w:p>
        </w:tc>
      </w:tr>
      <w:tr w:rsidR="00000000">
        <w:tblPrEx>
          <w:tblCellMar>
            <w:top w:w="0" w:type="dxa"/>
            <w:left w:w="0" w:type="dxa"/>
            <w:bottom w:w="0" w:type="dxa"/>
            <w:right w:w="0" w:type="dxa"/>
          </w:tblCellMar>
        </w:tblPrEx>
        <w:trPr>
          <w:trHeight w:val="482"/>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№9, №8</w:t>
            </w:r>
          </w:p>
        </w:tc>
      </w:tr>
      <w:tr w:rsidR="00000000">
        <w:tblPrEx>
          <w:tblCellMar>
            <w:top w:w="0" w:type="dxa"/>
            <w:left w:w="0" w:type="dxa"/>
            <w:bottom w:w="0" w:type="dxa"/>
            <w:right w:w="0" w:type="dxa"/>
          </w:tblCellMar>
        </w:tblPrEx>
        <w:trPr>
          <w:trHeight w:val="170"/>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5.</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Б. Гафуров</w:t>
            </w: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№15, №58,№2, №35</w:t>
            </w:r>
          </w:p>
        </w:tc>
      </w:tr>
      <w:tr w:rsidR="00000000">
        <w:tblPrEx>
          <w:tblCellMar>
            <w:top w:w="0" w:type="dxa"/>
            <w:left w:w="0" w:type="dxa"/>
            <w:bottom w:w="0" w:type="dxa"/>
            <w:right w:w="0" w:type="dxa"/>
          </w:tblCellMar>
        </w:tblPrEx>
        <w:trPr>
          <w:trHeight w:val="169"/>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6.</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Чкаловск</w:t>
            </w: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Гимн №1, №3, №10, Школа интернат для</w:t>
            </w:r>
          </w:p>
        </w:tc>
      </w:tr>
      <w:tr w:rsidR="00000000">
        <w:tblPrEx>
          <w:tblCellMar>
            <w:top w:w="0" w:type="dxa"/>
            <w:left w:w="0" w:type="dxa"/>
            <w:bottom w:w="0" w:type="dxa"/>
            <w:right w:w="0" w:type="dxa"/>
          </w:tblCellMar>
        </w:tblPrEx>
        <w:trPr>
          <w:trHeight w:val="482"/>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одаренных детей</w:t>
            </w:r>
          </w:p>
        </w:tc>
      </w:tr>
      <w:tr w:rsidR="00000000">
        <w:tblPrEx>
          <w:tblCellMar>
            <w:top w:w="0" w:type="dxa"/>
            <w:left w:w="0" w:type="dxa"/>
            <w:bottom w:w="0" w:type="dxa"/>
            <w:right w:w="0" w:type="dxa"/>
          </w:tblCellMar>
        </w:tblPrEx>
        <w:trPr>
          <w:trHeight w:val="170"/>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7.</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Курган</w:t>
            </w: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Лиц №1, №6, №</w:t>
            </w:r>
            <w:r>
              <w:rPr>
                <w:rFonts w:ascii="Times New Roman" w:hAnsi="Times New Roman" w:cs="Times New Roman"/>
                <w:sz w:val="28"/>
                <w:szCs w:val="28"/>
              </w:rPr>
              <w:t>9, №11</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8.</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Кумсангир</w:t>
            </w: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 №21</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20"/>
              <w:rPr>
                <w:rFonts w:ascii="Times New Roman" w:hAnsi="Times New Roman" w:cs="Times New Roman"/>
                <w:sz w:val="24"/>
                <w:szCs w:val="24"/>
              </w:rPr>
            </w:pPr>
            <w:r>
              <w:rPr>
                <w:rFonts w:ascii="Times New Roman" w:hAnsi="Times New Roman" w:cs="Times New Roman"/>
                <w:sz w:val="28"/>
                <w:szCs w:val="28"/>
              </w:rPr>
              <w:t>9.</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Куляб</w:t>
            </w: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№1, №10, №15, №20</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10.</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Хорог</w:t>
            </w: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 №4, №8, №12</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11.</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Шугнан</w:t>
            </w: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№2, №9</w:t>
            </w:r>
          </w:p>
        </w:tc>
      </w:tr>
      <w:tr w:rsidR="00000000">
        <w:tblPrEx>
          <w:tblCellMar>
            <w:top w:w="0" w:type="dxa"/>
            <w:left w:w="0" w:type="dxa"/>
            <w:bottom w:w="0" w:type="dxa"/>
            <w:right w:w="0" w:type="dxa"/>
          </w:tblCellMar>
        </w:tblPrEx>
        <w:trPr>
          <w:trHeight w:val="170"/>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Итого:</w:t>
            </w:r>
          </w:p>
        </w:tc>
        <w:tc>
          <w:tcPr>
            <w:tcW w:w="19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55</w:t>
            </w:r>
          </w:p>
        </w:tc>
        <w:tc>
          <w:tcPr>
            <w:tcW w:w="5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 xml:space="preserve">На  первом  этапе  </w:t>
      </w:r>
      <w:r>
        <w:rPr>
          <w:rFonts w:ascii="Times New Roman" w:hAnsi="Times New Roman" w:cs="Times New Roman"/>
          <w:sz w:val="28"/>
          <w:szCs w:val="28"/>
        </w:rPr>
        <w:t>исследования</w:t>
      </w:r>
      <w:r>
        <w:rPr>
          <w:rFonts w:ascii="Times New Roman" w:hAnsi="Times New Roman" w:cs="Times New Roman"/>
          <w:b/>
          <w:bCs/>
          <w:sz w:val="28"/>
          <w:szCs w:val="28"/>
        </w:rPr>
        <w:t xml:space="preserve">  </w:t>
      </w:r>
      <w:r>
        <w:rPr>
          <w:rFonts w:ascii="Times New Roman" w:hAnsi="Times New Roman" w:cs="Times New Roman"/>
          <w:sz w:val="28"/>
          <w:szCs w:val="28"/>
        </w:rPr>
        <w:t>(2009-2010</w:t>
      </w:r>
      <w:r>
        <w:rPr>
          <w:rFonts w:ascii="Times New Roman" w:hAnsi="Times New Roman" w:cs="Times New Roman"/>
          <w:b/>
          <w:bCs/>
          <w:sz w:val="28"/>
          <w:szCs w:val="28"/>
        </w:rPr>
        <w:t xml:space="preserve">  </w:t>
      </w:r>
      <w:r>
        <w:rPr>
          <w:rFonts w:ascii="Times New Roman" w:hAnsi="Times New Roman" w:cs="Times New Roman"/>
          <w:sz w:val="28"/>
          <w:szCs w:val="28"/>
        </w:rPr>
        <w:t>гг.)</w:t>
      </w:r>
      <w:r>
        <w:rPr>
          <w:rFonts w:ascii="Times New Roman" w:hAnsi="Times New Roman" w:cs="Times New Roman"/>
          <w:b/>
          <w:bCs/>
          <w:sz w:val="28"/>
          <w:szCs w:val="28"/>
        </w:rPr>
        <w:t xml:space="preserve">  </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поисково-аналитическом</w:t>
      </w:r>
      <w:r>
        <w:rPr>
          <w:rFonts w:ascii="Times New Roman" w:hAnsi="Times New Roman" w:cs="Times New Roman"/>
          <w:b/>
          <w:bCs/>
          <w:sz w:val="28"/>
          <w:szCs w:val="28"/>
        </w:rPr>
        <w:t xml:space="preserve">  </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tabs>
          <w:tab w:val="left" w:pos="2500"/>
        </w:tabs>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разрабатывалась</w:t>
      </w:r>
      <w:r>
        <w:rPr>
          <w:rFonts w:ascii="Times New Roman" w:hAnsi="Times New Roman" w:cs="Times New Roman"/>
          <w:sz w:val="24"/>
          <w:szCs w:val="24"/>
        </w:rPr>
        <w:tab/>
      </w:r>
      <w:r>
        <w:rPr>
          <w:rFonts w:ascii="Times New Roman" w:hAnsi="Times New Roman" w:cs="Times New Roman"/>
          <w:sz w:val="28"/>
          <w:szCs w:val="28"/>
        </w:rPr>
        <w:t>концепция    исследования,    уточнялась    его    проблема,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20"/>
        <w:jc w:val="both"/>
        <w:rPr>
          <w:rFonts w:ascii="Times New Roman" w:hAnsi="Times New Roman" w:cs="Times New Roman"/>
          <w:sz w:val="24"/>
          <w:szCs w:val="24"/>
        </w:rPr>
      </w:pPr>
      <w:r>
        <w:rPr>
          <w:rFonts w:ascii="Times New Roman" w:hAnsi="Times New Roman" w:cs="Times New Roman"/>
          <w:sz w:val="28"/>
          <w:szCs w:val="28"/>
        </w:rPr>
        <w:t>определялись цели и задачи, производилось изучение библиографических источников, отбор, накопление, анализ теоретического материала, обработка первой серии опытного тестирования, разработка моде</w:t>
      </w:r>
      <w:r>
        <w:rPr>
          <w:rFonts w:ascii="Times New Roman" w:hAnsi="Times New Roman" w:cs="Times New Roman"/>
          <w:sz w:val="28"/>
          <w:szCs w:val="28"/>
        </w:rPr>
        <w:t>ли тестовой подготовки учащихся в средней общеобразовательной школе.</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tabs>
          <w:tab w:val="left" w:pos="1580"/>
        </w:tabs>
        <w:autoSpaceDE w:val="0"/>
        <w:autoSpaceDN w:val="0"/>
        <w:adjustRightInd w:val="0"/>
        <w:spacing w:after="0" w:line="239" w:lineRule="auto"/>
        <w:ind w:left="820"/>
        <w:rPr>
          <w:rFonts w:ascii="Times New Roman" w:hAnsi="Times New Roman" w:cs="Times New Roman"/>
          <w:sz w:val="24"/>
          <w:szCs w:val="24"/>
        </w:rPr>
      </w:pPr>
      <w:r>
        <w:rPr>
          <w:rFonts w:ascii="Times New Roman" w:hAnsi="Times New Roman" w:cs="Times New Roman"/>
          <w:b/>
          <w:bCs/>
          <w:sz w:val="28"/>
          <w:szCs w:val="28"/>
        </w:rPr>
        <w:t>На</w:t>
      </w:r>
      <w:r>
        <w:rPr>
          <w:rFonts w:ascii="Times New Roman" w:hAnsi="Times New Roman" w:cs="Times New Roman"/>
          <w:sz w:val="24"/>
          <w:szCs w:val="24"/>
        </w:rPr>
        <w:tab/>
      </w:r>
      <w:r>
        <w:rPr>
          <w:rFonts w:ascii="Times New Roman" w:hAnsi="Times New Roman" w:cs="Times New Roman"/>
          <w:b/>
          <w:bCs/>
          <w:sz w:val="28"/>
          <w:szCs w:val="28"/>
        </w:rPr>
        <w:t xml:space="preserve">втором    теоретико-аналитическомэтапе    </w:t>
      </w:r>
      <w:r>
        <w:rPr>
          <w:rFonts w:ascii="Times New Roman" w:hAnsi="Times New Roman" w:cs="Times New Roman"/>
          <w:sz w:val="28"/>
          <w:szCs w:val="28"/>
        </w:rPr>
        <w:t>(2011-2012</w:t>
      </w:r>
      <w:r>
        <w:rPr>
          <w:rFonts w:ascii="Times New Roman" w:hAnsi="Times New Roman" w:cs="Times New Roman"/>
          <w:b/>
          <w:bCs/>
          <w:sz w:val="28"/>
          <w:szCs w:val="28"/>
        </w:rPr>
        <w:t xml:space="preserve">    </w:t>
      </w:r>
      <w:r>
        <w:rPr>
          <w:rFonts w:ascii="Times New Roman" w:hAnsi="Times New Roman" w:cs="Times New Roman"/>
          <w:sz w:val="28"/>
          <w:szCs w:val="28"/>
        </w:rPr>
        <w:t>гг.)    –</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20"/>
        <w:jc w:val="both"/>
        <w:rPr>
          <w:rFonts w:ascii="Times New Roman" w:hAnsi="Times New Roman" w:cs="Times New Roman"/>
          <w:sz w:val="24"/>
          <w:szCs w:val="24"/>
        </w:rPr>
      </w:pPr>
      <w:r>
        <w:rPr>
          <w:rFonts w:ascii="Times New Roman" w:hAnsi="Times New Roman" w:cs="Times New Roman"/>
          <w:sz w:val="28"/>
          <w:szCs w:val="28"/>
        </w:rPr>
        <w:t>производилась систематизация собранного материала,</w:t>
      </w:r>
      <w:r>
        <w:rPr>
          <w:rFonts w:ascii="Times New Roman" w:hAnsi="Times New Roman" w:cs="Times New Roman"/>
          <w:sz w:val="28"/>
          <w:szCs w:val="28"/>
        </w:rPr>
        <w:t xml:space="preserve"> произведен анализ программы и учебников по русскому языку для школ с таджикским языком обучения, уточнены теоретико-методологические основы исследования,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800"/>
        <w:rPr>
          <w:rFonts w:ascii="Times New Roman" w:hAnsi="Times New Roman" w:cs="Times New Roman"/>
          <w:sz w:val="24"/>
          <w:szCs w:val="24"/>
        </w:rPr>
      </w:pPr>
      <w:r>
        <w:rPr>
          <w:rFonts w:ascii="Times New Roman" w:hAnsi="Times New Roman" w:cs="Times New Roman"/>
          <w:sz w:val="24"/>
          <w:szCs w:val="24"/>
        </w:rPr>
        <w:t>12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66" w:right="560" w:bottom="718" w:left="1300" w:header="720" w:footer="720" w:gutter="0"/>
          <w:cols w:space="720" w:equalWidth="0">
            <w:col w:w="10040"/>
          </w:cols>
          <w:noEndnote/>
        </w:sectPr>
      </w:pPr>
    </w:p>
    <w:p w:rsidR="00000000" w:rsidRDefault="007F3ACB">
      <w:pPr>
        <w:pStyle w:val="a0"/>
        <w:widowControl w:val="0"/>
        <w:overflowPunct w:val="0"/>
        <w:autoSpaceDE w:val="0"/>
        <w:autoSpaceDN w:val="0"/>
        <w:adjustRightInd w:val="0"/>
        <w:spacing w:after="0" w:line="312" w:lineRule="auto"/>
        <w:ind w:left="1"/>
        <w:jc w:val="both"/>
        <w:rPr>
          <w:rFonts w:ascii="Times New Roman" w:hAnsi="Times New Roman" w:cs="Times New Roman"/>
          <w:sz w:val="24"/>
          <w:szCs w:val="24"/>
        </w:rPr>
      </w:pPr>
      <w:bookmarkStart w:id="12" w:name="page25"/>
      <w:bookmarkEnd w:id="12"/>
      <w:r>
        <w:rPr>
          <w:rFonts w:ascii="Times New Roman" w:hAnsi="Times New Roman" w:cs="Times New Roman"/>
          <w:sz w:val="28"/>
          <w:szCs w:val="28"/>
        </w:rPr>
        <w:t>содержание очередного этапа опытного тестирования, диагнос</w:t>
      </w:r>
      <w:r>
        <w:rPr>
          <w:rFonts w:ascii="Times New Roman" w:hAnsi="Times New Roman" w:cs="Times New Roman"/>
          <w:sz w:val="28"/>
          <w:szCs w:val="28"/>
        </w:rPr>
        <w:t>тика учебных достижений учащихся, предварительное обобщение полученных результатов.</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left="1" w:firstLine="708"/>
        <w:jc w:val="both"/>
        <w:rPr>
          <w:rFonts w:ascii="Times New Roman" w:hAnsi="Times New Roman" w:cs="Times New Roman"/>
          <w:sz w:val="24"/>
          <w:szCs w:val="24"/>
        </w:rPr>
      </w:pPr>
      <w:r>
        <w:rPr>
          <w:rFonts w:ascii="Times New Roman" w:hAnsi="Times New Roman" w:cs="Times New Roman"/>
          <w:b/>
          <w:bCs/>
          <w:sz w:val="28"/>
          <w:szCs w:val="28"/>
        </w:rPr>
        <w:t xml:space="preserve">Третий этап </w:t>
      </w:r>
      <w:r>
        <w:rPr>
          <w:rFonts w:ascii="Times New Roman" w:hAnsi="Times New Roman" w:cs="Times New Roman"/>
          <w:sz w:val="28"/>
          <w:szCs w:val="28"/>
        </w:rPr>
        <w:t>(2013-2014гг.)</w:t>
      </w:r>
      <w:r>
        <w:rPr>
          <w:rFonts w:ascii="Times New Roman" w:hAnsi="Times New Roman" w:cs="Times New Roman"/>
          <w:b/>
          <w:bCs/>
          <w:sz w:val="28"/>
          <w:szCs w:val="28"/>
        </w:rPr>
        <w:t xml:space="preserve"> </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итоговый</w:t>
      </w:r>
      <w:r>
        <w:rPr>
          <w:rFonts w:ascii="Times New Roman" w:hAnsi="Times New Roman" w:cs="Times New Roman"/>
          <w:b/>
          <w:bCs/>
          <w:sz w:val="28"/>
          <w:szCs w:val="28"/>
        </w:rPr>
        <w:t xml:space="preserve"> </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включал в себя анализ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опытного и экспериментального исследования, внедрение системы тестирования по русскому языку,</w:t>
      </w:r>
      <w:r>
        <w:rPr>
          <w:rFonts w:ascii="Times New Roman" w:hAnsi="Times New Roman" w:cs="Times New Roman"/>
          <w:sz w:val="28"/>
          <w:szCs w:val="28"/>
        </w:rPr>
        <w:t xml:space="preserve"> направленной на формирование коммуникативной компетенции учащихся таджикской школы. На этом этапе состоялось личное участие и наблюдения автора исследования в подведении итогов педагогического тестирования по русскому языку на основе предложенной модели,</w:t>
      </w:r>
    </w:p>
    <w:p w:rsidR="00000000" w:rsidRDefault="007F3ACB">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7F3ACB">
      <w:pPr>
        <w:pStyle w:val="a0"/>
        <w:widowControl w:val="0"/>
        <w:tabs>
          <w:tab w:val="left" w:pos="236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формулирование</w:t>
      </w:r>
      <w:r>
        <w:rPr>
          <w:rFonts w:ascii="Times New Roman" w:hAnsi="Times New Roman" w:cs="Times New Roman"/>
          <w:sz w:val="24"/>
          <w:szCs w:val="24"/>
        </w:rPr>
        <w:tab/>
      </w:r>
      <w:r>
        <w:rPr>
          <w:rFonts w:ascii="Times New Roman" w:hAnsi="Times New Roman" w:cs="Times New Roman"/>
          <w:sz w:val="28"/>
          <w:szCs w:val="28"/>
        </w:rPr>
        <w:t>теоретических   обобщений,   выводов   и   рекомендаций,</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завершение литературного оформления диссертации.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81"/>
        <w:rPr>
          <w:rFonts w:ascii="Times New Roman" w:hAnsi="Times New Roman" w:cs="Times New Roman"/>
          <w:sz w:val="24"/>
          <w:szCs w:val="24"/>
        </w:rPr>
      </w:pPr>
      <w:r>
        <w:rPr>
          <w:rFonts w:ascii="Times New Roman" w:hAnsi="Times New Roman" w:cs="Times New Roman"/>
          <w:b/>
          <w:bCs/>
          <w:sz w:val="28"/>
          <w:szCs w:val="28"/>
        </w:rPr>
        <w:t>Научная новизна исследования</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1"/>
        <w:jc w:val="both"/>
        <w:rPr>
          <w:rFonts w:ascii="Times New Roman" w:hAnsi="Times New Roman" w:cs="Times New Roman"/>
          <w:sz w:val="24"/>
          <w:szCs w:val="24"/>
        </w:rPr>
      </w:pPr>
      <w:r>
        <w:rPr>
          <w:rFonts w:ascii="Times New Roman" w:hAnsi="Times New Roman" w:cs="Times New Roman"/>
          <w:sz w:val="28"/>
          <w:szCs w:val="28"/>
        </w:rPr>
        <w:t>-осуществлен анализ современного состояния тестирования как способа контроля уровня обученности учащи</w:t>
      </w:r>
      <w:r>
        <w:rPr>
          <w:rFonts w:ascii="Times New Roman" w:hAnsi="Times New Roman" w:cs="Times New Roman"/>
          <w:sz w:val="28"/>
          <w:szCs w:val="28"/>
        </w:rPr>
        <w:t>хся общеобразовательной школы по русскому языку в условиях Республики Таджикистан;</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jc w:val="both"/>
        <w:rPr>
          <w:rFonts w:ascii="Times New Roman" w:hAnsi="Times New Roman" w:cs="Times New Roman"/>
          <w:sz w:val="24"/>
          <w:szCs w:val="24"/>
        </w:rPr>
      </w:pPr>
      <w:r>
        <w:rPr>
          <w:rFonts w:ascii="Times New Roman" w:hAnsi="Times New Roman" w:cs="Times New Roman"/>
          <w:sz w:val="28"/>
          <w:szCs w:val="28"/>
        </w:rPr>
        <w:t>- обоснована целесообразность тестовой подготовки, обеспечивающей готовность школьников к тестовому контролю, как одной из форм диагностики и оценки их учебных достижений;</w:t>
      </w:r>
    </w:p>
    <w:p w:rsidR="00000000" w:rsidRDefault="007F3ACB">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-разработана модель тестовой подготовки учащихся общеобразовательной школы,</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включающая выработку внутренней мотивации по тестированию у школьников,</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jc w:val="both"/>
        <w:rPr>
          <w:rFonts w:ascii="Times New Roman" w:hAnsi="Times New Roman" w:cs="Times New Roman"/>
          <w:sz w:val="24"/>
          <w:szCs w:val="24"/>
        </w:rPr>
      </w:pPr>
      <w:r>
        <w:rPr>
          <w:rFonts w:ascii="Times New Roman" w:hAnsi="Times New Roman" w:cs="Times New Roman"/>
          <w:sz w:val="28"/>
          <w:szCs w:val="28"/>
        </w:rPr>
        <w:t>обоснована системная диагностика учебных достижений школьников по русскому языку в таджикской школе, подг</w:t>
      </w:r>
      <w:r>
        <w:rPr>
          <w:rFonts w:ascii="Times New Roman" w:hAnsi="Times New Roman" w:cs="Times New Roman"/>
          <w:sz w:val="28"/>
          <w:szCs w:val="28"/>
        </w:rPr>
        <w:t>отовлены специальные виды тестов для каждого класса по русскому языку в условиях интегрированного обучения;</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7F3ACB">
      <w:pPr>
        <w:pStyle w:val="a0"/>
        <w:widowControl w:val="0"/>
        <w:numPr>
          <w:ilvl w:val="0"/>
          <w:numId w:val="5"/>
        </w:numPr>
        <w:tabs>
          <w:tab w:val="clear" w:pos="720"/>
          <w:tab w:val="num" w:pos="323"/>
        </w:tabs>
        <w:overflowPunct w:val="0"/>
        <w:autoSpaceDE w:val="0"/>
        <w:autoSpaceDN w:val="0"/>
        <w:adjustRightInd w:val="0"/>
        <w:spacing w:after="0" w:line="343" w:lineRule="auto"/>
        <w:ind w:left="1" w:hanging="1"/>
        <w:jc w:val="both"/>
        <w:rPr>
          <w:rFonts w:ascii="Times New Roman" w:hAnsi="Times New Roman" w:cs="Times New Roman"/>
          <w:sz w:val="28"/>
          <w:szCs w:val="28"/>
        </w:rPr>
      </w:pPr>
      <w:r>
        <w:rPr>
          <w:rFonts w:ascii="Times New Roman" w:hAnsi="Times New Roman" w:cs="Times New Roman"/>
          <w:sz w:val="28"/>
          <w:szCs w:val="28"/>
        </w:rPr>
        <w:t>доказана эффективность представленной модели тестирования с учетом соблюдения дидактических принципов обучения русскому языку в таджикской школе</w:t>
      </w:r>
      <w:r>
        <w:rPr>
          <w:rFonts w:ascii="Times New Roman" w:hAnsi="Times New Roman" w:cs="Times New Roman"/>
          <w:sz w:val="28"/>
          <w:szCs w:val="28"/>
        </w:rPr>
        <w:t xml:space="preserve"> в контексте совершенствования промежуточных и итоговых форм контроля; </w:t>
      </w:r>
    </w:p>
    <w:p w:rsidR="00000000" w:rsidRDefault="007F3ACB">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7F3ACB">
      <w:pPr>
        <w:pStyle w:val="a0"/>
        <w:widowControl w:val="0"/>
        <w:numPr>
          <w:ilvl w:val="0"/>
          <w:numId w:val="5"/>
        </w:numPr>
        <w:tabs>
          <w:tab w:val="clear" w:pos="720"/>
          <w:tab w:val="num" w:pos="174"/>
        </w:tabs>
        <w:overflowPunct w:val="0"/>
        <w:autoSpaceDE w:val="0"/>
        <w:autoSpaceDN w:val="0"/>
        <w:adjustRightInd w:val="0"/>
        <w:spacing w:after="0" w:line="335" w:lineRule="auto"/>
        <w:ind w:left="1" w:hanging="1"/>
        <w:jc w:val="both"/>
        <w:rPr>
          <w:rFonts w:ascii="Times New Roman" w:hAnsi="Times New Roman" w:cs="Times New Roman"/>
          <w:sz w:val="28"/>
          <w:szCs w:val="28"/>
        </w:rPr>
      </w:pPr>
      <w:r>
        <w:rPr>
          <w:rFonts w:ascii="Times New Roman" w:hAnsi="Times New Roman" w:cs="Times New Roman"/>
          <w:sz w:val="28"/>
          <w:szCs w:val="28"/>
        </w:rPr>
        <w:t>рекомендовано введение штатной единицы эксперта-тестолога, систематическое проведение непрерывного образования в системе повышения квалификации учителе</w:t>
      </w:r>
      <w:r>
        <w:rPr>
          <w:rFonts w:ascii="Times New Roman" w:hAnsi="Times New Roman" w:cs="Times New Roman"/>
          <w:sz w:val="28"/>
          <w:szCs w:val="28"/>
        </w:rPr>
        <w:t xml:space="preserve">й и руководителей сферы образования, введение в вузовскую программу </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13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tabs>
          <w:tab w:val="left" w:pos="1601"/>
        </w:tabs>
        <w:autoSpaceDE w:val="0"/>
        <w:autoSpaceDN w:val="0"/>
        <w:adjustRightInd w:val="0"/>
        <w:spacing w:after="0" w:line="240" w:lineRule="auto"/>
        <w:ind w:left="1"/>
        <w:rPr>
          <w:rFonts w:ascii="Times New Roman" w:hAnsi="Times New Roman" w:cs="Times New Roman"/>
          <w:sz w:val="24"/>
          <w:szCs w:val="24"/>
        </w:rPr>
      </w:pPr>
      <w:bookmarkStart w:id="13" w:name="page27"/>
      <w:bookmarkEnd w:id="13"/>
      <w:r>
        <w:rPr>
          <w:rFonts w:ascii="Times New Roman" w:hAnsi="Times New Roman" w:cs="Times New Roman"/>
          <w:sz w:val="28"/>
          <w:szCs w:val="28"/>
        </w:rPr>
        <w:t>подготовки</w:t>
      </w:r>
      <w:r>
        <w:rPr>
          <w:rFonts w:ascii="Times New Roman" w:hAnsi="Times New Roman" w:cs="Times New Roman"/>
          <w:sz w:val="24"/>
          <w:szCs w:val="24"/>
        </w:rPr>
        <w:tab/>
      </w:r>
      <w:r>
        <w:rPr>
          <w:rFonts w:ascii="Times New Roman" w:hAnsi="Times New Roman" w:cs="Times New Roman"/>
          <w:sz w:val="28"/>
          <w:szCs w:val="28"/>
        </w:rPr>
        <w:t>профессиональных  кадров   обязательный  курс  «педагогическое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тестирование».</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708"/>
        <w:rPr>
          <w:rFonts w:ascii="Times New Roman" w:hAnsi="Times New Roman" w:cs="Times New Roman"/>
          <w:sz w:val="24"/>
          <w:szCs w:val="24"/>
        </w:rPr>
      </w:pPr>
      <w:r>
        <w:rPr>
          <w:rFonts w:ascii="Times New Roman" w:hAnsi="Times New Roman" w:cs="Times New Roman"/>
          <w:b/>
          <w:bCs/>
          <w:sz w:val="28"/>
          <w:szCs w:val="28"/>
        </w:rPr>
        <w:t xml:space="preserve">Теоретическая значимость исследования </w:t>
      </w:r>
      <w:r>
        <w:rPr>
          <w:rFonts w:ascii="Times New Roman" w:hAnsi="Times New Roman" w:cs="Times New Roman"/>
          <w:sz w:val="28"/>
          <w:szCs w:val="28"/>
        </w:rPr>
        <w:t>состоит в решени</w:t>
      </w:r>
      <w:r>
        <w:rPr>
          <w:rFonts w:ascii="Times New Roman" w:hAnsi="Times New Roman" w:cs="Times New Roman"/>
          <w:sz w:val="28"/>
          <w:szCs w:val="28"/>
        </w:rPr>
        <w:t>и научной</w:t>
      </w:r>
      <w:r>
        <w:rPr>
          <w:rFonts w:ascii="Times New Roman" w:hAnsi="Times New Roman" w:cs="Times New Roman"/>
          <w:b/>
          <w:bCs/>
          <w:sz w:val="28"/>
          <w:szCs w:val="28"/>
        </w:rPr>
        <w:t xml:space="preserve"> </w:t>
      </w:r>
      <w:r>
        <w:rPr>
          <w:rFonts w:ascii="Times New Roman" w:hAnsi="Times New Roman" w:cs="Times New Roman"/>
          <w:sz w:val="28"/>
          <w:szCs w:val="28"/>
        </w:rPr>
        <w:t>педагогической задачи повышения эффективности тестовой подготовки учащихся</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numPr>
          <w:ilvl w:val="0"/>
          <w:numId w:val="6"/>
        </w:numPr>
        <w:tabs>
          <w:tab w:val="clear" w:pos="720"/>
          <w:tab w:val="num" w:pos="203"/>
        </w:tabs>
        <w:overflowPunct w:val="0"/>
        <w:autoSpaceDE w:val="0"/>
        <w:autoSpaceDN w:val="0"/>
        <w:adjustRightInd w:val="0"/>
        <w:spacing w:after="0" w:line="343" w:lineRule="auto"/>
        <w:ind w:left="1" w:hanging="1"/>
        <w:jc w:val="both"/>
        <w:rPr>
          <w:rFonts w:ascii="Times New Roman" w:hAnsi="Times New Roman" w:cs="Times New Roman"/>
          <w:sz w:val="28"/>
          <w:szCs w:val="28"/>
        </w:rPr>
      </w:pPr>
      <w:r>
        <w:rPr>
          <w:rFonts w:ascii="Times New Roman" w:hAnsi="Times New Roman" w:cs="Times New Roman"/>
          <w:sz w:val="28"/>
          <w:szCs w:val="28"/>
        </w:rPr>
        <w:t>общеобразовательной школе на основе разработанной модели КИМ по русскому языку и выявленных организационно-педагогических компонентов.</w:t>
      </w:r>
      <w:r>
        <w:rPr>
          <w:rFonts w:ascii="Times New Roman" w:hAnsi="Times New Roman" w:cs="Times New Roman"/>
          <w:sz w:val="28"/>
          <w:szCs w:val="28"/>
        </w:rPr>
        <w:t xml:space="preserve"> Обоснование такой подготовки позволяет адекватно отразить научные представления о преобразовании тестирования в итоговый способ контроля достижений учащихся </w:t>
      </w:r>
    </w:p>
    <w:p w:rsidR="00000000" w:rsidRDefault="007F3ACB">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7F3ACB">
      <w:pPr>
        <w:pStyle w:val="a0"/>
        <w:widowControl w:val="0"/>
        <w:numPr>
          <w:ilvl w:val="0"/>
          <w:numId w:val="6"/>
        </w:numPr>
        <w:tabs>
          <w:tab w:val="clear" w:pos="720"/>
          <w:tab w:val="num" w:pos="246"/>
        </w:tabs>
        <w:overflowPunct w:val="0"/>
        <w:autoSpaceDE w:val="0"/>
        <w:autoSpaceDN w:val="0"/>
        <w:adjustRightInd w:val="0"/>
        <w:spacing w:after="0" w:line="336" w:lineRule="auto"/>
        <w:ind w:left="1" w:hanging="1"/>
        <w:jc w:val="both"/>
        <w:rPr>
          <w:rFonts w:ascii="Times New Roman" w:hAnsi="Times New Roman" w:cs="Times New Roman"/>
          <w:sz w:val="28"/>
          <w:szCs w:val="28"/>
        </w:rPr>
      </w:pPr>
      <w:r>
        <w:rPr>
          <w:rFonts w:ascii="Times New Roman" w:hAnsi="Times New Roman" w:cs="Times New Roman"/>
          <w:sz w:val="28"/>
          <w:szCs w:val="28"/>
        </w:rPr>
        <w:t>общеобразовательной школе, что, в конечном итоге, способствует успешному решению проблемы гот</w:t>
      </w:r>
      <w:r>
        <w:rPr>
          <w:rFonts w:ascii="Times New Roman" w:hAnsi="Times New Roman" w:cs="Times New Roman"/>
          <w:sz w:val="28"/>
          <w:szCs w:val="28"/>
        </w:rPr>
        <w:t xml:space="preserve">овности субъектов образования к совершенствованию объема и качества получаемых знаний. </w:t>
      </w:r>
    </w:p>
    <w:p w:rsidR="00000000" w:rsidRDefault="007F3ACB">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7F3ACB">
      <w:pPr>
        <w:pStyle w:val="a0"/>
        <w:widowControl w:val="0"/>
        <w:numPr>
          <w:ilvl w:val="1"/>
          <w:numId w:val="6"/>
        </w:numPr>
        <w:tabs>
          <w:tab w:val="clear" w:pos="1440"/>
          <w:tab w:val="num" w:pos="1069"/>
        </w:tabs>
        <w:overflowPunct w:val="0"/>
        <w:autoSpaceDE w:val="0"/>
        <w:autoSpaceDN w:val="0"/>
        <w:adjustRightInd w:val="0"/>
        <w:spacing w:after="0" w:line="347" w:lineRule="auto"/>
        <w:ind w:left="1" w:firstLine="707"/>
        <w:jc w:val="both"/>
        <w:rPr>
          <w:rFonts w:ascii="Times New Roman" w:hAnsi="Times New Roman" w:cs="Times New Roman"/>
          <w:sz w:val="28"/>
          <w:szCs w:val="28"/>
        </w:rPr>
      </w:pPr>
      <w:r>
        <w:rPr>
          <w:rFonts w:ascii="Times New Roman" w:hAnsi="Times New Roman" w:cs="Times New Roman"/>
          <w:sz w:val="28"/>
          <w:szCs w:val="28"/>
        </w:rPr>
        <w:t>исследовании произведен много аспектный анализ теста как метода педагогической диагностики и контроля уровня обученности в общеобразовательной таджикской школе по р</w:t>
      </w:r>
      <w:r>
        <w:rPr>
          <w:rFonts w:ascii="Times New Roman" w:hAnsi="Times New Roman" w:cs="Times New Roman"/>
          <w:sz w:val="28"/>
          <w:szCs w:val="28"/>
        </w:rPr>
        <w:t xml:space="preserve">усскому языку, дана классификационная характеристика тестовой программы, описано конструирование тестов школьной успеваемости. Все это, в конечном итоге, </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jc w:val="both"/>
        <w:rPr>
          <w:rFonts w:ascii="Times New Roman" w:hAnsi="Times New Roman" w:cs="Times New Roman"/>
          <w:sz w:val="24"/>
          <w:szCs w:val="24"/>
        </w:rPr>
      </w:pPr>
      <w:r>
        <w:rPr>
          <w:rFonts w:ascii="Times New Roman" w:hAnsi="Times New Roman" w:cs="Times New Roman"/>
          <w:sz w:val="28"/>
          <w:szCs w:val="28"/>
        </w:rPr>
        <w:t xml:space="preserve">послужило реализации дидактических принципов обучения русскому языку в системе научно-обоснованного </w:t>
      </w:r>
      <w:r>
        <w:rPr>
          <w:rFonts w:ascii="Times New Roman" w:hAnsi="Times New Roman" w:cs="Times New Roman"/>
          <w:sz w:val="28"/>
          <w:szCs w:val="28"/>
        </w:rPr>
        <w:t>проектирования педагогического тестирования и соответствующей подготовки учащихся к данному диагностическому мероприятию.</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tabs>
          <w:tab w:val="left" w:pos="2701"/>
        </w:tabs>
        <w:autoSpaceDE w:val="0"/>
        <w:autoSpaceDN w:val="0"/>
        <w:adjustRightInd w:val="0"/>
        <w:spacing w:after="0" w:line="240" w:lineRule="auto"/>
        <w:ind w:left="701"/>
        <w:rPr>
          <w:rFonts w:ascii="Times New Roman" w:hAnsi="Times New Roman" w:cs="Times New Roman"/>
          <w:sz w:val="24"/>
          <w:szCs w:val="24"/>
        </w:rPr>
      </w:pPr>
      <w:r>
        <w:rPr>
          <w:rFonts w:ascii="Times New Roman" w:hAnsi="Times New Roman" w:cs="Times New Roman"/>
          <w:sz w:val="28"/>
          <w:szCs w:val="28"/>
        </w:rPr>
        <w:t>Исследование</w:t>
      </w:r>
      <w:r>
        <w:rPr>
          <w:rFonts w:ascii="Times New Roman" w:hAnsi="Times New Roman" w:cs="Times New Roman"/>
          <w:sz w:val="24"/>
          <w:szCs w:val="24"/>
        </w:rPr>
        <w:tab/>
      </w:r>
      <w:r>
        <w:rPr>
          <w:rFonts w:ascii="Times New Roman" w:hAnsi="Times New Roman" w:cs="Times New Roman"/>
          <w:sz w:val="28"/>
          <w:szCs w:val="28"/>
        </w:rPr>
        <w:t>позволило   получить   неоценимый   опыт   в   научно-</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left="1"/>
        <w:jc w:val="both"/>
        <w:rPr>
          <w:rFonts w:ascii="Times New Roman" w:hAnsi="Times New Roman" w:cs="Times New Roman"/>
          <w:sz w:val="24"/>
          <w:szCs w:val="24"/>
        </w:rPr>
      </w:pPr>
      <w:r>
        <w:rPr>
          <w:rFonts w:ascii="Times New Roman" w:hAnsi="Times New Roman" w:cs="Times New Roman"/>
          <w:sz w:val="28"/>
          <w:szCs w:val="28"/>
        </w:rPr>
        <w:t>методической тестовой подготовке учащихся общеобразователь</w:t>
      </w:r>
      <w:r>
        <w:rPr>
          <w:rFonts w:ascii="Times New Roman" w:hAnsi="Times New Roman" w:cs="Times New Roman"/>
          <w:sz w:val="28"/>
          <w:szCs w:val="28"/>
        </w:rPr>
        <w:t>ной школы по русскому языку, пополнить педагогический арсенал и багаж учителей совокупностью новых теоретических знаний. Более того, произошло уточнение понятийного аппарата и совершенствование терминологического запаса учителей русского языка в таджикской</w:t>
      </w:r>
      <w:r>
        <w:rPr>
          <w:rFonts w:ascii="Times New Roman" w:hAnsi="Times New Roman" w:cs="Times New Roman"/>
          <w:sz w:val="28"/>
          <w:szCs w:val="28"/>
        </w:rPr>
        <w:t xml:space="preserve"> школе, дана характеристика феномену педагогической системы тестирования, обобщена мировая и отечественная практика применения педагогических тестов в учебном процессе, оценка тестированию как формы и метода итогового контроля.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14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bookmarkStart w:id="14" w:name="page29"/>
      <w:bookmarkEnd w:id="14"/>
      <w:r>
        <w:rPr>
          <w:rFonts w:ascii="Times New Roman" w:hAnsi="Times New Roman" w:cs="Times New Roman"/>
          <w:b/>
          <w:bCs/>
          <w:sz w:val="28"/>
          <w:szCs w:val="28"/>
        </w:rPr>
        <w:t xml:space="preserve">Практическая ценность исследования </w:t>
      </w:r>
      <w:r>
        <w:rPr>
          <w:rFonts w:ascii="Times New Roman" w:hAnsi="Times New Roman" w:cs="Times New Roman"/>
          <w:sz w:val="28"/>
          <w:szCs w:val="28"/>
        </w:rPr>
        <w:t>заключается в возможности</w:t>
      </w:r>
      <w:r>
        <w:rPr>
          <w:rFonts w:ascii="Times New Roman" w:hAnsi="Times New Roman" w:cs="Times New Roman"/>
          <w:b/>
          <w:bCs/>
          <w:sz w:val="28"/>
          <w:szCs w:val="28"/>
        </w:rPr>
        <w:t xml:space="preserve"> </w:t>
      </w:r>
      <w:r>
        <w:rPr>
          <w:rFonts w:ascii="Times New Roman" w:hAnsi="Times New Roman" w:cs="Times New Roman"/>
          <w:sz w:val="28"/>
          <w:szCs w:val="28"/>
        </w:rPr>
        <w:t xml:space="preserve">применения теоретических выводов настоящего исследования в практике тестирования и педагогической диагностики уровня обученности школьников по русскому языку </w:t>
      </w:r>
      <w:r>
        <w:rPr>
          <w:rFonts w:ascii="Times New Roman" w:hAnsi="Times New Roman" w:cs="Times New Roman"/>
          <w:sz w:val="28"/>
          <w:szCs w:val="28"/>
        </w:rPr>
        <w:t>в общеобразовательной школе Республики Таджикистан.</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Результаты исследования могут быть использованы в системе повышения квалификации педагогических работников, профессиональной подготовке будущих учителей в педагогических вузах,</w:t>
      </w:r>
      <w:r>
        <w:rPr>
          <w:rFonts w:ascii="Times New Roman" w:hAnsi="Times New Roman" w:cs="Times New Roman"/>
          <w:sz w:val="28"/>
          <w:szCs w:val="28"/>
        </w:rPr>
        <w:t xml:space="preserve"> подготовке школьников к единому вступительному экзамену, которому дан старт, начиная с 2014 года.</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Разработанная модель тестовой подготовки учащихся по русскому языку может быть использована в массовой практике и учебной деятельности общеобразовательных ш</w:t>
      </w:r>
      <w:r>
        <w:rPr>
          <w:rFonts w:ascii="Times New Roman" w:hAnsi="Times New Roman" w:cs="Times New Roman"/>
          <w:sz w:val="28"/>
          <w:szCs w:val="28"/>
        </w:rPr>
        <w:t>кол Республики Таджикистан.</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b/>
          <w:bCs/>
          <w:sz w:val="28"/>
          <w:szCs w:val="28"/>
        </w:rPr>
        <w:t xml:space="preserve">Прогностический потенциал </w:t>
      </w:r>
      <w:r>
        <w:rPr>
          <w:rFonts w:ascii="Times New Roman" w:hAnsi="Times New Roman" w:cs="Times New Roman"/>
          <w:sz w:val="28"/>
          <w:szCs w:val="28"/>
        </w:rPr>
        <w:t>исследования обусловлен возможностью</w:t>
      </w:r>
      <w:r>
        <w:rPr>
          <w:rFonts w:ascii="Times New Roman" w:hAnsi="Times New Roman" w:cs="Times New Roman"/>
          <w:b/>
          <w:bCs/>
          <w:sz w:val="28"/>
          <w:szCs w:val="28"/>
        </w:rPr>
        <w:t xml:space="preserve"> </w:t>
      </w:r>
      <w:r>
        <w:rPr>
          <w:rFonts w:ascii="Times New Roman" w:hAnsi="Times New Roman" w:cs="Times New Roman"/>
          <w:sz w:val="28"/>
          <w:szCs w:val="28"/>
        </w:rPr>
        <w:t>организации на его основе последующих научно-исследовательских изысканий по оптимизации технологии педагогического тестирования по русскому языку в общеобразователь</w:t>
      </w:r>
      <w:r>
        <w:rPr>
          <w:rFonts w:ascii="Times New Roman" w:hAnsi="Times New Roman" w:cs="Times New Roman"/>
          <w:sz w:val="28"/>
          <w:szCs w:val="28"/>
        </w:rPr>
        <w:t>ной школе Республики Таджикистан.</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Достоверность и обоснованность результатов исследования </w:t>
      </w:r>
      <w:r>
        <w:rPr>
          <w:rFonts w:ascii="Times New Roman" w:hAnsi="Times New Roman" w:cs="Times New Roman"/>
          <w:sz w:val="28"/>
          <w:szCs w:val="28"/>
        </w:rPr>
        <w:t>обеспечиваются: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надежностью методологических и теоретических оснований, опорой на фундаментальные научные исследования, разнообразием методов исследования,</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адекватных задачам и логике исследования, длительностью проведения опытно-</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экспериментальной работы, репрезентативностью выбор</w:t>
      </w:r>
      <w:r>
        <w:rPr>
          <w:rFonts w:ascii="Times New Roman" w:hAnsi="Times New Roman" w:cs="Times New Roman"/>
          <w:sz w:val="28"/>
          <w:szCs w:val="28"/>
        </w:rPr>
        <w:t>ок и статистической значимостью полученных данных в ходе проведенных диссертантом пилотных исследований в различных школах Республики Таджикистан.</w:t>
      </w:r>
    </w:p>
    <w:p w:rsidR="00000000" w:rsidRDefault="007F3ACB">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На защиту выносятся следующие положения:</w:t>
      </w:r>
    </w:p>
    <w:p w:rsidR="00000000" w:rsidRDefault="007F3ACB">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1. Тест, как и другие диагностические инструменты мониторинга каче</w:t>
      </w:r>
      <w:r>
        <w:rPr>
          <w:rFonts w:ascii="Times New Roman" w:hAnsi="Times New Roman" w:cs="Times New Roman"/>
          <w:sz w:val="28"/>
          <w:szCs w:val="28"/>
        </w:rPr>
        <w:t>ства знаний школьников, несмотря на его недостаточной валидности применительно к отдельным дисциплинам, в том числе русскому языку в таджикской школе,</w:t>
      </w:r>
    </w:p>
    <w:p w:rsidR="00000000" w:rsidRDefault="007F3ACB">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является  эффективным  средством  проверки  уровня  обученности  учащихся.</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Наибольший эффект, на наш вз</w:t>
      </w:r>
      <w:r>
        <w:rPr>
          <w:rFonts w:ascii="Times New Roman" w:hAnsi="Times New Roman" w:cs="Times New Roman"/>
          <w:sz w:val="28"/>
          <w:szCs w:val="28"/>
        </w:rPr>
        <w:t>гляд, обеспечивается сочетанием тестирования с другими методами контроля достижений в процессе проверки качества преподавания и изучения русского языка учащимися таджикской школы.</w:t>
      </w:r>
    </w:p>
    <w:p w:rsidR="00000000" w:rsidRDefault="007F3ACB">
      <w:pPr>
        <w:pStyle w:val="a0"/>
        <w:widowControl w:val="0"/>
        <w:autoSpaceDE w:val="0"/>
        <w:autoSpaceDN w:val="0"/>
        <w:adjustRightInd w:val="0"/>
        <w:spacing w:after="0" w:line="227" w:lineRule="auto"/>
        <w:ind w:left="9680"/>
        <w:rPr>
          <w:rFonts w:ascii="Times New Roman" w:hAnsi="Times New Roman" w:cs="Times New Roman"/>
          <w:sz w:val="24"/>
          <w:szCs w:val="24"/>
        </w:rPr>
      </w:pPr>
      <w:r>
        <w:rPr>
          <w:rFonts w:ascii="Times New Roman" w:hAnsi="Times New Roman" w:cs="Times New Roman"/>
          <w:sz w:val="24"/>
          <w:szCs w:val="24"/>
        </w:rPr>
        <w:t>15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ind w:left="1"/>
        <w:jc w:val="both"/>
        <w:rPr>
          <w:rFonts w:ascii="Times New Roman" w:hAnsi="Times New Roman" w:cs="Times New Roman"/>
          <w:sz w:val="24"/>
          <w:szCs w:val="24"/>
        </w:rPr>
      </w:pPr>
      <w:bookmarkStart w:id="15" w:name="page31"/>
      <w:bookmarkEnd w:id="15"/>
      <w:r>
        <w:rPr>
          <w:rFonts w:ascii="Times New Roman" w:hAnsi="Times New Roman" w:cs="Times New Roman"/>
          <w:sz w:val="28"/>
          <w:szCs w:val="28"/>
        </w:rPr>
        <w:t>2.Предпосылками исследования дидакти</w:t>
      </w:r>
      <w:r>
        <w:rPr>
          <w:rFonts w:ascii="Times New Roman" w:hAnsi="Times New Roman" w:cs="Times New Roman"/>
          <w:sz w:val="28"/>
          <w:szCs w:val="28"/>
        </w:rPr>
        <w:t>ческих основ тестовой подготовки учащихся таджикской школы выступают массовая и рациональная практика применения педагогических тестов в мировом образовательном пространстве,</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jc w:val="both"/>
        <w:rPr>
          <w:rFonts w:ascii="Times New Roman" w:hAnsi="Times New Roman" w:cs="Times New Roman"/>
          <w:sz w:val="24"/>
          <w:szCs w:val="24"/>
        </w:rPr>
      </w:pPr>
      <w:r>
        <w:rPr>
          <w:rFonts w:ascii="Times New Roman" w:hAnsi="Times New Roman" w:cs="Times New Roman"/>
          <w:sz w:val="28"/>
          <w:szCs w:val="28"/>
        </w:rPr>
        <w:t>применение тестирования как способа итогового и промежуточного контроля учебных достижений учащихся, низкий уровень тестовой грамотности школьников, что подтверждает ценность и значимость исследований в области их тестовой грамотности.</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numPr>
          <w:ilvl w:val="0"/>
          <w:numId w:val="7"/>
        </w:numPr>
        <w:tabs>
          <w:tab w:val="clear" w:pos="720"/>
          <w:tab w:val="num" w:pos="341"/>
        </w:tabs>
        <w:overflowPunct w:val="0"/>
        <w:autoSpaceDE w:val="0"/>
        <w:autoSpaceDN w:val="0"/>
        <w:adjustRightInd w:val="0"/>
        <w:spacing w:after="0" w:line="352"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Тесты являются </w:t>
      </w:r>
      <w:r>
        <w:rPr>
          <w:rFonts w:ascii="Times New Roman" w:hAnsi="Times New Roman" w:cs="Times New Roman"/>
          <w:sz w:val="28"/>
          <w:szCs w:val="28"/>
        </w:rPr>
        <w:t>методом педагогической диагностики, с помощью которого планируемые и определяемые учебным планом результаты могут быть объективно и реально оценены, обработаны и подготовлены к использованию в педагогической практике. Более того, тест является одним из эфф</w:t>
      </w:r>
      <w:r>
        <w:rPr>
          <w:rFonts w:ascii="Times New Roman" w:hAnsi="Times New Roman" w:cs="Times New Roman"/>
          <w:sz w:val="28"/>
          <w:szCs w:val="28"/>
        </w:rPr>
        <w:t xml:space="preserve">ективных инструментов диагностики образовательных достижений учащихся по русскому языку, способствующих повышению уровня готовности учащихся к сдаче итоговых текущих и государственных экзаменов. </w:t>
      </w:r>
    </w:p>
    <w:p w:rsidR="00000000" w:rsidRDefault="007F3ACB">
      <w:pPr>
        <w:pStyle w:val="a0"/>
        <w:widowControl w:val="0"/>
        <w:autoSpaceDE w:val="0"/>
        <w:autoSpaceDN w:val="0"/>
        <w:adjustRightInd w:val="0"/>
        <w:spacing w:after="0" w:line="76" w:lineRule="exact"/>
        <w:rPr>
          <w:rFonts w:ascii="Times New Roman" w:hAnsi="Times New Roman" w:cs="Times New Roman"/>
          <w:sz w:val="28"/>
          <w:szCs w:val="28"/>
        </w:rPr>
      </w:pPr>
    </w:p>
    <w:p w:rsidR="00000000" w:rsidRDefault="007F3ACB">
      <w:pPr>
        <w:pStyle w:val="a0"/>
        <w:widowControl w:val="0"/>
        <w:numPr>
          <w:ilvl w:val="0"/>
          <w:numId w:val="7"/>
        </w:numPr>
        <w:tabs>
          <w:tab w:val="clear" w:pos="720"/>
          <w:tab w:val="num" w:pos="389"/>
        </w:tabs>
        <w:overflowPunct w:val="0"/>
        <w:autoSpaceDE w:val="0"/>
        <w:autoSpaceDN w:val="0"/>
        <w:adjustRightInd w:val="0"/>
        <w:spacing w:after="0" w:line="343" w:lineRule="auto"/>
        <w:ind w:left="1" w:hanging="1"/>
        <w:jc w:val="both"/>
        <w:rPr>
          <w:rFonts w:ascii="Times New Roman" w:hAnsi="Times New Roman" w:cs="Times New Roman"/>
          <w:sz w:val="28"/>
          <w:szCs w:val="28"/>
        </w:rPr>
      </w:pPr>
      <w:r>
        <w:rPr>
          <w:rFonts w:ascii="Times New Roman" w:hAnsi="Times New Roman" w:cs="Times New Roman"/>
          <w:sz w:val="28"/>
          <w:szCs w:val="28"/>
        </w:rPr>
        <w:t>Тестовая грамотность и, соответственно, готовность к те</w:t>
      </w:r>
      <w:r>
        <w:rPr>
          <w:rFonts w:ascii="Times New Roman" w:hAnsi="Times New Roman" w:cs="Times New Roman"/>
          <w:sz w:val="28"/>
          <w:szCs w:val="28"/>
        </w:rPr>
        <w:t xml:space="preserve">стовой проверке учебных достижений учащихся предусматривает выработку внутренней мотивации школьников к тестированию, разработку специальной тестовой программы по русскому языку для таджикской школы в каждом классе, начиная с </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5 –го класса.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left="1"/>
        <w:jc w:val="both"/>
        <w:rPr>
          <w:rFonts w:ascii="Times New Roman" w:hAnsi="Times New Roman" w:cs="Times New Roman"/>
          <w:sz w:val="24"/>
          <w:szCs w:val="24"/>
        </w:rPr>
      </w:pPr>
      <w:r>
        <w:rPr>
          <w:rFonts w:ascii="Times New Roman" w:hAnsi="Times New Roman" w:cs="Times New Roman"/>
          <w:sz w:val="28"/>
          <w:szCs w:val="28"/>
        </w:rPr>
        <w:t xml:space="preserve">5. </w:t>
      </w:r>
      <w:r>
        <w:rPr>
          <w:rFonts w:ascii="Times New Roman" w:hAnsi="Times New Roman" w:cs="Times New Roman"/>
          <w:sz w:val="28"/>
          <w:szCs w:val="28"/>
        </w:rPr>
        <w:t>Разработанная в исследовании современная модель тестовой подготовки учащихся обеспечивает позитивный настрой и оказывает положительное влияние на тестовую грамотность учащихся, готовности ко всем формам и видам текущего и итогового контроля. По нашему мнен</w:t>
      </w:r>
      <w:r>
        <w:rPr>
          <w:rFonts w:ascii="Times New Roman" w:hAnsi="Times New Roman" w:cs="Times New Roman"/>
          <w:sz w:val="28"/>
          <w:szCs w:val="28"/>
        </w:rPr>
        <w:t>ию, введение системной педагогической диагностики уровня обученности учащихся на протяжении всего периода обучения русскому языку в таджикской школе является над</w:t>
      </w:r>
      <w:r>
        <w:rPr>
          <w:rFonts w:ascii="Times New Roman" w:hAnsi="Times New Roman" w:cs="Times New Roman"/>
          <w:sz w:val="28"/>
          <w:szCs w:val="28"/>
        </w:rPr>
        <w:t>ѐ</w:t>
      </w:r>
      <w:r>
        <w:rPr>
          <w:rFonts w:ascii="Times New Roman" w:hAnsi="Times New Roman" w:cs="Times New Roman"/>
          <w:sz w:val="28"/>
          <w:szCs w:val="28"/>
        </w:rPr>
        <w:t>жным средством повышения качества языкового и лингвистического образования.</w:t>
      </w:r>
    </w:p>
    <w:p w:rsidR="00000000" w:rsidRDefault="007F3ACB">
      <w:pPr>
        <w:pStyle w:val="a0"/>
        <w:widowControl w:val="0"/>
        <w:autoSpaceDE w:val="0"/>
        <w:autoSpaceDN w:val="0"/>
        <w:adjustRightInd w:val="0"/>
        <w:spacing w:after="0" w:line="2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Апробация и внедр</w:t>
      </w:r>
      <w:r>
        <w:rPr>
          <w:rFonts w:ascii="Times New Roman" w:hAnsi="Times New Roman" w:cs="Times New Roman"/>
          <w:b/>
          <w:bCs/>
          <w:sz w:val="28"/>
          <w:szCs w:val="28"/>
        </w:rPr>
        <w:t>ение результатов исследования</w:t>
      </w:r>
    </w:p>
    <w:p w:rsidR="00000000" w:rsidRDefault="007F3ACB">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708"/>
        <w:jc w:val="both"/>
        <w:rPr>
          <w:rFonts w:ascii="Times New Roman" w:hAnsi="Times New Roman" w:cs="Times New Roman"/>
          <w:sz w:val="24"/>
          <w:szCs w:val="24"/>
        </w:rPr>
      </w:pPr>
      <w:r>
        <w:rPr>
          <w:rFonts w:ascii="Times New Roman" w:hAnsi="Times New Roman" w:cs="Times New Roman"/>
          <w:sz w:val="28"/>
          <w:szCs w:val="28"/>
        </w:rPr>
        <w:t>Ежегодно, начиная с 2012 года, автором проводится спец семинар для учителей общеобразовательных школ Республики Таджикистан на тему</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«Использование  тестирования  на  уроках  русского  языка  как  форма  текущего</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16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6" w:name="page33"/>
      <w:bookmarkEnd w:id="16"/>
      <w:r>
        <w:rPr>
          <w:rFonts w:ascii="Times New Roman" w:hAnsi="Times New Roman" w:cs="Times New Roman"/>
          <w:sz w:val="28"/>
          <w:szCs w:val="28"/>
        </w:rPr>
        <w:t>контроля  знаний  учащихся  и  студентов».  Будучи  преподавателем  кафедры</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New Roman" w:hAnsi="Times New Roman" w:cs="Times New Roman"/>
          <w:sz w:val="28"/>
          <w:szCs w:val="28"/>
        </w:rPr>
        <w:t>«Русский язык для нефилологических факультетов» Таджикского национального университета нами проведена масштабная работа по планированию и пров</w:t>
      </w:r>
      <w:r>
        <w:rPr>
          <w:rFonts w:ascii="Times New Roman" w:hAnsi="Times New Roman" w:cs="Times New Roman"/>
          <w:sz w:val="28"/>
          <w:szCs w:val="28"/>
        </w:rPr>
        <w:t>едению опытно-экспериментальной работы для подтверждения эффективности предлагаемой модели по исследуемой проблематике. Результаты исследования обсуждались на заседаниях кафедры, на курсах повышения квалификации учителей русского языка в системе Республика</w:t>
      </w:r>
      <w:r>
        <w:rPr>
          <w:rFonts w:ascii="Times New Roman" w:hAnsi="Times New Roman" w:cs="Times New Roman"/>
          <w:sz w:val="28"/>
          <w:szCs w:val="28"/>
        </w:rPr>
        <w:t>нского института повышения квалификации учителей. Основное содержание диссертации представлено в виде доклада на различных конференциях, том числе, на международной научно-</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практической конференции «Педагогическое исследование: проблемы и перспективы разв</w:t>
      </w:r>
      <w:r>
        <w:rPr>
          <w:rFonts w:ascii="Times New Roman" w:hAnsi="Times New Roman" w:cs="Times New Roman"/>
          <w:sz w:val="28"/>
          <w:szCs w:val="28"/>
        </w:rPr>
        <w:t>ития в современном мире» выступление диссертанта на тему</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«Тесты  как  средство  контроля  учебных  достижений  по  русскому  языку»</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New Roman" w:hAnsi="Times New Roman" w:cs="Times New Roman"/>
          <w:sz w:val="28"/>
          <w:szCs w:val="28"/>
        </w:rPr>
        <w:t>(Душанбе, ноябрь, 2013 г.); Международном форуме - «Роль русского языка в межкультурном диалоге: Россия и персоязычные стр</w:t>
      </w:r>
      <w:r>
        <w:rPr>
          <w:rFonts w:ascii="Times New Roman" w:hAnsi="Times New Roman" w:cs="Times New Roman"/>
          <w:sz w:val="28"/>
          <w:szCs w:val="28"/>
        </w:rPr>
        <w:t>аны»; на семинарах Центра русского языка Национального университета Таджикистана и пр.Автором исследования изданы книги:Тестовые задания по русскому языку дляучащихся общеообразовательных школ. Душанбе, 2013 г.; Интенсивный курс русского языка, тестовый сб</w:t>
      </w:r>
      <w:r>
        <w:rPr>
          <w:rFonts w:ascii="Times New Roman" w:hAnsi="Times New Roman" w:cs="Times New Roman"/>
          <w:sz w:val="28"/>
          <w:szCs w:val="28"/>
        </w:rPr>
        <w:t>орник. Душанбе, 2013 г.В целом, по результатам исследования опубликовано 22 работы.</w:t>
      </w:r>
    </w:p>
    <w:p w:rsidR="00000000" w:rsidRDefault="007F3ACB">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Объем и структура диссертационного исследования.</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tabs>
          <w:tab w:val="left" w:pos="2680"/>
        </w:tabs>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Диссертация</w:t>
      </w:r>
      <w:r>
        <w:rPr>
          <w:rFonts w:ascii="Times New Roman" w:hAnsi="Times New Roman" w:cs="Times New Roman"/>
          <w:sz w:val="24"/>
          <w:szCs w:val="24"/>
        </w:rPr>
        <w:tab/>
      </w:r>
      <w:r>
        <w:rPr>
          <w:rFonts w:ascii="Times New Roman" w:hAnsi="Times New Roman" w:cs="Times New Roman"/>
          <w:sz w:val="28"/>
          <w:szCs w:val="28"/>
        </w:rPr>
        <w:t>состоит    из    введения,    трех    глав,    заключения,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библиографического списка и приложения.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7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17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3" w:lineRule="auto"/>
        <w:ind w:firstLine="720"/>
        <w:jc w:val="both"/>
        <w:rPr>
          <w:rFonts w:ascii="Times New Roman" w:hAnsi="Times New Roman" w:cs="Times New Roman"/>
          <w:sz w:val="24"/>
          <w:szCs w:val="24"/>
        </w:rPr>
      </w:pPr>
      <w:bookmarkStart w:id="17" w:name="page35"/>
      <w:bookmarkEnd w:id="17"/>
      <w:r>
        <w:rPr>
          <w:rFonts w:ascii="Times New Roman" w:hAnsi="Times New Roman" w:cs="Times New Roman"/>
          <w:b/>
          <w:bCs/>
          <w:sz w:val="28"/>
          <w:szCs w:val="28"/>
        </w:rPr>
        <w:t>Глава 1. Теоретические основы технологии тестирования по русскому языку как современная форма педагогической диагностики учащихся таджикской школы</w:t>
      </w:r>
    </w:p>
    <w:p w:rsidR="00000000" w:rsidRDefault="007F3ACB">
      <w:pPr>
        <w:pStyle w:val="a0"/>
        <w:widowControl w:val="0"/>
        <w:autoSpaceDE w:val="0"/>
        <w:autoSpaceDN w:val="0"/>
        <w:adjustRightInd w:val="0"/>
        <w:spacing w:after="0" w:line="11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06" w:lineRule="auto"/>
        <w:ind w:firstLine="720"/>
        <w:jc w:val="both"/>
        <w:rPr>
          <w:rFonts w:ascii="Times New Roman" w:hAnsi="Times New Roman" w:cs="Times New Roman"/>
          <w:sz w:val="24"/>
          <w:szCs w:val="24"/>
        </w:rPr>
      </w:pPr>
      <w:r>
        <w:rPr>
          <w:rFonts w:ascii="Times New Roman" w:hAnsi="Times New Roman" w:cs="Times New Roman"/>
          <w:b/>
          <w:bCs/>
          <w:i/>
          <w:iCs/>
          <w:sz w:val="28"/>
          <w:szCs w:val="28"/>
        </w:rPr>
        <w:t>1.1Социально-</w:t>
      </w:r>
      <w:r>
        <w:rPr>
          <w:rFonts w:ascii="Times New Roman" w:hAnsi="Times New Roman" w:cs="Times New Roman"/>
          <w:b/>
          <w:bCs/>
          <w:i/>
          <w:iCs/>
          <w:sz w:val="28"/>
          <w:szCs w:val="28"/>
        </w:rPr>
        <w:t>педагогические предпосылки организации и проведения тестирования по русскому языку как формы контроля над уровнем знаний,</w:t>
      </w:r>
    </w:p>
    <w:p w:rsidR="00000000" w:rsidRDefault="007F3ACB">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8"/>
          <w:szCs w:val="28"/>
        </w:rPr>
        <w:t>умений и навыков учащихся таджикской школы</w:t>
      </w:r>
    </w:p>
    <w:p w:rsidR="00000000" w:rsidRDefault="007F3ACB">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Роль образования на современном этапе развития Республики Таджикистан определяется задача</w:t>
      </w:r>
      <w:r>
        <w:rPr>
          <w:rFonts w:ascii="Times New Roman" w:hAnsi="Times New Roman" w:cs="Times New Roman"/>
          <w:sz w:val="28"/>
          <w:szCs w:val="28"/>
        </w:rPr>
        <w:t>ми ее перехода к демократическому и правовому государству,</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r>
        <w:rPr>
          <w:rFonts w:ascii="Times New Roman" w:hAnsi="Times New Roman" w:cs="Times New Roman"/>
          <w:sz w:val="28"/>
          <w:szCs w:val="28"/>
        </w:rPr>
        <w:t>рыночной форме и мировым стандартам развития экономики, необходимостью избегания социально-экономического и общественно-</w:t>
      </w:r>
      <w:r>
        <w:rPr>
          <w:rFonts w:ascii="Times New Roman" w:hAnsi="Times New Roman" w:cs="Times New Roman"/>
          <w:sz w:val="28"/>
          <w:szCs w:val="28"/>
        </w:rPr>
        <w:t>политического коллапса и поступательного движения в сторону внутреннего благополучия и процветания и успехов на международной арене. В настоящее время значение образования как важнейшего фактора формирования современной личности приобретает все более яркий</w:t>
      </w:r>
      <w:r>
        <w:rPr>
          <w:rFonts w:ascii="Times New Roman" w:hAnsi="Times New Roman" w:cs="Times New Roman"/>
          <w:sz w:val="28"/>
          <w:szCs w:val="28"/>
        </w:rPr>
        <w:t xml:space="preserve"> характер и увеличивается вместе с утверждением феномена человеческого капитала.</w:t>
      </w:r>
    </w:p>
    <w:p w:rsidR="00000000" w:rsidRDefault="007F3ACB">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Отечественная образовательная система призвана быть способной в мировом рынке труда и интеллектуальной площадке. В этом ракурсе, необходима широкая поддержка общественностью </w:t>
      </w:r>
      <w:r>
        <w:rPr>
          <w:rFonts w:ascii="Times New Roman" w:hAnsi="Times New Roman" w:cs="Times New Roman"/>
          <w:sz w:val="28"/>
          <w:szCs w:val="28"/>
        </w:rPr>
        <w:t>проводимой образовательной политики на государственном уровне, укрепление ответственности и активной позиции государства в сфере образования, глубокая и всесторонняя его модернизация с выделением необходимых для этого материальных ресурсов и механизмов эфф</w:t>
      </w:r>
      <w:r>
        <w:rPr>
          <w:rFonts w:ascii="Times New Roman" w:hAnsi="Times New Roman" w:cs="Times New Roman"/>
          <w:sz w:val="28"/>
          <w:szCs w:val="28"/>
        </w:rPr>
        <w:t>ективного использования.</w:t>
      </w:r>
    </w:p>
    <w:p w:rsidR="00000000" w:rsidRDefault="007F3ACB">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В Стратегическом плане по развитию системы образования в Республике Таджикистан, запланированном в период 2006-2015 гг., каждый пункт предусматривает решение конкретных целей и задач. В плане среднесрочных действий развития систем</w:t>
      </w:r>
      <w:r>
        <w:rPr>
          <w:rFonts w:ascii="Times New Roman" w:hAnsi="Times New Roman" w:cs="Times New Roman"/>
          <w:sz w:val="28"/>
          <w:szCs w:val="28"/>
        </w:rPr>
        <w:t>ы образования (2006-2010гг.) установлена логическая последовательность, а также приоритетность мер, направленных на достижении поставленных целей и задач.</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Основные направления модернизации и развития системы образования Республики Таджикистан определены в</w:t>
      </w:r>
      <w:r>
        <w:rPr>
          <w:rFonts w:ascii="Times New Roman" w:hAnsi="Times New Roman" w:cs="Times New Roman"/>
          <w:sz w:val="28"/>
          <w:szCs w:val="28"/>
        </w:rPr>
        <w:t xml:space="preserve"> «Национальной стратегии развития</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18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01"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8" w:name="page37"/>
      <w:bookmarkEnd w:id="18"/>
      <w:r>
        <w:rPr>
          <w:rFonts w:ascii="Times New Roman" w:hAnsi="Times New Roman" w:cs="Times New Roman"/>
          <w:sz w:val="28"/>
          <w:szCs w:val="28"/>
        </w:rPr>
        <w:t>Республики  Таджикистана  период  до  2015  года».  В  данном  документе,  в</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частности, разделе социальный блок - «Развитие системы образования и науки»</w:t>
      </w:r>
      <w:r>
        <w:rPr>
          <w:rFonts w:ascii="Times New Roman" w:hAnsi="Times New Roman" w:cs="Times New Roman"/>
          <w:sz w:val="28"/>
          <w:szCs w:val="28"/>
        </w:rPr>
        <w:t xml:space="preserve"> обозначены основные приоритеты и этапы развития национального образования</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[103,с.36-38]</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Правительство Республики Таджикистан рассматривает образование в качестве одного из основных национальных приоритетов и планирует видеть в будущем стабильную и устой</w:t>
      </w:r>
      <w:r>
        <w:rPr>
          <w:rFonts w:ascii="Times New Roman" w:hAnsi="Times New Roman" w:cs="Times New Roman"/>
          <w:sz w:val="28"/>
          <w:szCs w:val="28"/>
        </w:rPr>
        <w:t>чивую национальную систему, соответствующую современным международным требованиям. В контексте нынешней ситуации Правительство Республики Таджикистан видит свою миссию в укреплении приоритетных направлений и позиций системы образования, отвечающей современ</w:t>
      </w:r>
      <w:r>
        <w:rPr>
          <w:rFonts w:ascii="Times New Roman" w:hAnsi="Times New Roman" w:cs="Times New Roman"/>
          <w:sz w:val="28"/>
          <w:szCs w:val="28"/>
        </w:rPr>
        <w:t>ным мировым стандартам. Сюда входит:</w:t>
      </w:r>
    </w:p>
    <w:p w:rsidR="00000000" w:rsidRDefault="007F3ACB">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7.25pt">
            <v:imagedata r:id="rId5" o:title=""/>
          </v:shape>
        </w:pict>
      </w:r>
      <w:r w:rsidR="007F3ACB">
        <w:rPr>
          <w:rFonts w:ascii="Times New Roman" w:hAnsi="Times New Roman" w:cs="Times New Roman"/>
          <w:sz w:val="28"/>
          <w:szCs w:val="28"/>
        </w:rPr>
        <w:t xml:space="preserve"> модернизация системы образования и ее эффективное управление с целью перехода от централизованной государственной координации к системе партнерства на различных уровнях,</w:t>
      </w:r>
      <w:r w:rsidR="007F3ACB">
        <w:rPr>
          <w:rFonts w:ascii="Times New Roman" w:hAnsi="Times New Roman" w:cs="Times New Roman"/>
          <w:sz w:val="28"/>
          <w:szCs w:val="28"/>
        </w:rPr>
        <w:t xml:space="preserve"> которое способствует более широкому участию частного сектора, гражданского общества и сообществ в образовании;</w:t>
      </w:r>
    </w:p>
    <w:p w:rsidR="00000000" w:rsidRDefault="007F3ACB">
      <w:pPr>
        <w:pStyle w:val="a0"/>
        <w:widowControl w:val="0"/>
        <w:autoSpaceDE w:val="0"/>
        <w:autoSpaceDN w:val="0"/>
        <w:adjustRightInd w:val="0"/>
        <w:spacing w:after="0" w:line="29"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4"/>
          <w:szCs w:val="24"/>
        </w:rPr>
        <w:pict>
          <v:shape id="_x0000_i1026" type="#_x0000_t75" style="width:12.75pt;height:17.25pt">
            <v:imagedata r:id="rId5" o:title=""/>
          </v:shape>
        </w:pict>
      </w:r>
      <w:r w:rsidR="007F3ACB">
        <w:rPr>
          <w:rFonts w:ascii="Times New Roman" w:hAnsi="Times New Roman" w:cs="Times New Roman"/>
          <w:sz w:val="28"/>
          <w:szCs w:val="28"/>
        </w:rPr>
        <w:t xml:space="preserve"> укрепление налаженной взаимосвязи и преемственности всех уровней образования: начального и среднего общего</w:t>
      </w:r>
      <w:r w:rsidR="007F3ACB">
        <w:rPr>
          <w:rFonts w:ascii="Times New Roman" w:hAnsi="Times New Roman" w:cs="Times New Roman"/>
          <w:sz w:val="28"/>
          <w:szCs w:val="28"/>
        </w:rPr>
        <w:t>, начального, среднего и высшего профессионального, а также установление стандартов для проведения качественного мониторинга на каждой из этих уровней;</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4"/>
          <w:szCs w:val="24"/>
        </w:rPr>
        <w:pict>
          <v:shape id="_x0000_i1027" type="#_x0000_t75" style="width:12.75pt;height:17.25pt">
            <v:imagedata r:id="rId5" o:title=""/>
          </v:shape>
        </w:pict>
      </w:r>
      <w:r w:rsidR="007F3ACB">
        <w:rPr>
          <w:rFonts w:ascii="Times New Roman" w:hAnsi="Times New Roman" w:cs="Times New Roman"/>
          <w:sz w:val="28"/>
          <w:szCs w:val="28"/>
        </w:rPr>
        <w:t xml:space="preserve"> мобилизация ресурсов (человеческих, материальных, финансовых и социальных) с целью развития системы образования и усиления институционального и человеческого потенциала, необходимого для эффективного управления этими рес</w:t>
      </w:r>
      <w:r w:rsidR="007F3ACB">
        <w:rPr>
          <w:rFonts w:ascii="Times New Roman" w:hAnsi="Times New Roman" w:cs="Times New Roman"/>
          <w:sz w:val="28"/>
          <w:szCs w:val="28"/>
        </w:rPr>
        <w:t>урсами;</w:t>
      </w:r>
    </w:p>
    <w:p w:rsidR="00000000" w:rsidRDefault="007F3ACB">
      <w:pPr>
        <w:pStyle w:val="a0"/>
        <w:widowControl w:val="0"/>
        <w:autoSpaceDE w:val="0"/>
        <w:autoSpaceDN w:val="0"/>
        <w:adjustRightInd w:val="0"/>
        <w:spacing w:after="0" w:line="29"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4"/>
          <w:szCs w:val="24"/>
        </w:rPr>
        <w:pict>
          <v:shape id="_x0000_i1028" type="#_x0000_t75" style="width:12.75pt;height:17.25pt">
            <v:imagedata r:id="rId5" o:title=""/>
          </v:shape>
        </w:pict>
      </w:r>
      <w:r w:rsidR="007F3ACB">
        <w:rPr>
          <w:rFonts w:ascii="Times New Roman" w:hAnsi="Times New Roman" w:cs="Times New Roman"/>
          <w:sz w:val="28"/>
          <w:szCs w:val="28"/>
        </w:rPr>
        <w:t xml:space="preserve"> обеспечение равных возможностей и доступа к образованию для всех детей с особыми нуждами, таких как из сельской местности, детей с ограниченными возможностями, и особенно одаренных детей, а также обеспечение ге</w:t>
      </w:r>
      <w:r w:rsidR="007F3ACB">
        <w:rPr>
          <w:rFonts w:ascii="Times New Roman" w:hAnsi="Times New Roman" w:cs="Times New Roman"/>
          <w:sz w:val="28"/>
          <w:szCs w:val="28"/>
        </w:rPr>
        <w:t>ндерного равенство на всех уровнях образования.</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Министерством образования Республики Таджикистан в 2011 году была разработана Национальная стратегия развития сферы образования на 2005-</w:t>
      </w:r>
    </w:p>
    <w:p w:rsidR="00000000" w:rsidRDefault="007F3ACB">
      <w:pPr>
        <w:pStyle w:val="a0"/>
        <w:widowControl w:val="0"/>
        <w:autoSpaceDE w:val="0"/>
        <w:autoSpaceDN w:val="0"/>
        <w:adjustRightInd w:val="0"/>
        <w:spacing w:after="0" w:line="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2015гг., и среднесрочный план действий развития системы образования н</w:t>
      </w:r>
      <w:r>
        <w:rPr>
          <w:rFonts w:ascii="Times New Roman" w:hAnsi="Times New Roman" w:cs="Times New Roman"/>
          <w:sz w:val="28"/>
          <w:szCs w:val="28"/>
        </w:rPr>
        <w:t>а 2005-</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19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9" w:name="page39"/>
      <w:bookmarkEnd w:id="19"/>
      <w:r>
        <w:rPr>
          <w:rFonts w:ascii="Times New Roman" w:hAnsi="Times New Roman" w:cs="Times New Roman"/>
          <w:sz w:val="28"/>
          <w:szCs w:val="28"/>
        </w:rPr>
        <w:t>2010гг. В 2008 году Национальная стратегия развития образования Республики Таджикистан с учетом реалий была пересмотрена (срок продлен до 2018 года) и</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одобрена коллегией Министерства образования Республики Таджикистан от 30</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июня 2008 года [106,с.28].</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Национальная Стратегия развития образования Республики Таджикистан разработана в соответствии с задачами, поставленными Президентом Республики Таджикистан</w:t>
      </w:r>
      <w:r>
        <w:rPr>
          <w:rFonts w:ascii="Times New Roman" w:hAnsi="Times New Roman" w:cs="Times New Roman"/>
          <w:sz w:val="28"/>
          <w:szCs w:val="28"/>
        </w:rPr>
        <w:t xml:space="preserve"> в сфере образования, а также в целях реализации задач ДССБ, ЦРТ,</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ОДВ и осуществления долговременных целей реформирования системы национального образования.</w:t>
      </w:r>
    </w:p>
    <w:p w:rsidR="00000000" w:rsidRDefault="007F3ACB">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78"/>
        <w:jc w:val="both"/>
        <w:rPr>
          <w:rFonts w:ascii="Times New Roman" w:hAnsi="Times New Roman" w:cs="Times New Roman"/>
          <w:sz w:val="24"/>
          <w:szCs w:val="24"/>
        </w:rPr>
      </w:pPr>
      <w:r>
        <w:rPr>
          <w:rFonts w:ascii="Times New Roman" w:hAnsi="Times New Roman" w:cs="Times New Roman"/>
          <w:sz w:val="28"/>
          <w:szCs w:val="28"/>
        </w:rPr>
        <w:t>Стратегия сектора образования основывается на экономических и социальных приоритетах развития стр</w:t>
      </w:r>
      <w:r>
        <w:rPr>
          <w:rFonts w:ascii="Times New Roman" w:hAnsi="Times New Roman" w:cs="Times New Roman"/>
          <w:sz w:val="28"/>
          <w:szCs w:val="28"/>
        </w:rPr>
        <w:t>аны и обусловлена задачами Программы экономического развития Республики Таджикистан на период до 2015г.Задачей стратегического планирования в сфере образования является прогнозирование и определение ее будущего путем установления возможностей и проблем, ви</w:t>
      </w:r>
      <w:r>
        <w:rPr>
          <w:rFonts w:ascii="Times New Roman" w:hAnsi="Times New Roman" w:cs="Times New Roman"/>
          <w:sz w:val="28"/>
          <w:szCs w:val="28"/>
        </w:rPr>
        <w:t>дения современных событий в более широкой перспективе[107,с.47].</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Основной целью Программы экономического развития Республики Таджикистан является обеспечение условий для удовлетворения потребностей граждан, общества и рынка труда в качественном образовани</w:t>
      </w:r>
      <w:r>
        <w:rPr>
          <w:rFonts w:ascii="Times New Roman" w:hAnsi="Times New Roman" w:cs="Times New Roman"/>
          <w:sz w:val="28"/>
          <w:szCs w:val="28"/>
        </w:rPr>
        <w:t>и путем создания новых институциональных механизмов регулирования в сфере образования.</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Следует отметить, что в период с 2000 по 2005 годы Правительством Республики Таджикистан были приняты законодательно-правовые документы,</w:t>
      </w:r>
      <w:r>
        <w:rPr>
          <w:rFonts w:ascii="Times New Roman" w:hAnsi="Times New Roman" w:cs="Times New Roman"/>
          <w:sz w:val="28"/>
          <w:szCs w:val="28"/>
        </w:rPr>
        <w:t xml:space="preserve"> определяющие государственную политику в области образования. Они были направлены на коренное обновление системы образования, достижению равного доступа к образованию, решению гендерных проблем, повышению качества образования,</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ликвидацию бедности посредст</w:t>
      </w:r>
      <w:r>
        <w:rPr>
          <w:rFonts w:ascii="Times New Roman" w:hAnsi="Times New Roman" w:cs="Times New Roman"/>
          <w:sz w:val="28"/>
          <w:szCs w:val="28"/>
        </w:rPr>
        <w:t>вом повышения уровня образованности населения,</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реализацию новых механизмов финансирования.</w:t>
      </w:r>
    </w:p>
    <w:p w:rsidR="00000000" w:rsidRDefault="007F3ACB">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 течении последних лет Правительством страны принято ряд государственных программ и национальных проектов в сфере образования на ближайшие 10-15 лет, нацеленные н</w:t>
      </w:r>
      <w:r>
        <w:rPr>
          <w:rFonts w:ascii="Times New Roman" w:hAnsi="Times New Roman" w:cs="Times New Roman"/>
          <w:sz w:val="28"/>
          <w:szCs w:val="28"/>
        </w:rPr>
        <w:t>а модернизацию системы образования,</w:t>
      </w:r>
    </w:p>
    <w:p w:rsidR="00000000" w:rsidRDefault="007F3ACB">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7F3ACB">
      <w:pPr>
        <w:pStyle w:val="a0"/>
        <w:widowControl w:val="0"/>
        <w:tabs>
          <w:tab w:val="left" w:pos="17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улучшению</w:t>
      </w:r>
      <w:r>
        <w:rPr>
          <w:rFonts w:ascii="Times New Roman" w:hAnsi="Times New Roman" w:cs="Times New Roman"/>
          <w:sz w:val="24"/>
          <w:szCs w:val="24"/>
        </w:rPr>
        <w:tab/>
      </w:r>
      <w:r>
        <w:rPr>
          <w:rFonts w:ascii="Times New Roman" w:hAnsi="Times New Roman" w:cs="Times New Roman"/>
          <w:sz w:val="28"/>
          <w:szCs w:val="28"/>
        </w:rPr>
        <w:t>качества   обучения   и   подготовку   педагогических   кадров,</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20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bookmarkStart w:id="20" w:name="page41"/>
      <w:bookmarkEnd w:id="20"/>
      <w:r>
        <w:rPr>
          <w:rFonts w:ascii="Times New Roman" w:hAnsi="Times New Roman" w:cs="Times New Roman"/>
          <w:sz w:val="28"/>
          <w:szCs w:val="28"/>
        </w:rPr>
        <w:t>совершенствованию процесса преподавания, реализацию целей ОДВ, ЦРТ, ДССБ и др.</w:t>
      </w:r>
      <w:r>
        <w:rPr>
          <w:rFonts w:ascii="Times New Roman" w:hAnsi="Times New Roman" w:cs="Times New Roman"/>
          <w:sz w:val="28"/>
          <w:szCs w:val="28"/>
        </w:rPr>
        <w:t xml:space="preserve"> Это программа компьютеризации основных и средних общеобразовательных школ Республики Таджикистан; Государственная программа совершенствования преподавания и изучения русского и английского языков в период 2004-2014 гг.;</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Государственная программа по разви</w:t>
      </w:r>
      <w:r>
        <w:rPr>
          <w:rFonts w:ascii="Times New Roman" w:hAnsi="Times New Roman" w:cs="Times New Roman"/>
          <w:sz w:val="28"/>
          <w:szCs w:val="28"/>
        </w:rPr>
        <w:t>тию дошкольного образования на 2006-2009</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годы; Государственная программа развития образования Республики Таджикистан на 2010-2015 годы; Государственная Программа строительства,</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ремонта и реконструкции школ на 2008-2015 годы и пр.[106, С.97].</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В начале ХХ</w:t>
      </w:r>
      <w:r>
        <w:rPr>
          <w:rFonts w:ascii="Times New Roman" w:hAnsi="Times New Roman" w:cs="Times New Roman"/>
          <w:sz w:val="28"/>
          <w:szCs w:val="28"/>
        </w:rPr>
        <w:t>I века в системе образования Таджикистана начался новый период, характеризующийся глубокими и сложными по своей структуре и реализации преобразованиями, основные положения которых основываются на следующей законодательной базе: Закон Республики Таджикистан</w:t>
      </w:r>
      <w:r>
        <w:rPr>
          <w:rFonts w:ascii="Times New Roman" w:hAnsi="Times New Roman" w:cs="Times New Roman"/>
          <w:sz w:val="28"/>
          <w:szCs w:val="28"/>
        </w:rPr>
        <w:t xml:space="preserve"> "Об образовании". Душанбе: 2013.; Указ Президента Республики Таджикистан «О</w:t>
      </w:r>
    </w:p>
    <w:p w:rsidR="00000000" w:rsidRDefault="007F3ACB">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мерах по обеспечению доступа к Глобальной информационной сети» (№ 1347 от</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16 сентября 1999 г.); Национальная концепция образования Республики Таджикистан. Душанбе, 2003;</w:t>
      </w:r>
      <w:r>
        <w:rPr>
          <w:rFonts w:ascii="Times New Roman" w:hAnsi="Times New Roman" w:cs="Times New Roman"/>
          <w:sz w:val="28"/>
          <w:szCs w:val="28"/>
        </w:rPr>
        <w:t xml:space="preserve"> Постановление Правительства «Программа компьютеризации основных и средних образовательных школ Республики Таджикистан на 2002-2007 годы», Душанбе: от 31 декабря 2002 года № 502;</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Постановление Правительства Республики Таджикистан «Об утверждении Государст</w:t>
      </w:r>
      <w:r>
        <w:rPr>
          <w:rFonts w:ascii="Times New Roman" w:hAnsi="Times New Roman" w:cs="Times New Roman"/>
          <w:sz w:val="28"/>
          <w:szCs w:val="28"/>
        </w:rPr>
        <w:t>венной программы совершенствования преподавания и изучения русского и английского языков в Республике Таджикистан на 2004-2014</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годы».Душанбе: от 2 декабря2003 года № 508; Постановление Правительства Республики Таджикистан «О плане реализации реформы систе</w:t>
      </w:r>
      <w:r>
        <w:rPr>
          <w:rFonts w:ascii="Times New Roman" w:hAnsi="Times New Roman" w:cs="Times New Roman"/>
          <w:sz w:val="28"/>
          <w:szCs w:val="28"/>
        </w:rPr>
        <w:t>мы образования на</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2004-2009 годы». Душанбе от 30 июня 2004 года № 291; Постановление Правительства «Программа компьютеризации основных и средних образовательных школ Республики Таджикистан на 2008-2010 годы». Душанбе от</w:t>
      </w:r>
    </w:p>
    <w:p w:rsidR="00000000" w:rsidRDefault="007F3ACB">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5 марта2008 года №77;Государственн</w:t>
      </w:r>
      <w:r>
        <w:rPr>
          <w:rFonts w:ascii="Times New Roman" w:hAnsi="Times New Roman" w:cs="Times New Roman"/>
          <w:sz w:val="28"/>
          <w:szCs w:val="28"/>
        </w:rPr>
        <w:t>ая программа развития профессионального образования в Республике Таджикистан на 2008-2015 годы.- Душанбе</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2007;«Национальная стратегия развития республики Таджикистан на период до</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21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ind w:left="1"/>
        <w:jc w:val="both"/>
        <w:rPr>
          <w:rFonts w:ascii="Times New Roman" w:hAnsi="Times New Roman" w:cs="Times New Roman"/>
          <w:sz w:val="24"/>
          <w:szCs w:val="24"/>
        </w:rPr>
      </w:pPr>
      <w:bookmarkStart w:id="21" w:name="page43"/>
      <w:bookmarkEnd w:id="21"/>
      <w:r>
        <w:rPr>
          <w:rFonts w:ascii="Times New Roman" w:hAnsi="Times New Roman" w:cs="Times New Roman"/>
          <w:sz w:val="28"/>
          <w:szCs w:val="28"/>
        </w:rPr>
        <w:t>2015 года» от4 апреля 2007г.№</w:t>
      </w:r>
      <w:r>
        <w:rPr>
          <w:rFonts w:ascii="Times New Roman" w:hAnsi="Times New Roman" w:cs="Times New Roman"/>
          <w:sz w:val="28"/>
          <w:szCs w:val="28"/>
        </w:rPr>
        <w:t xml:space="preserve"> 167;«Национальная стратегия развития образования Республики Таджикистан до 2020 года». 30 июня 2012г.№ 334.</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tabs>
          <w:tab w:val="left" w:pos="2101"/>
        </w:tabs>
        <w:autoSpaceDE w:val="0"/>
        <w:autoSpaceDN w:val="0"/>
        <w:adjustRightInd w:val="0"/>
        <w:spacing w:after="0" w:line="240" w:lineRule="auto"/>
        <w:ind w:left="701"/>
        <w:rPr>
          <w:rFonts w:ascii="Times New Roman" w:hAnsi="Times New Roman" w:cs="Times New Roman"/>
          <w:sz w:val="24"/>
          <w:szCs w:val="24"/>
        </w:rPr>
      </w:pPr>
      <w:r>
        <w:rPr>
          <w:rFonts w:ascii="Times New Roman" w:hAnsi="Times New Roman" w:cs="Times New Roman"/>
          <w:b/>
          <w:bCs/>
          <w:sz w:val="28"/>
          <w:szCs w:val="28"/>
        </w:rPr>
        <w:t>Важным</w:t>
      </w:r>
      <w:r>
        <w:rPr>
          <w:rFonts w:ascii="Times New Roman" w:hAnsi="Times New Roman" w:cs="Times New Roman"/>
          <w:sz w:val="24"/>
          <w:szCs w:val="24"/>
        </w:rPr>
        <w:tab/>
      </w:r>
      <w:r>
        <w:rPr>
          <w:rFonts w:ascii="Times New Roman" w:hAnsi="Times New Roman" w:cs="Times New Roman"/>
          <w:b/>
          <w:bCs/>
          <w:sz w:val="28"/>
          <w:szCs w:val="28"/>
        </w:rPr>
        <w:t>событием   в   жизни   страны   стало   создание   Центра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национального тестирования. Данная инициатива исходила от Президента</w:t>
      </w:r>
    </w:p>
    <w:p w:rsidR="00000000" w:rsidRDefault="007F3ACB">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1"/>
        <w:jc w:val="both"/>
        <w:rPr>
          <w:rFonts w:ascii="Times New Roman" w:hAnsi="Times New Roman" w:cs="Times New Roman"/>
          <w:sz w:val="24"/>
          <w:szCs w:val="24"/>
        </w:rPr>
      </w:pPr>
      <w:r>
        <w:rPr>
          <w:rFonts w:ascii="Times New Roman" w:hAnsi="Times New Roman" w:cs="Times New Roman"/>
          <w:b/>
          <w:bCs/>
          <w:sz w:val="28"/>
          <w:szCs w:val="28"/>
        </w:rPr>
        <w:t xml:space="preserve">Республики Таджикистан </w:t>
      </w:r>
      <w:r>
        <w:rPr>
          <w:rFonts w:ascii="Times New Roman" w:hAnsi="Times New Roman" w:cs="Times New Roman"/>
          <w:sz w:val="28"/>
          <w:szCs w:val="28"/>
        </w:rPr>
        <w:t>Эмомали Рахмон по итогам встречи с работниками</w:t>
      </w:r>
      <w:r>
        <w:rPr>
          <w:rFonts w:ascii="Times New Roman" w:hAnsi="Times New Roman" w:cs="Times New Roman"/>
          <w:b/>
          <w:bCs/>
          <w:sz w:val="28"/>
          <w:szCs w:val="28"/>
        </w:rPr>
        <w:t xml:space="preserve"> </w:t>
      </w:r>
      <w:r>
        <w:rPr>
          <w:rFonts w:ascii="Times New Roman" w:hAnsi="Times New Roman" w:cs="Times New Roman"/>
          <w:sz w:val="28"/>
          <w:szCs w:val="28"/>
        </w:rPr>
        <w:t>сферы образования 22 декабря 2005 года. При консультативной и технической поддержке Таджикского филиала Института открытого общества - Фонда Сороса</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numPr>
          <w:ilvl w:val="0"/>
          <w:numId w:val="8"/>
        </w:numPr>
        <w:tabs>
          <w:tab w:val="clear" w:pos="720"/>
          <w:tab w:val="num" w:pos="353"/>
        </w:tabs>
        <w:overflowPunct w:val="0"/>
        <w:autoSpaceDE w:val="0"/>
        <w:autoSpaceDN w:val="0"/>
        <w:adjustRightInd w:val="0"/>
        <w:spacing w:after="0" w:line="344" w:lineRule="auto"/>
        <w:ind w:left="1" w:hanging="1"/>
        <w:jc w:val="both"/>
        <w:rPr>
          <w:rFonts w:ascii="Times New Roman" w:hAnsi="Times New Roman" w:cs="Times New Roman"/>
          <w:sz w:val="28"/>
          <w:szCs w:val="28"/>
        </w:rPr>
      </w:pPr>
      <w:r>
        <w:rPr>
          <w:rFonts w:ascii="Times New Roman" w:hAnsi="Times New Roman" w:cs="Times New Roman"/>
          <w:sz w:val="28"/>
          <w:szCs w:val="28"/>
        </w:rPr>
        <w:t>Программы развития Организации Объ</w:t>
      </w:r>
      <w:r>
        <w:rPr>
          <w:rFonts w:ascii="Times New Roman" w:hAnsi="Times New Roman" w:cs="Times New Roman"/>
          <w:sz w:val="28"/>
          <w:szCs w:val="28"/>
        </w:rPr>
        <w:t xml:space="preserve">единенных Наций (ПРООН) была разработана концепция «Системы национального тестирования при поступлении в высшие учебные заведения», которая явилась исходным документом в функционировании Национального центра тестирования. </w:t>
      </w:r>
    </w:p>
    <w:p w:rsidR="00000000" w:rsidRDefault="007F3ACB">
      <w:pPr>
        <w:pStyle w:val="a0"/>
        <w:widowControl w:val="0"/>
        <w:autoSpaceDE w:val="0"/>
        <w:autoSpaceDN w:val="0"/>
        <w:adjustRightInd w:val="0"/>
        <w:spacing w:after="0" w:line="86" w:lineRule="exact"/>
        <w:rPr>
          <w:rFonts w:ascii="Times New Roman" w:hAnsi="Times New Roman" w:cs="Times New Roman"/>
          <w:sz w:val="28"/>
          <w:szCs w:val="28"/>
        </w:rPr>
      </w:pPr>
    </w:p>
    <w:p w:rsidR="00000000" w:rsidRDefault="007F3ACB">
      <w:pPr>
        <w:pStyle w:val="a0"/>
        <w:widowControl w:val="0"/>
        <w:overflowPunct w:val="0"/>
        <w:autoSpaceDE w:val="0"/>
        <w:autoSpaceDN w:val="0"/>
        <w:adjustRightInd w:val="0"/>
        <w:spacing w:after="0" w:line="343" w:lineRule="auto"/>
        <w:ind w:left="1" w:firstLine="708"/>
        <w:jc w:val="both"/>
        <w:rPr>
          <w:rFonts w:ascii="Times New Roman" w:hAnsi="Times New Roman" w:cs="Times New Roman"/>
          <w:sz w:val="28"/>
          <w:szCs w:val="28"/>
        </w:rPr>
      </w:pPr>
      <w:r>
        <w:rPr>
          <w:rFonts w:ascii="Times New Roman" w:hAnsi="Times New Roman" w:cs="Times New Roman"/>
          <w:sz w:val="28"/>
          <w:szCs w:val="28"/>
        </w:rPr>
        <w:t xml:space="preserve">Открытие </w:t>
      </w:r>
      <w:r>
        <w:rPr>
          <w:rFonts w:ascii="Times New Roman" w:hAnsi="Times New Roman" w:cs="Times New Roman"/>
          <w:b/>
          <w:bCs/>
          <w:sz w:val="28"/>
          <w:szCs w:val="28"/>
        </w:rPr>
        <w:t>Центра национального т</w:t>
      </w:r>
      <w:r>
        <w:rPr>
          <w:rFonts w:ascii="Times New Roman" w:hAnsi="Times New Roman" w:cs="Times New Roman"/>
          <w:b/>
          <w:bCs/>
          <w:sz w:val="28"/>
          <w:szCs w:val="28"/>
        </w:rPr>
        <w:t>естирования</w:t>
      </w:r>
      <w:r>
        <w:rPr>
          <w:rFonts w:ascii="Times New Roman" w:hAnsi="Times New Roman" w:cs="Times New Roman"/>
          <w:sz w:val="28"/>
          <w:szCs w:val="28"/>
        </w:rPr>
        <w:t xml:space="preserve"> обусловлено необходимостью модернизации национальной системы многоуровневого образования, создания равных возможностей в доступе к получению высшего профессионального образования, снижения уровня коррупции в системе среднего </w:t>
      </w:r>
    </w:p>
    <w:p w:rsidR="00000000" w:rsidRDefault="007F3ACB">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7F3ACB">
      <w:pPr>
        <w:pStyle w:val="a0"/>
        <w:widowControl w:val="0"/>
        <w:numPr>
          <w:ilvl w:val="0"/>
          <w:numId w:val="8"/>
        </w:numPr>
        <w:tabs>
          <w:tab w:val="clear" w:pos="720"/>
          <w:tab w:val="num" w:pos="245"/>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высшего профес</w:t>
      </w:r>
      <w:r>
        <w:rPr>
          <w:rFonts w:ascii="Times New Roman" w:hAnsi="Times New Roman" w:cs="Times New Roman"/>
          <w:sz w:val="28"/>
          <w:szCs w:val="28"/>
        </w:rPr>
        <w:t xml:space="preserve">сионального образования в период вступительных экзаменов в высшие учебные заведения, повышения качества образования на всех уровнях </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[107,с.18].</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left="1" w:firstLine="708"/>
        <w:jc w:val="both"/>
        <w:rPr>
          <w:rFonts w:ascii="Times New Roman" w:hAnsi="Times New Roman" w:cs="Times New Roman"/>
          <w:sz w:val="24"/>
          <w:szCs w:val="24"/>
        </w:rPr>
      </w:pPr>
      <w:r>
        <w:rPr>
          <w:rFonts w:ascii="Times New Roman" w:hAnsi="Times New Roman" w:cs="Times New Roman"/>
          <w:sz w:val="28"/>
          <w:szCs w:val="28"/>
        </w:rPr>
        <w:t>Национальная система образования и ее успехи на международной образовательной площадке увеличивают прести</w:t>
      </w:r>
      <w:r>
        <w:rPr>
          <w:rFonts w:ascii="Times New Roman" w:hAnsi="Times New Roman" w:cs="Times New Roman"/>
          <w:sz w:val="28"/>
          <w:szCs w:val="28"/>
        </w:rPr>
        <w:t>ж Республики Таджикистан в ряду ведущих стран мира. Особое значение придается развитию плодотворного сотрудничества и сохранению позитивных контактов в сфере образования со странами Содружества Независимых Государств, образовательной поддержке соотечествен</w:t>
      </w:r>
      <w:r>
        <w:rPr>
          <w:rFonts w:ascii="Times New Roman" w:hAnsi="Times New Roman" w:cs="Times New Roman"/>
          <w:sz w:val="28"/>
          <w:szCs w:val="28"/>
        </w:rPr>
        <w:t>ников, обучающихся за рубежом, в частности, в западных странах.</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1" w:firstLine="708"/>
        <w:jc w:val="both"/>
        <w:rPr>
          <w:rFonts w:ascii="Times New Roman" w:hAnsi="Times New Roman" w:cs="Times New Roman"/>
          <w:sz w:val="24"/>
          <w:szCs w:val="24"/>
        </w:rPr>
      </w:pPr>
      <w:r>
        <w:rPr>
          <w:rFonts w:ascii="Times New Roman" w:hAnsi="Times New Roman" w:cs="Times New Roman"/>
          <w:sz w:val="28"/>
          <w:szCs w:val="28"/>
        </w:rPr>
        <w:t>В настоящее время общеобразовательная школа призвана стать важнейшим доминантой гуманизации общественно-экономических отношений, формирования новых жизненных ориентиров личности. Обществу нуж</w:t>
      </w:r>
      <w:r>
        <w:rPr>
          <w:rFonts w:ascii="Times New Roman" w:hAnsi="Times New Roman" w:cs="Times New Roman"/>
          <w:sz w:val="28"/>
          <w:szCs w:val="28"/>
        </w:rPr>
        <w:t>ны образованные,</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4"/>
          <w:szCs w:val="24"/>
        </w:rPr>
      </w:pPr>
      <w:r>
        <w:rPr>
          <w:rFonts w:ascii="Times New Roman" w:hAnsi="Times New Roman" w:cs="Times New Roman"/>
          <w:sz w:val="28"/>
          <w:szCs w:val="28"/>
        </w:rPr>
        <w:t>нравственные, инициативные индивиды, которые могут принимать самостоятельное решение в различных ситуациях, способные к сотрудничеству,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22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12" w:lineRule="auto"/>
        <w:ind w:right="20"/>
        <w:jc w:val="both"/>
        <w:rPr>
          <w:rFonts w:ascii="Times New Roman" w:hAnsi="Times New Roman" w:cs="Times New Roman"/>
          <w:sz w:val="24"/>
          <w:szCs w:val="24"/>
        </w:rPr>
      </w:pPr>
      <w:bookmarkStart w:id="22" w:name="page45"/>
      <w:bookmarkEnd w:id="22"/>
      <w:r>
        <w:rPr>
          <w:rFonts w:ascii="Times New Roman" w:hAnsi="Times New Roman" w:cs="Times New Roman"/>
          <w:sz w:val="28"/>
          <w:szCs w:val="28"/>
        </w:rPr>
        <w:t>отличающиеся мобильностью, динамизмом, конструктивностью,</w:t>
      </w:r>
      <w:r>
        <w:rPr>
          <w:rFonts w:ascii="Times New Roman" w:hAnsi="Times New Roman" w:cs="Times New Roman"/>
          <w:sz w:val="28"/>
          <w:szCs w:val="28"/>
        </w:rPr>
        <w:t xml:space="preserve"> обладающие высоким чувством ответственности за судьбу страны.</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right="20" w:firstLine="778"/>
        <w:jc w:val="both"/>
        <w:rPr>
          <w:rFonts w:ascii="Times New Roman" w:hAnsi="Times New Roman" w:cs="Times New Roman"/>
          <w:sz w:val="24"/>
          <w:szCs w:val="24"/>
        </w:rPr>
      </w:pPr>
      <w:r>
        <w:rPr>
          <w:rFonts w:ascii="Times New Roman" w:hAnsi="Times New Roman" w:cs="Times New Roman"/>
          <w:sz w:val="28"/>
          <w:szCs w:val="28"/>
        </w:rPr>
        <w:t xml:space="preserve">Наука становится все более мощной движущей силой в обеспечении экономического роста, эффективности и конкурентоспособности народного хозяйства, что делает ее одним из приоритетных направлений </w:t>
      </w:r>
      <w:r>
        <w:rPr>
          <w:rFonts w:ascii="Times New Roman" w:hAnsi="Times New Roman" w:cs="Times New Roman"/>
          <w:sz w:val="28"/>
          <w:szCs w:val="28"/>
        </w:rPr>
        <w:t>национальной безопасности и благосостояния страны и благополучия каждого гражданина. В</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right="20"/>
        <w:jc w:val="both"/>
        <w:rPr>
          <w:rFonts w:ascii="Times New Roman" w:hAnsi="Times New Roman" w:cs="Times New Roman"/>
          <w:sz w:val="24"/>
          <w:szCs w:val="24"/>
        </w:rPr>
      </w:pPr>
      <w:r>
        <w:rPr>
          <w:rFonts w:ascii="Times New Roman" w:hAnsi="Times New Roman" w:cs="Times New Roman"/>
          <w:sz w:val="28"/>
          <w:szCs w:val="28"/>
        </w:rPr>
        <w:t>этом ракурсе сохранение и развитие родного и русского языков, формирование национального самосознания и межкультурного диалога в условиях полилингвального образования и</w:t>
      </w:r>
      <w:r>
        <w:rPr>
          <w:rFonts w:ascii="Times New Roman" w:hAnsi="Times New Roman" w:cs="Times New Roman"/>
          <w:sz w:val="28"/>
          <w:szCs w:val="28"/>
        </w:rPr>
        <w:t>грает ключевую роль в деле обучения и воспитания подрастающего поколения, приумножении достояния нации, ее генофонда.</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right="20" w:firstLine="708"/>
        <w:jc w:val="both"/>
        <w:rPr>
          <w:rFonts w:ascii="Times New Roman" w:hAnsi="Times New Roman" w:cs="Times New Roman"/>
          <w:sz w:val="24"/>
          <w:szCs w:val="24"/>
        </w:rPr>
      </w:pPr>
      <w:r>
        <w:rPr>
          <w:rFonts w:ascii="Times New Roman" w:hAnsi="Times New Roman" w:cs="Times New Roman"/>
          <w:sz w:val="28"/>
          <w:szCs w:val="28"/>
        </w:rPr>
        <w:t>В последнее время все больше звучит голос в пользу выработки единой стратегии в педагогической диагностике уровня обученности и оценки ка</w:t>
      </w:r>
      <w:r>
        <w:rPr>
          <w:rFonts w:ascii="Times New Roman" w:hAnsi="Times New Roman" w:cs="Times New Roman"/>
          <w:sz w:val="28"/>
          <w:szCs w:val="28"/>
        </w:rPr>
        <w:t>чества образовательных услуг. Система оценивания знаний и умений уже не является статичной. Более того, реформирование системы образования невозможно без трансформации системы оценивания, надлежащего контроля над качеством образования.</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right="20" w:firstLine="708"/>
        <w:jc w:val="both"/>
        <w:rPr>
          <w:rFonts w:ascii="Times New Roman" w:hAnsi="Times New Roman" w:cs="Times New Roman"/>
          <w:sz w:val="24"/>
          <w:szCs w:val="24"/>
        </w:rPr>
      </w:pPr>
      <w:r>
        <w:rPr>
          <w:rFonts w:ascii="Times New Roman" w:hAnsi="Times New Roman" w:cs="Times New Roman"/>
          <w:sz w:val="27"/>
          <w:szCs w:val="27"/>
        </w:rPr>
        <w:t>Оценивание -</w:t>
      </w:r>
      <w:r>
        <w:rPr>
          <w:rFonts w:ascii="Times New Roman" w:hAnsi="Times New Roman" w:cs="Times New Roman"/>
          <w:sz w:val="27"/>
          <w:szCs w:val="27"/>
        </w:rPr>
        <w:t xml:space="preserve"> это процесс сбора и обработки действенной и надежной диагностической информации, которая позволяет принимать решения, необходимые для совершенствования учебной работы и достижения желаемых результатов.</w:t>
      </w:r>
    </w:p>
    <w:p w:rsidR="00000000" w:rsidRDefault="007F3ACB">
      <w:pPr>
        <w:pStyle w:val="a0"/>
        <w:widowControl w:val="0"/>
        <w:autoSpaceDE w:val="0"/>
        <w:autoSpaceDN w:val="0"/>
        <w:adjustRightInd w:val="0"/>
        <w:spacing w:after="0" w:line="8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1" w:lineRule="auto"/>
        <w:ind w:right="20"/>
        <w:jc w:val="both"/>
        <w:rPr>
          <w:rFonts w:ascii="Times New Roman" w:hAnsi="Times New Roman" w:cs="Times New Roman"/>
          <w:sz w:val="24"/>
          <w:szCs w:val="24"/>
        </w:rPr>
      </w:pPr>
      <w:r>
        <w:rPr>
          <w:rFonts w:ascii="Times New Roman" w:hAnsi="Times New Roman" w:cs="Times New Roman"/>
          <w:sz w:val="27"/>
          <w:szCs w:val="27"/>
        </w:rPr>
        <w:t>Своеобразной базой педагогической диагностики по рус</w:t>
      </w:r>
      <w:r>
        <w:rPr>
          <w:rFonts w:ascii="Times New Roman" w:hAnsi="Times New Roman" w:cs="Times New Roman"/>
          <w:sz w:val="27"/>
          <w:szCs w:val="27"/>
        </w:rPr>
        <w:t>скому языку для выявления реальной оценки субъектов образования являются государственный стандарт,</w:t>
      </w:r>
    </w:p>
    <w:p w:rsidR="00000000" w:rsidRDefault="007F3ACB">
      <w:pPr>
        <w:pStyle w:val="a0"/>
        <w:widowControl w:val="0"/>
        <w:autoSpaceDE w:val="0"/>
        <w:autoSpaceDN w:val="0"/>
        <w:adjustRightInd w:val="0"/>
        <w:spacing w:after="0" w:line="11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действующая программа и учебники. Основным механизмом контроля и оценки эффективности образовательного процесса становится система педагогического тестирова</w:t>
      </w:r>
      <w:r>
        <w:rPr>
          <w:rFonts w:ascii="Times New Roman" w:hAnsi="Times New Roman" w:cs="Times New Roman"/>
          <w:sz w:val="28"/>
          <w:szCs w:val="28"/>
        </w:rPr>
        <w:t>ния.</w:t>
      </w:r>
    </w:p>
    <w:p w:rsidR="00000000" w:rsidRDefault="007F3ACB">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700"/>
        <w:rPr>
          <w:rFonts w:ascii="Times New Roman" w:hAnsi="Times New Roman" w:cs="Times New Roman"/>
          <w:sz w:val="24"/>
          <w:szCs w:val="24"/>
        </w:rPr>
      </w:pPr>
      <w:r>
        <w:rPr>
          <w:rFonts w:ascii="Times New Roman" w:hAnsi="Times New Roman" w:cs="Times New Roman"/>
          <w:sz w:val="28"/>
          <w:szCs w:val="28"/>
        </w:rPr>
        <w:t>Увеличение  масштабов  тестирования  в  образовании  и  разработка  госу-</w:t>
      </w:r>
    </w:p>
    <w:p w:rsidR="00000000" w:rsidRDefault="007F3ACB">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right="20"/>
        <w:jc w:val="both"/>
        <w:rPr>
          <w:rFonts w:ascii="Times New Roman" w:hAnsi="Times New Roman" w:cs="Times New Roman"/>
          <w:sz w:val="24"/>
          <w:szCs w:val="24"/>
        </w:rPr>
      </w:pPr>
      <w:r>
        <w:rPr>
          <w:rFonts w:ascii="Times New Roman" w:hAnsi="Times New Roman" w:cs="Times New Roman"/>
          <w:sz w:val="27"/>
          <w:szCs w:val="27"/>
        </w:rPr>
        <w:t>дарственных образовательных стандартов порождают спектр проблем, условий и требований,</w:t>
      </w:r>
      <w:r>
        <w:rPr>
          <w:rFonts w:ascii="Times New Roman" w:hAnsi="Times New Roman" w:cs="Times New Roman"/>
          <w:sz w:val="27"/>
          <w:szCs w:val="27"/>
        </w:rPr>
        <w:t xml:space="preserve"> которые нацелены на совершенствование систем контроля и оценки качества подготовки обучаемых, оценки самого процесса тестирования, повышения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23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40" w:bottom="718" w:left="1420" w:header="720" w:footer="720" w:gutter="0"/>
          <w:cols w:space="720" w:equalWidth="0">
            <w:col w:w="9940"/>
          </w:cols>
          <w:noEndnote/>
        </w:sectPr>
      </w:pPr>
    </w:p>
    <w:p w:rsidR="00000000" w:rsidRDefault="007F3ACB">
      <w:pPr>
        <w:pStyle w:val="a0"/>
        <w:widowControl w:val="0"/>
        <w:overflowPunct w:val="0"/>
        <w:autoSpaceDE w:val="0"/>
        <w:autoSpaceDN w:val="0"/>
        <w:adjustRightInd w:val="0"/>
        <w:spacing w:after="0" w:line="312" w:lineRule="auto"/>
        <w:ind w:right="20"/>
        <w:jc w:val="both"/>
        <w:rPr>
          <w:rFonts w:ascii="Times New Roman" w:hAnsi="Times New Roman" w:cs="Times New Roman"/>
          <w:sz w:val="24"/>
          <w:szCs w:val="24"/>
        </w:rPr>
      </w:pPr>
      <w:bookmarkStart w:id="23" w:name="page47"/>
      <w:bookmarkEnd w:id="23"/>
      <w:r>
        <w:rPr>
          <w:rFonts w:ascii="Times New Roman" w:hAnsi="Times New Roman" w:cs="Times New Roman"/>
          <w:sz w:val="28"/>
          <w:szCs w:val="28"/>
        </w:rPr>
        <w:t>его эффективности путем адаптации в условиях немедленного реагирования н</w:t>
      </w:r>
      <w:r>
        <w:rPr>
          <w:rFonts w:ascii="Times New Roman" w:hAnsi="Times New Roman" w:cs="Times New Roman"/>
          <w:sz w:val="28"/>
          <w:szCs w:val="28"/>
        </w:rPr>
        <w:t>а индивидуальные особенности подготовки испытуемых.</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Концепция соотнесения элементов адаптивности в процесс обучения и контроля берут свое начало от великого чешского педагога-мыслителя Яна Амоса Коменского, который еще в свое время говорил о приоритете те</w:t>
      </w:r>
      <w:r>
        <w:rPr>
          <w:rFonts w:ascii="Times New Roman" w:hAnsi="Times New Roman" w:cs="Times New Roman"/>
          <w:sz w:val="28"/>
          <w:szCs w:val="28"/>
        </w:rPr>
        <w:t>х учебных задач,</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которые отвечают возможностям детей и способны стимулировать успехи в обучении.</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Идеи  Я.А.Коменского  впоследствии  развивали  известные  педагоги  -</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right="20"/>
        <w:jc w:val="both"/>
        <w:rPr>
          <w:rFonts w:ascii="Times New Roman" w:hAnsi="Times New Roman" w:cs="Times New Roman"/>
          <w:sz w:val="24"/>
          <w:szCs w:val="24"/>
        </w:rPr>
      </w:pPr>
      <w:r>
        <w:rPr>
          <w:rFonts w:ascii="Times New Roman" w:hAnsi="Times New Roman" w:cs="Times New Roman"/>
          <w:sz w:val="28"/>
          <w:szCs w:val="28"/>
        </w:rPr>
        <w:t>Д.Ушинский, Л.Н.Толстой и мн. др.,</w:t>
      </w:r>
      <w:r>
        <w:rPr>
          <w:rFonts w:ascii="Times New Roman" w:hAnsi="Times New Roman" w:cs="Times New Roman"/>
          <w:sz w:val="28"/>
          <w:szCs w:val="28"/>
        </w:rPr>
        <w:t xml:space="preserve"> которые видели возможность оптимизации обучения и контроля каждого из учеников при организации и проведения различных игровых форм обучения, активизации самостоятельной формы работы, изучении психологических особенностей личности каждого обучаемого. Говор</w:t>
      </w:r>
      <w:r>
        <w:rPr>
          <w:rFonts w:ascii="Times New Roman" w:hAnsi="Times New Roman" w:cs="Times New Roman"/>
          <w:sz w:val="28"/>
          <w:szCs w:val="28"/>
        </w:rPr>
        <w:t>я иначе, можно утверждать, что еще в прошлом были заложены первые фундаментальные идеи адаптивного обучения и педагогического контроля уровня обученности субъектов образования.</w:t>
      </w:r>
    </w:p>
    <w:p w:rsidR="00000000" w:rsidRDefault="007F3ACB">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7F3ACB">
      <w:pPr>
        <w:pStyle w:val="a0"/>
        <w:widowControl w:val="0"/>
        <w:numPr>
          <w:ilvl w:val="0"/>
          <w:numId w:val="9"/>
        </w:numPr>
        <w:tabs>
          <w:tab w:val="clear" w:pos="720"/>
          <w:tab w:val="num" w:pos="1087"/>
        </w:tabs>
        <w:overflowPunct w:val="0"/>
        <w:autoSpaceDE w:val="0"/>
        <w:autoSpaceDN w:val="0"/>
        <w:adjustRightInd w:val="0"/>
        <w:spacing w:after="0" w:line="355" w:lineRule="auto"/>
        <w:ind w:left="0" w:right="20" w:firstLine="707"/>
        <w:jc w:val="both"/>
        <w:rPr>
          <w:rFonts w:ascii="Times New Roman" w:hAnsi="Times New Roman" w:cs="Times New Roman"/>
          <w:sz w:val="28"/>
          <w:szCs w:val="28"/>
        </w:rPr>
      </w:pPr>
      <w:r>
        <w:rPr>
          <w:rFonts w:ascii="Times New Roman" w:hAnsi="Times New Roman" w:cs="Times New Roman"/>
          <w:sz w:val="28"/>
          <w:szCs w:val="28"/>
        </w:rPr>
        <w:t>этой связи нельзя упускать из виду проблему методологического характера пед</w:t>
      </w:r>
      <w:r>
        <w:rPr>
          <w:rFonts w:ascii="Times New Roman" w:hAnsi="Times New Roman" w:cs="Times New Roman"/>
          <w:sz w:val="28"/>
          <w:szCs w:val="28"/>
        </w:rPr>
        <w:t>агогического контроля. Она связана с теоретическим обоснованием специальных методов для выделения оптимальных заданий при организации контроля и обучения каждого ученика. Решение проблемы, на наш взгляд, связано с установлением логической связи между уровн</w:t>
      </w:r>
      <w:r>
        <w:rPr>
          <w:rFonts w:ascii="Times New Roman" w:hAnsi="Times New Roman" w:cs="Times New Roman"/>
          <w:sz w:val="28"/>
          <w:szCs w:val="28"/>
        </w:rPr>
        <w:t xml:space="preserve">ем подготовленности обучаемых и характеристиками заданий, выделяемых для эффективной организации педагогического контроля и обучения каждого субъекта образования. </w:t>
      </w:r>
    </w:p>
    <w:p w:rsidR="00000000" w:rsidRDefault="007F3ACB">
      <w:pPr>
        <w:pStyle w:val="a0"/>
        <w:widowControl w:val="0"/>
        <w:autoSpaceDE w:val="0"/>
        <w:autoSpaceDN w:val="0"/>
        <w:adjustRightInd w:val="0"/>
        <w:spacing w:after="0" w:line="200" w:lineRule="exact"/>
        <w:rPr>
          <w:rFonts w:ascii="Times New Roman" w:hAnsi="Times New Roman" w:cs="Times New Roman"/>
          <w:sz w:val="28"/>
          <w:szCs w:val="28"/>
        </w:rPr>
      </w:pPr>
    </w:p>
    <w:p w:rsidR="00000000" w:rsidRDefault="007F3ACB">
      <w:pPr>
        <w:pStyle w:val="a0"/>
        <w:widowControl w:val="0"/>
        <w:autoSpaceDE w:val="0"/>
        <w:autoSpaceDN w:val="0"/>
        <w:adjustRightInd w:val="0"/>
        <w:spacing w:after="0" w:line="330" w:lineRule="exact"/>
        <w:rPr>
          <w:rFonts w:ascii="Times New Roman" w:hAnsi="Times New Roman" w:cs="Times New Roman"/>
          <w:sz w:val="28"/>
          <w:szCs w:val="28"/>
        </w:rPr>
      </w:pPr>
    </w:p>
    <w:p w:rsidR="00000000" w:rsidRDefault="007F3ACB">
      <w:pPr>
        <w:pStyle w:val="a0"/>
        <w:widowControl w:val="0"/>
        <w:numPr>
          <w:ilvl w:val="0"/>
          <w:numId w:val="9"/>
        </w:numPr>
        <w:tabs>
          <w:tab w:val="clear" w:pos="720"/>
          <w:tab w:val="num" w:pos="1041"/>
        </w:tabs>
        <w:overflowPunct w:val="0"/>
        <w:autoSpaceDE w:val="0"/>
        <w:autoSpaceDN w:val="0"/>
        <w:adjustRightInd w:val="0"/>
        <w:spacing w:after="0" w:line="310" w:lineRule="auto"/>
        <w:ind w:left="0" w:right="20" w:firstLine="707"/>
        <w:jc w:val="both"/>
        <w:rPr>
          <w:rFonts w:ascii="Times New Roman" w:hAnsi="Times New Roman" w:cs="Times New Roman"/>
          <w:sz w:val="28"/>
          <w:szCs w:val="28"/>
        </w:rPr>
      </w:pPr>
      <w:r>
        <w:rPr>
          <w:rFonts w:ascii="Times New Roman" w:hAnsi="Times New Roman" w:cs="Times New Roman"/>
          <w:sz w:val="28"/>
          <w:szCs w:val="28"/>
        </w:rPr>
        <w:t xml:space="preserve">концепции адаптивного тестирования лежит стремление к повышению эффективности тестовых </w:t>
      </w:r>
      <w:r>
        <w:rPr>
          <w:rFonts w:ascii="Times New Roman" w:hAnsi="Times New Roman" w:cs="Times New Roman"/>
          <w:sz w:val="28"/>
          <w:szCs w:val="28"/>
        </w:rPr>
        <w:t xml:space="preserve">измерений. Оно, как правило, уменьшает число заданий, </w:t>
      </w:r>
    </w:p>
    <w:p w:rsidR="00000000" w:rsidRDefault="007F3ACB">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right="20"/>
        <w:jc w:val="both"/>
        <w:rPr>
          <w:rFonts w:ascii="Times New Roman" w:hAnsi="Times New Roman" w:cs="Times New Roman"/>
          <w:sz w:val="24"/>
          <w:szCs w:val="24"/>
        </w:rPr>
      </w:pPr>
      <w:r>
        <w:rPr>
          <w:rFonts w:ascii="Times New Roman" w:hAnsi="Times New Roman" w:cs="Times New Roman"/>
          <w:sz w:val="28"/>
          <w:szCs w:val="28"/>
        </w:rPr>
        <w:t>сокращает время, повышает ценность тестирования с точки зрения объективности оценки, полученной испытуемыми по результатам выполнения педагогического теста, в том числе по русскому языку.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24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40" w:bottom="718" w:left="1420" w:header="720" w:footer="720" w:gutter="0"/>
          <w:cols w:space="720" w:equalWidth="0">
            <w:col w:w="9940"/>
          </w:cols>
          <w:noEndnote/>
        </w:sectPr>
      </w:pPr>
    </w:p>
    <w:p w:rsidR="00000000" w:rsidRDefault="007F3ACB">
      <w:pPr>
        <w:pStyle w:val="a0"/>
        <w:widowControl w:val="0"/>
        <w:overflowPunct w:val="0"/>
        <w:autoSpaceDE w:val="0"/>
        <w:autoSpaceDN w:val="0"/>
        <w:adjustRightInd w:val="0"/>
        <w:spacing w:after="0" w:line="336" w:lineRule="auto"/>
        <w:ind w:right="20" w:firstLine="708"/>
        <w:jc w:val="both"/>
        <w:rPr>
          <w:rFonts w:ascii="Times New Roman" w:hAnsi="Times New Roman" w:cs="Times New Roman"/>
          <w:sz w:val="24"/>
          <w:szCs w:val="24"/>
        </w:rPr>
      </w:pPr>
      <w:bookmarkStart w:id="24" w:name="page49"/>
      <w:bookmarkEnd w:id="24"/>
      <w:r>
        <w:rPr>
          <w:rFonts w:ascii="Times New Roman" w:hAnsi="Times New Roman" w:cs="Times New Roman"/>
          <w:sz w:val="28"/>
          <w:szCs w:val="28"/>
        </w:rPr>
        <w:t>Перечислим факторы, формирующие, на наш взгляд, нынешнюю ситуацию в сфере адаптивного тестирования в Республике Таджикистан и способствующие актуализации этого направления:</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right="2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8"/>
          <w:szCs w:val="28"/>
        </w:rPr>
        <w:t>на уровне образовательного пространства происходит резкое увеличение объема содержания учебного материала: информатизация всех уровней образования,</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увеличение веса творческого аспекта в обучении на всех его этапах;</w:t>
      </w:r>
    </w:p>
    <w:p w:rsidR="00000000" w:rsidRDefault="007F3ACB">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7"/>
          <w:szCs w:val="27"/>
        </w:rPr>
        <w:t>• разработка нового поколения государст</w:t>
      </w:r>
      <w:r>
        <w:rPr>
          <w:rFonts w:ascii="Times New Roman" w:hAnsi="Times New Roman" w:cs="Times New Roman"/>
          <w:sz w:val="27"/>
          <w:szCs w:val="27"/>
        </w:rPr>
        <w:t>венных стандартов качественного уровня, в</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частности по русскому языку для таджикской школы, которые, в свою очередь,</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актуализируют проблему педагогической диагностики.</w:t>
      </w:r>
    </w:p>
    <w:p w:rsidR="00000000" w:rsidRDefault="007F3ACB">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right="20" w:firstLine="708"/>
        <w:jc w:val="both"/>
        <w:rPr>
          <w:rFonts w:ascii="Times New Roman" w:hAnsi="Times New Roman" w:cs="Times New Roman"/>
          <w:sz w:val="24"/>
          <w:szCs w:val="24"/>
        </w:rPr>
      </w:pPr>
      <w:r>
        <w:rPr>
          <w:rFonts w:ascii="Times New Roman" w:hAnsi="Times New Roman" w:cs="Times New Roman"/>
          <w:sz w:val="28"/>
          <w:szCs w:val="28"/>
        </w:rPr>
        <w:t>Педагогическое тестирование и технология его организации и проведения требует соблюде</w:t>
      </w:r>
      <w:r>
        <w:rPr>
          <w:rFonts w:ascii="Times New Roman" w:hAnsi="Times New Roman" w:cs="Times New Roman"/>
          <w:sz w:val="28"/>
          <w:szCs w:val="28"/>
        </w:rPr>
        <w:t>ния дидактических принципов в методике преподавания русского языка с учетом личностно-ориентированного подхода в учебном процессе в целях повышения качества проверки и контроля уровня знаний и умений учащихся. В этой связи актуальной становится задача репр</w:t>
      </w:r>
      <w:r>
        <w:rPr>
          <w:rFonts w:ascii="Times New Roman" w:hAnsi="Times New Roman" w:cs="Times New Roman"/>
          <w:sz w:val="28"/>
          <w:szCs w:val="28"/>
        </w:rPr>
        <w:t>езентативного усиления содержания контроля в тестовой программе по русскому языку. Практика тестирования показывает, что требования, заложенные в государственном стандарте по русскому языку в таджикской школе, не всегда соответствуют реальным когнитивным в</w:t>
      </w:r>
      <w:r>
        <w:rPr>
          <w:rFonts w:ascii="Times New Roman" w:hAnsi="Times New Roman" w:cs="Times New Roman"/>
          <w:sz w:val="28"/>
          <w:szCs w:val="28"/>
        </w:rPr>
        <w:t>озможностям учащихся.</w:t>
      </w:r>
    </w:p>
    <w:p w:rsidR="00000000" w:rsidRDefault="007F3ACB">
      <w:pPr>
        <w:pStyle w:val="a0"/>
        <w:widowControl w:val="0"/>
        <w:autoSpaceDE w:val="0"/>
        <w:autoSpaceDN w:val="0"/>
        <w:adjustRightInd w:val="0"/>
        <w:spacing w:after="0" w:line="8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5" w:lineRule="auto"/>
        <w:ind w:firstLine="708"/>
        <w:jc w:val="both"/>
        <w:rPr>
          <w:rFonts w:ascii="Times New Roman" w:hAnsi="Times New Roman" w:cs="Times New Roman"/>
          <w:sz w:val="24"/>
          <w:szCs w:val="24"/>
        </w:rPr>
      </w:pPr>
      <w:r>
        <w:rPr>
          <w:rFonts w:ascii="Times New Roman" w:hAnsi="Times New Roman" w:cs="Times New Roman"/>
          <w:sz w:val="28"/>
          <w:szCs w:val="28"/>
        </w:rPr>
        <w:t>В настоящее время успешно началось создание серии адаптивных тестов, что позволяет учащимся привыкать к новым формам контроля, в том числе открытой формы. Заметим,</w:t>
      </w:r>
      <w:r>
        <w:rPr>
          <w:rFonts w:ascii="Times New Roman" w:hAnsi="Times New Roman" w:cs="Times New Roman"/>
          <w:sz w:val="28"/>
          <w:szCs w:val="28"/>
        </w:rPr>
        <w:t xml:space="preserve"> что не всякий ответ носителя таджикского языка по русскому языку соответствует в полной мере требованиям и параметрам, которые задаются в тестовой программе. Это не случайно, ибо носитель титульной нации живет в условиях отсутствия полномасштабной языково</w:t>
      </w:r>
      <w:r>
        <w:rPr>
          <w:rFonts w:ascii="Times New Roman" w:hAnsi="Times New Roman" w:cs="Times New Roman"/>
          <w:sz w:val="28"/>
          <w:szCs w:val="28"/>
        </w:rPr>
        <w:t>й среды. Отсюда, как нам представляется, для тестирования по русскому языку необходимо тщательно подбирать вопросы и задания, соответствующие требованиям данной учебной программы. Кроме того, тестирование непременно должно учитывать индивидуальные особенно</w:t>
      </w:r>
      <w:r>
        <w:rPr>
          <w:rFonts w:ascii="Times New Roman" w:hAnsi="Times New Roman" w:cs="Times New Roman"/>
          <w:sz w:val="28"/>
          <w:szCs w:val="28"/>
        </w:rPr>
        <w:t>сти учащихся в условиях поликультурного образования, особенности менталитета, культурные и исторические традиции и пр.</w:t>
      </w:r>
    </w:p>
    <w:p w:rsidR="00000000" w:rsidRDefault="007F3ACB">
      <w:pPr>
        <w:pStyle w:val="a0"/>
        <w:widowControl w:val="0"/>
        <w:autoSpaceDE w:val="0"/>
        <w:autoSpaceDN w:val="0"/>
        <w:adjustRightInd w:val="0"/>
        <w:spacing w:after="0" w:line="210" w:lineRule="auto"/>
        <w:ind w:left="9680"/>
        <w:rPr>
          <w:rFonts w:ascii="Times New Roman" w:hAnsi="Times New Roman" w:cs="Times New Roman"/>
          <w:sz w:val="24"/>
          <w:szCs w:val="24"/>
        </w:rPr>
      </w:pPr>
      <w:r>
        <w:rPr>
          <w:rFonts w:ascii="Times New Roman" w:hAnsi="Times New Roman" w:cs="Times New Roman"/>
          <w:sz w:val="24"/>
          <w:szCs w:val="24"/>
        </w:rPr>
        <w:t>25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40" w:bottom="718" w:left="1420" w:header="720" w:footer="720" w:gutter="0"/>
          <w:cols w:space="720" w:equalWidth="0">
            <w:col w:w="9940"/>
          </w:cols>
          <w:noEndnote/>
        </w:sectPr>
      </w:pPr>
    </w:p>
    <w:p w:rsidR="00000000" w:rsidRDefault="007F3ACB">
      <w:pPr>
        <w:pStyle w:val="a0"/>
        <w:widowControl w:val="0"/>
        <w:overflowPunct w:val="0"/>
        <w:autoSpaceDE w:val="0"/>
        <w:autoSpaceDN w:val="0"/>
        <w:adjustRightInd w:val="0"/>
        <w:spacing w:after="0" w:line="343" w:lineRule="auto"/>
        <w:ind w:left="1" w:firstLine="708"/>
        <w:jc w:val="both"/>
        <w:rPr>
          <w:rFonts w:ascii="Times New Roman" w:hAnsi="Times New Roman" w:cs="Times New Roman"/>
          <w:sz w:val="24"/>
          <w:szCs w:val="24"/>
        </w:rPr>
      </w:pPr>
      <w:bookmarkStart w:id="25" w:name="page51"/>
      <w:bookmarkEnd w:id="25"/>
      <w:r>
        <w:rPr>
          <w:rFonts w:ascii="Times New Roman" w:hAnsi="Times New Roman" w:cs="Times New Roman"/>
          <w:sz w:val="28"/>
          <w:szCs w:val="28"/>
        </w:rPr>
        <w:t>В силу указанных обстоятельств тестовые вопросы и задания должны быть адаптированы к конкретной языковой и речевой ситуации, представлять собой соответствующий объем и качественного компонента теста. Вопросы могут быть по лексике, грамматике, по аспектам р</w:t>
      </w:r>
      <w:r>
        <w:rPr>
          <w:rFonts w:ascii="Times New Roman" w:hAnsi="Times New Roman" w:cs="Times New Roman"/>
          <w:sz w:val="28"/>
          <w:szCs w:val="28"/>
        </w:rPr>
        <w:t>ечевой деятельности: говорению, письму,</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чтению и аудированию.</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708"/>
        <w:jc w:val="both"/>
        <w:rPr>
          <w:rFonts w:ascii="Times New Roman" w:hAnsi="Times New Roman" w:cs="Times New Roman"/>
          <w:sz w:val="24"/>
          <w:szCs w:val="24"/>
        </w:rPr>
      </w:pPr>
      <w:r>
        <w:rPr>
          <w:rFonts w:ascii="Times New Roman" w:hAnsi="Times New Roman" w:cs="Times New Roman"/>
          <w:sz w:val="28"/>
          <w:szCs w:val="28"/>
        </w:rPr>
        <w:t>Возникает вопрос о том, всегда ли эффективно достижение качества педагогического контроля через увеличения потока вопросов и заданий? В</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left="1"/>
        <w:jc w:val="both"/>
        <w:rPr>
          <w:rFonts w:ascii="Times New Roman" w:hAnsi="Times New Roman" w:cs="Times New Roman"/>
          <w:sz w:val="24"/>
          <w:szCs w:val="24"/>
        </w:rPr>
      </w:pPr>
      <w:r>
        <w:rPr>
          <w:rFonts w:ascii="Times New Roman" w:hAnsi="Times New Roman" w:cs="Times New Roman"/>
          <w:sz w:val="28"/>
          <w:szCs w:val="28"/>
        </w:rPr>
        <w:t>контексте поставленного вопроса мы полагаем,</w:t>
      </w:r>
      <w:r>
        <w:rPr>
          <w:rFonts w:ascii="Times New Roman" w:hAnsi="Times New Roman" w:cs="Times New Roman"/>
          <w:sz w:val="28"/>
          <w:szCs w:val="28"/>
        </w:rPr>
        <w:t xml:space="preserve"> что следует построить такую систему тестового контроля, когда унифицированным числом заданий удается быстрее и точнее оценить уровень и качество подготовленности учащихся. В этой связи, при организации и проведения тестирования необходим как интегрированн</w:t>
      </w:r>
      <w:r>
        <w:rPr>
          <w:rFonts w:ascii="Times New Roman" w:hAnsi="Times New Roman" w:cs="Times New Roman"/>
          <w:sz w:val="28"/>
          <w:szCs w:val="28"/>
        </w:rPr>
        <w:t>ый, так и дифференцированный подход с учетом контингента обучаемых и условий обучения в поликультурной среде.</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708"/>
        <w:jc w:val="both"/>
        <w:rPr>
          <w:rFonts w:ascii="Times New Roman" w:hAnsi="Times New Roman" w:cs="Times New Roman"/>
          <w:sz w:val="24"/>
          <w:szCs w:val="24"/>
        </w:rPr>
      </w:pPr>
      <w:r>
        <w:rPr>
          <w:rFonts w:ascii="Times New Roman" w:hAnsi="Times New Roman" w:cs="Times New Roman"/>
          <w:sz w:val="28"/>
          <w:szCs w:val="28"/>
        </w:rPr>
        <w:t>Практика работы показывает, что тестовые программы, которые используются в учебном процессе, не всегда обладают качественной ценностью.</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4"/>
          <w:szCs w:val="24"/>
        </w:rPr>
      </w:pPr>
      <w:r>
        <w:rPr>
          <w:rFonts w:ascii="Times New Roman" w:hAnsi="Times New Roman" w:cs="Times New Roman"/>
          <w:sz w:val="28"/>
          <w:szCs w:val="28"/>
        </w:rPr>
        <w:t>Здесь сл</w:t>
      </w:r>
      <w:r>
        <w:rPr>
          <w:rFonts w:ascii="Times New Roman" w:hAnsi="Times New Roman" w:cs="Times New Roman"/>
          <w:sz w:val="28"/>
          <w:szCs w:val="28"/>
        </w:rPr>
        <w:t>едует выделить ценностные критерии и показатели качества педагогического теста. В том числе:</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numPr>
          <w:ilvl w:val="0"/>
          <w:numId w:val="10"/>
        </w:numPr>
        <w:tabs>
          <w:tab w:val="clear" w:pos="720"/>
          <w:tab w:val="num" w:pos="709"/>
        </w:tabs>
        <w:overflowPunct w:val="0"/>
        <w:autoSpaceDE w:val="0"/>
        <w:autoSpaceDN w:val="0"/>
        <w:adjustRightInd w:val="0"/>
        <w:spacing w:after="0" w:line="336"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Назначение теста. Тест не только является средством контроля знаний. Он может быть консультационным, игровым, корректировочным. Качество теста зависит от его </w:t>
      </w:r>
      <w:r>
        <w:rPr>
          <w:rFonts w:ascii="Times New Roman" w:hAnsi="Times New Roman" w:cs="Times New Roman"/>
          <w:sz w:val="28"/>
          <w:szCs w:val="28"/>
        </w:rPr>
        <w:t xml:space="preserve">назначения и условий использования. </w:t>
      </w:r>
    </w:p>
    <w:p w:rsidR="00000000" w:rsidRDefault="007F3ACB">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7F3ACB">
      <w:pPr>
        <w:pStyle w:val="a0"/>
        <w:widowControl w:val="0"/>
        <w:numPr>
          <w:ilvl w:val="0"/>
          <w:numId w:val="10"/>
        </w:numPr>
        <w:tabs>
          <w:tab w:val="clear" w:pos="720"/>
          <w:tab w:val="num" w:pos="709"/>
        </w:tabs>
        <w:overflowPunct w:val="0"/>
        <w:autoSpaceDE w:val="0"/>
        <w:autoSpaceDN w:val="0"/>
        <w:adjustRightInd w:val="0"/>
        <w:spacing w:after="0" w:line="343"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Надежность теста, которая обусловлена целесообразностью и эффективностью его реализации в соответствии с программой по русскому языку в таджикской школе и требованиями освоения знаний по данной учебной дисциплине. </w:t>
      </w:r>
    </w:p>
    <w:p w:rsidR="00000000" w:rsidRDefault="007F3ACB">
      <w:pPr>
        <w:pStyle w:val="a0"/>
        <w:widowControl w:val="0"/>
        <w:autoSpaceDE w:val="0"/>
        <w:autoSpaceDN w:val="0"/>
        <w:adjustRightInd w:val="0"/>
        <w:spacing w:after="0" w:line="25" w:lineRule="exact"/>
        <w:rPr>
          <w:rFonts w:ascii="Times New Roman" w:hAnsi="Times New Roman" w:cs="Times New Roman"/>
          <w:sz w:val="28"/>
          <w:szCs w:val="28"/>
        </w:rPr>
      </w:pPr>
    </w:p>
    <w:p w:rsidR="00000000" w:rsidRDefault="007F3ACB">
      <w:pPr>
        <w:pStyle w:val="a0"/>
        <w:widowControl w:val="0"/>
        <w:numPr>
          <w:ilvl w:val="0"/>
          <w:numId w:val="10"/>
        </w:numPr>
        <w:tabs>
          <w:tab w:val="clear" w:pos="720"/>
          <w:tab w:val="num" w:pos="701"/>
        </w:tabs>
        <w:overflowPunct w:val="0"/>
        <w:autoSpaceDE w:val="0"/>
        <w:autoSpaceDN w:val="0"/>
        <w:adjustRightInd w:val="0"/>
        <w:spacing w:after="0" w:line="239" w:lineRule="auto"/>
        <w:ind w:left="701" w:hanging="701"/>
        <w:jc w:val="both"/>
        <w:rPr>
          <w:rFonts w:ascii="Times New Roman" w:hAnsi="Times New Roman" w:cs="Times New Roman"/>
          <w:sz w:val="28"/>
          <w:szCs w:val="28"/>
        </w:rPr>
      </w:pPr>
      <w:r>
        <w:rPr>
          <w:rFonts w:ascii="Times New Roman" w:hAnsi="Times New Roman" w:cs="Times New Roman"/>
          <w:sz w:val="28"/>
          <w:szCs w:val="28"/>
        </w:rPr>
        <w:t xml:space="preserve">Валидная ценность тестовой программы. </w:t>
      </w:r>
    </w:p>
    <w:p w:rsidR="00000000" w:rsidRDefault="007F3ACB">
      <w:pPr>
        <w:pStyle w:val="a0"/>
        <w:widowControl w:val="0"/>
        <w:autoSpaceDE w:val="0"/>
        <w:autoSpaceDN w:val="0"/>
        <w:adjustRightInd w:val="0"/>
        <w:spacing w:after="0" w:line="162" w:lineRule="exact"/>
        <w:rPr>
          <w:rFonts w:ascii="Times New Roman" w:hAnsi="Times New Roman" w:cs="Times New Roman"/>
          <w:sz w:val="28"/>
          <w:szCs w:val="28"/>
        </w:rPr>
      </w:pPr>
    </w:p>
    <w:p w:rsidR="00000000" w:rsidRDefault="007F3ACB">
      <w:pPr>
        <w:pStyle w:val="a0"/>
        <w:widowControl w:val="0"/>
        <w:numPr>
          <w:ilvl w:val="0"/>
          <w:numId w:val="10"/>
        </w:numPr>
        <w:tabs>
          <w:tab w:val="clear" w:pos="720"/>
          <w:tab w:val="num" w:pos="701"/>
        </w:tabs>
        <w:overflowPunct w:val="0"/>
        <w:autoSpaceDE w:val="0"/>
        <w:autoSpaceDN w:val="0"/>
        <w:adjustRightInd w:val="0"/>
        <w:spacing w:after="0" w:line="239" w:lineRule="auto"/>
        <w:ind w:left="701" w:hanging="701"/>
        <w:jc w:val="both"/>
        <w:rPr>
          <w:rFonts w:ascii="Times New Roman" w:hAnsi="Times New Roman" w:cs="Times New Roman"/>
          <w:sz w:val="28"/>
          <w:szCs w:val="28"/>
        </w:rPr>
      </w:pPr>
      <w:r>
        <w:rPr>
          <w:rFonts w:ascii="Times New Roman" w:hAnsi="Times New Roman" w:cs="Times New Roman"/>
          <w:sz w:val="28"/>
          <w:szCs w:val="28"/>
        </w:rPr>
        <w:t xml:space="preserve">Возможность его проведения в строгой рамке временного пространства. </w:t>
      </w:r>
    </w:p>
    <w:p w:rsidR="00000000" w:rsidRDefault="007F3ACB">
      <w:pPr>
        <w:pStyle w:val="a0"/>
        <w:widowControl w:val="0"/>
        <w:autoSpaceDE w:val="0"/>
        <w:autoSpaceDN w:val="0"/>
        <w:adjustRightInd w:val="0"/>
        <w:spacing w:after="0" w:line="229" w:lineRule="exact"/>
        <w:rPr>
          <w:rFonts w:ascii="Times New Roman" w:hAnsi="Times New Roman" w:cs="Times New Roman"/>
          <w:sz w:val="28"/>
          <w:szCs w:val="28"/>
        </w:rPr>
      </w:pPr>
    </w:p>
    <w:p w:rsidR="00000000" w:rsidRDefault="007F3ACB">
      <w:pPr>
        <w:pStyle w:val="a0"/>
        <w:widowControl w:val="0"/>
        <w:numPr>
          <w:ilvl w:val="0"/>
          <w:numId w:val="10"/>
        </w:numPr>
        <w:tabs>
          <w:tab w:val="clear" w:pos="720"/>
          <w:tab w:val="num" w:pos="709"/>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Логичность тестовой программы и ее соответствующая трудность в рамках программного материала. </w:t>
      </w:r>
    </w:p>
    <w:p w:rsidR="00000000" w:rsidRDefault="007F3ACB">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7F3ACB">
      <w:pPr>
        <w:pStyle w:val="a0"/>
        <w:widowControl w:val="0"/>
        <w:numPr>
          <w:ilvl w:val="0"/>
          <w:numId w:val="10"/>
        </w:numPr>
        <w:tabs>
          <w:tab w:val="clear" w:pos="720"/>
          <w:tab w:val="num" w:pos="701"/>
        </w:tabs>
        <w:overflowPunct w:val="0"/>
        <w:autoSpaceDE w:val="0"/>
        <w:autoSpaceDN w:val="0"/>
        <w:adjustRightInd w:val="0"/>
        <w:spacing w:after="0" w:line="239" w:lineRule="auto"/>
        <w:ind w:left="701" w:hanging="701"/>
        <w:jc w:val="both"/>
        <w:rPr>
          <w:rFonts w:ascii="Times New Roman" w:hAnsi="Times New Roman" w:cs="Times New Roman"/>
          <w:sz w:val="28"/>
          <w:szCs w:val="28"/>
        </w:rPr>
      </w:pPr>
      <w:r>
        <w:rPr>
          <w:rFonts w:ascii="Times New Roman" w:hAnsi="Times New Roman" w:cs="Times New Roman"/>
          <w:sz w:val="28"/>
          <w:szCs w:val="28"/>
        </w:rPr>
        <w:t xml:space="preserve">Соблюдение   дидактических   принципов   и   соответствие   требованиям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Государственного стандарта образования.</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26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bookmarkStart w:id="26" w:name="page53"/>
      <w:bookmarkEnd w:id="26"/>
      <w:r>
        <w:rPr>
          <w:rFonts w:ascii="Times New Roman" w:hAnsi="Times New Roman" w:cs="Times New Roman"/>
          <w:sz w:val="28"/>
          <w:szCs w:val="28"/>
        </w:rPr>
        <w:t>Как видно, обоснование эффективной системы педагогической диагностики уровня знаний,</w:t>
      </w:r>
      <w:r>
        <w:rPr>
          <w:rFonts w:ascii="Times New Roman" w:hAnsi="Times New Roman" w:cs="Times New Roman"/>
          <w:sz w:val="28"/>
          <w:szCs w:val="28"/>
        </w:rPr>
        <w:t xml:space="preserve"> умений учащихся таджикской школы зависит от комплекса организационных, методических и дидактических факторов, являясь тем самым необходимым условием качественного овладения русским языком в современном билинвальном и полилингвальном пространстве.</w:t>
      </w:r>
    </w:p>
    <w:p w:rsidR="00000000" w:rsidRDefault="007F3ACB">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Каковы </w:t>
      </w:r>
      <w:r>
        <w:rPr>
          <w:rFonts w:ascii="Times New Roman" w:hAnsi="Times New Roman" w:cs="Times New Roman"/>
          <w:sz w:val="28"/>
          <w:szCs w:val="28"/>
        </w:rPr>
        <w:t>методы педагогического контроля уровня обученности школьников по русскому языку в таджикской школе в настоящее время? Известно, что в бытность Советского Союза основой для изучения русского языка как языка межнационального общения служили типовые программы</w:t>
      </w:r>
      <w:r>
        <w:rPr>
          <w:rFonts w:ascii="Times New Roman" w:hAnsi="Times New Roman" w:cs="Times New Roman"/>
          <w:sz w:val="28"/>
          <w:szCs w:val="28"/>
        </w:rPr>
        <w:t xml:space="preserve"> по русскому языку для национальных школ, в которых обеспечивались унифицированные требования для равных условий, составляющие особую пространство-образующую функцию программ [131, с.27].</w:t>
      </w:r>
    </w:p>
    <w:p w:rsidR="00000000" w:rsidRDefault="007F3ACB">
      <w:pPr>
        <w:pStyle w:val="a0"/>
        <w:widowControl w:val="0"/>
        <w:autoSpaceDE w:val="0"/>
        <w:autoSpaceDN w:val="0"/>
        <w:adjustRightInd w:val="0"/>
        <w:spacing w:after="0" w:line="8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В настоящее время на постсоветском пространстве помимо действующих </w:t>
      </w:r>
      <w:r>
        <w:rPr>
          <w:rFonts w:ascii="Times New Roman" w:hAnsi="Times New Roman" w:cs="Times New Roman"/>
          <w:sz w:val="28"/>
          <w:szCs w:val="28"/>
        </w:rPr>
        <w:t>российских программ в русскоязычных школах уже сформированы образовательные составляющие (концепции, стандарты, программы, тестовые материалы контроля). Разработаны документы, которые служат нормативно-</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правовой базой для воссоздания единого (общего) обра</w:t>
      </w:r>
      <w:r>
        <w:rPr>
          <w:rFonts w:ascii="Times New Roman" w:hAnsi="Times New Roman" w:cs="Times New Roman"/>
          <w:sz w:val="28"/>
          <w:szCs w:val="28"/>
        </w:rPr>
        <w:t>зовательного пространства: «Концепция формирования единого (общего) образовательного пространства содружества независимых государств» (от 17. 01. 97), «Концепция модельного образовательного кодекса для государств-участников СНГ» (от 09. 12. 00),модельный З</w:t>
      </w:r>
      <w:r>
        <w:rPr>
          <w:rFonts w:ascii="Times New Roman" w:hAnsi="Times New Roman" w:cs="Times New Roman"/>
          <w:sz w:val="28"/>
          <w:szCs w:val="28"/>
        </w:rPr>
        <w:t>акон«О языках» (от 24.12.04). Эти документы подписаны главами правительств и государств ближнего зарубежья, за исключением Грузии,</w:t>
      </w:r>
    </w:p>
    <w:p w:rsidR="00000000" w:rsidRDefault="007F3ACB">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 xml:space="preserve">Украины, Туркменистана, Узбекистана и стран Балтии. Однако, до сих пор не выработаны единые методические требования </w:t>
      </w:r>
      <w:r>
        <w:rPr>
          <w:rFonts w:ascii="Times New Roman" w:hAnsi="Times New Roman" w:cs="Times New Roman"/>
          <w:sz w:val="28"/>
          <w:szCs w:val="28"/>
        </w:rPr>
        <w:t>и критерии оценивания знаний учащихся по русскому языку в школах стран СНГ, а имеющиеся данные носят разноречивый характер. Специфика целей и задач обучения русскому языку,</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разная степень владения им, возрастные и национальные особенности учащихся приводя</w:t>
      </w:r>
      <w:r>
        <w:rPr>
          <w:rFonts w:ascii="Times New Roman" w:hAnsi="Times New Roman" w:cs="Times New Roman"/>
          <w:sz w:val="28"/>
          <w:szCs w:val="28"/>
        </w:rPr>
        <w:t>т к необходимости дифференцированного подхода к данной проблеме.</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Здесь добавим, что вновь созданный Общественный совет стран СНГ по поддержке преподавания русского языка, который начинает свою деятельность</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27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27" w:name="page55"/>
      <w:bookmarkEnd w:id="27"/>
      <w:r>
        <w:rPr>
          <w:rFonts w:ascii="Times New Roman" w:hAnsi="Times New Roman" w:cs="Times New Roman"/>
          <w:sz w:val="28"/>
          <w:szCs w:val="28"/>
        </w:rPr>
        <w:t>осенью 2</w:t>
      </w:r>
      <w:r>
        <w:rPr>
          <w:rFonts w:ascii="Times New Roman" w:hAnsi="Times New Roman" w:cs="Times New Roman"/>
          <w:sz w:val="28"/>
          <w:szCs w:val="28"/>
        </w:rPr>
        <w:t>014 года, откроет новые яркие страницы в истории углубленного изучения русского языка как фактора единения и сотрудничества в современном многополярном мире диалога языков и культур.</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Рядом исследователей (Кудоярова Т.В.)</w:t>
      </w:r>
      <w:r>
        <w:rPr>
          <w:rFonts w:ascii="Times New Roman" w:hAnsi="Times New Roman" w:cs="Times New Roman"/>
          <w:sz w:val="28"/>
          <w:szCs w:val="28"/>
        </w:rPr>
        <w:t xml:space="preserve"> проведен анализ особенностей структуры, содержания и механизмы контроля над освоением знаний 23</w:t>
      </w:r>
    </w:p>
    <w:p w:rsidR="00000000" w:rsidRDefault="007F3ACB">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государственных программ по русскому языку и 5 общеобразовательных стандартов стран СНГ и Балтии: Азербайджана, Армении, Белоруссии,</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Казахстана,  Кыргызской </w:t>
      </w:r>
      <w:r>
        <w:rPr>
          <w:rFonts w:ascii="Times New Roman" w:hAnsi="Times New Roman" w:cs="Times New Roman"/>
          <w:sz w:val="28"/>
          <w:szCs w:val="28"/>
        </w:rPr>
        <w:t xml:space="preserve"> Республики,  Латвии,  Литвы,  Республики  Молдова,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Республики Таджикистан, Украины, Эстонии [72,с.38]. Базисом для формирования современных школьных программ и методов обучения русскому языку послужили Типовые программы для национальных школ (1981,1986),</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относящиеся к советскому периоду.</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Критериями оценивания знаний учащихся по русскому языку являлись аспектные минимумы (лексический, фразеологический, орфографический,</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грамматический,      фонетико-орфоэпический,      примерный      ситуативно-</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тематический) и нормированные показатели оценивания знаний, умений и навыков (ЗУН) по основным видам речевой деятельности. В свое время система данных показателей служила лингводидактическими составляющими образовательной среды в СССР.</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Особенностью соврем</w:t>
      </w:r>
      <w:r>
        <w:rPr>
          <w:rFonts w:ascii="Times New Roman" w:hAnsi="Times New Roman" w:cs="Times New Roman"/>
          <w:sz w:val="28"/>
          <w:szCs w:val="28"/>
        </w:rPr>
        <w:t>енных учебных программ и методов контроля усвоения знаний для школ стран СНГ и Балтии является тенденция к сокращению перечня аспектных минимумов и нормированных показателей оценивания ЗУН,</w:t>
      </w:r>
    </w:p>
    <w:p w:rsidR="00000000" w:rsidRDefault="007F3ACB">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либо уменьшению требований по этим нормам. Так, например, в прогр</w:t>
      </w:r>
      <w:r>
        <w:rPr>
          <w:rFonts w:ascii="Times New Roman" w:hAnsi="Times New Roman" w:cs="Times New Roman"/>
          <w:sz w:val="28"/>
          <w:szCs w:val="28"/>
        </w:rPr>
        <w:t>амме для</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11-летнейшколы с киргизским языком преподавания не только меньше количество нормированных требований к ЗУН учащихся по русскому языку и литературе, но и некоторые имеющиеся показатели ниже, чем в программе для 9-</w:t>
      </w:r>
    </w:p>
    <w:p w:rsidR="00000000" w:rsidRDefault="007F3ACB">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летней школы аналогического  типа. Скорость чтения, в частности, составляет</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180-190 слов в минуту для 9- летней школы и 60-70 слов в минуту для 11-летней школы.</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28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bookmarkStart w:id="28" w:name="page57"/>
      <w:bookmarkEnd w:id="28"/>
      <w:r>
        <w:rPr>
          <w:rFonts w:ascii="Times New Roman" w:hAnsi="Times New Roman" w:cs="Times New Roman"/>
          <w:sz w:val="28"/>
          <w:szCs w:val="28"/>
        </w:rPr>
        <w:t>В казахстанских программах по русскому языку(2000 г.</w:t>
      </w:r>
      <w:r>
        <w:rPr>
          <w:rFonts w:ascii="Times New Roman" w:hAnsi="Times New Roman" w:cs="Times New Roman"/>
          <w:sz w:val="28"/>
          <w:szCs w:val="28"/>
        </w:rPr>
        <w:t xml:space="preserve">, школ с казахским языком обучения;2004 г., школ с русским языком обучения)были представлены нормированные показатели ЗУН, соответствующие максимально высоким требованиям прежних нормативов. Однако, в более поздней программе 2006 г. (для школ, где русский </w:t>
      </w:r>
      <w:r>
        <w:rPr>
          <w:rFonts w:ascii="Times New Roman" w:hAnsi="Times New Roman" w:cs="Times New Roman"/>
          <w:sz w:val="28"/>
          <w:szCs w:val="28"/>
        </w:rPr>
        <w:t>язык изучается как родной) нормированные показатели вообще отсутствуют.</w:t>
      </w:r>
    </w:p>
    <w:p w:rsidR="00000000" w:rsidRDefault="007F3ACB">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Отметим, что помимо казахстанской программы, в украинской (русский язык как родной), армянской (русский язык как неродной), азербайджанской программах (</w:t>
      </w:r>
      <w:r>
        <w:rPr>
          <w:rFonts w:ascii="Times New Roman" w:hAnsi="Times New Roman" w:cs="Times New Roman"/>
          <w:sz w:val="28"/>
          <w:szCs w:val="28"/>
        </w:rPr>
        <w:t>русский язык как иностранный язык) перечень отдельных нормированных показателей соответствует требованиям Типовых программ по русскому языку для национальных школ данных государств.</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Лексический минимум представлен в соответствии с высокими требованиями пр</w:t>
      </w:r>
      <w:r>
        <w:rPr>
          <w:rFonts w:ascii="Times New Roman" w:hAnsi="Times New Roman" w:cs="Times New Roman"/>
          <w:sz w:val="28"/>
          <w:szCs w:val="28"/>
        </w:rPr>
        <w:t>ежних программ (1986) лишь в казахстанских программах по обучению русскому языку как неродному (2000) – 5000 ед. В программах других стран он либо отсутствует, либо существует только применительно к отдельным ступеням образования (Армения, Азербайджан). Та</w:t>
      </w:r>
      <w:r>
        <w:rPr>
          <w:rFonts w:ascii="Times New Roman" w:hAnsi="Times New Roman" w:cs="Times New Roman"/>
          <w:sz w:val="28"/>
          <w:szCs w:val="28"/>
        </w:rPr>
        <w:t>к, для начального этапа обучения русскому языку как родному в армянских школах лексический минимум составляет для 7-го и 8-го класса до 9000 – 1050 ед., а для начального этапа обучения РКИ в азербайджанских школах (5 - 6 классы) – 1500 единиц. Другие норма</w:t>
      </w:r>
      <w:r>
        <w:rPr>
          <w:rFonts w:ascii="Times New Roman" w:hAnsi="Times New Roman" w:cs="Times New Roman"/>
          <w:sz w:val="28"/>
          <w:szCs w:val="28"/>
        </w:rPr>
        <w:t>тивы для лексического минимума в программах не указаны [108, с.28].</w:t>
      </w:r>
    </w:p>
    <w:p w:rsidR="00000000" w:rsidRDefault="007F3ACB">
      <w:pPr>
        <w:pStyle w:val="a0"/>
        <w:widowControl w:val="0"/>
        <w:autoSpaceDE w:val="0"/>
        <w:autoSpaceDN w:val="0"/>
        <w:adjustRightInd w:val="0"/>
        <w:spacing w:after="0" w:line="8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Характерной особенностью современных программ по русскому языку в постсоветском пространстве состоит в том, что в них прослеживается изменение подхода к педагогической диагностике субъект</w:t>
      </w:r>
      <w:r>
        <w:rPr>
          <w:rFonts w:ascii="Times New Roman" w:hAnsi="Times New Roman" w:cs="Times New Roman"/>
          <w:sz w:val="28"/>
          <w:szCs w:val="28"/>
        </w:rPr>
        <w:t>ов образования: от применения показателей ЗУН и аспектных минимумов к уровневому оцениванию знаний и формированию когнитивной компетенции учащихся.</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По мере совершенствования методов педагогического контроля и педагогической диагностики наблюдаются позитив</w:t>
      </w:r>
      <w:r>
        <w:rPr>
          <w:rFonts w:ascii="Times New Roman" w:hAnsi="Times New Roman" w:cs="Times New Roman"/>
          <w:sz w:val="28"/>
          <w:szCs w:val="28"/>
        </w:rPr>
        <w:t>ные изменения в характере приобретаемых учащимися знаний и умений, а также формирования их коммуникативной и лингвокультурной компетенции. В последнее время данный процесс приобретает динамичность, связанный с уточнением целей изучения</w:t>
      </w:r>
    </w:p>
    <w:p w:rsidR="00000000" w:rsidRDefault="007F3ACB">
      <w:pPr>
        <w:pStyle w:val="a0"/>
        <w:widowControl w:val="0"/>
        <w:autoSpaceDE w:val="0"/>
        <w:autoSpaceDN w:val="0"/>
        <w:adjustRightInd w:val="0"/>
        <w:spacing w:after="0" w:line="216" w:lineRule="auto"/>
        <w:ind w:left="9680"/>
        <w:rPr>
          <w:rFonts w:ascii="Times New Roman" w:hAnsi="Times New Roman" w:cs="Times New Roman"/>
          <w:sz w:val="24"/>
          <w:szCs w:val="24"/>
        </w:rPr>
      </w:pPr>
      <w:r>
        <w:rPr>
          <w:rFonts w:ascii="Times New Roman" w:hAnsi="Times New Roman" w:cs="Times New Roman"/>
          <w:sz w:val="24"/>
          <w:szCs w:val="24"/>
        </w:rPr>
        <w:t>29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bookmarkStart w:id="29" w:name="page59"/>
      <w:bookmarkEnd w:id="29"/>
      <w:r>
        <w:rPr>
          <w:rFonts w:ascii="Times New Roman" w:hAnsi="Times New Roman" w:cs="Times New Roman"/>
          <w:sz w:val="28"/>
          <w:szCs w:val="28"/>
        </w:rPr>
        <w:t>русского языка согласно социальному заказу общества на различных этапах его преподавания. Так, например, в казахстанской программе для русскоязычной школы от 2000 г. было заявлено языковая, коммуникативная и этнокультур</w:t>
      </w:r>
      <w:r>
        <w:rPr>
          <w:rFonts w:ascii="Times New Roman" w:hAnsi="Times New Roman" w:cs="Times New Roman"/>
          <w:sz w:val="28"/>
          <w:szCs w:val="28"/>
        </w:rPr>
        <w:t>ная компетенция, а в программе от 2004 г. – языковая, лингвистическая и этнокультуроведческая компетенции. К тому же, в государственном образовательном стандарте Республики Казахстан помимо коммуникативной,</w:t>
      </w:r>
    </w:p>
    <w:p w:rsidR="00000000" w:rsidRDefault="007F3ACB">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7F3ACB">
      <w:pPr>
        <w:pStyle w:val="a0"/>
        <w:widowControl w:val="0"/>
        <w:tabs>
          <w:tab w:val="left" w:pos="18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установлены</w:t>
      </w:r>
      <w:r>
        <w:rPr>
          <w:rFonts w:ascii="Times New Roman" w:hAnsi="Times New Roman" w:cs="Times New Roman"/>
          <w:sz w:val="24"/>
          <w:szCs w:val="24"/>
        </w:rPr>
        <w:tab/>
      </w:r>
      <w:r>
        <w:rPr>
          <w:rFonts w:ascii="Times New Roman" w:hAnsi="Times New Roman" w:cs="Times New Roman"/>
          <w:sz w:val="28"/>
          <w:szCs w:val="28"/>
        </w:rPr>
        <w:t>еще   две   компетенции:   компетенц</w:t>
      </w:r>
      <w:r>
        <w:rPr>
          <w:rFonts w:ascii="Times New Roman" w:hAnsi="Times New Roman" w:cs="Times New Roman"/>
          <w:sz w:val="28"/>
          <w:szCs w:val="28"/>
        </w:rPr>
        <w:t>ия   разрешения   проблем</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(самоменеджмент) и информационная компетенция, носящие более общий, а не предметный характер.</w:t>
      </w:r>
    </w:p>
    <w:p w:rsidR="00000000" w:rsidRDefault="007F3ACB">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 программе «Русский язык иностранцам» (РКИ) возрастает роль социокультурной компетенции;</w:t>
      </w:r>
      <w:r>
        <w:rPr>
          <w:rFonts w:ascii="Times New Roman" w:hAnsi="Times New Roman" w:cs="Times New Roman"/>
          <w:sz w:val="28"/>
          <w:szCs w:val="28"/>
        </w:rPr>
        <w:t xml:space="preserve"> в программах по изучению русского языка как неродного все больше приобретает вес формирование культуроведческой</w:t>
      </w:r>
    </w:p>
    <w:p w:rsidR="00000000" w:rsidRDefault="007F3ACB">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(Таджикистан) и  этнокультуроведческой (Казахстан) компетенций.</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В школьных программах по русскому языку раздельно заявлены лингвистическая и языковая компетенции, хотя по содержанию они очень близки.</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Также раздельно заявлены, например, в эстонских программах орфографическая и пунктуационная компетенции, хотя они счита</w:t>
      </w:r>
      <w:r>
        <w:rPr>
          <w:rFonts w:ascii="Times New Roman" w:hAnsi="Times New Roman" w:cs="Times New Roman"/>
          <w:sz w:val="28"/>
          <w:szCs w:val="28"/>
        </w:rPr>
        <w:t>ются, как правило, частью языковой</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(лингвистической) компетенции.</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По мнению киргизских и белорусских ученых-методистов в области преподавания русского языка, выделение этих компетенций, равно как и грамматической,</w:t>
      </w:r>
      <w:r>
        <w:rPr>
          <w:rFonts w:ascii="Times New Roman" w:hAnsi="Times New Roman" w:cs="Times New Roman"/>
          <w:sz w:val="28"/>
          <w:szCs w:val="28"/>
        </w:rPr>
        <w:t xml:space="preserve"> представляет особый интерес в зарубежной методике, так как в процессе совместного их формирования эффективнее совершенствуется грамотность и навыки русской речи учащихся [76,с.17].</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Значительное влияние на общую картину методики преподавания русского язык</w:t>
      </w:r>
      <w:r>
        <w:rPr>
          <w:rFonts w:ascii="Times New Roman" w:hAnsi="Times New Roman" w:cs="Times New Roman"/>
          <w:sz w:val="28"/>
          <w:szCs w:val="28"/>
        </w:rPr>
        <w:t>а,</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педагогического контроля над уровнем обученности данному языку, безусловно,</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right="440"/>
        <w:rPr>
          <w:rFonts w:ascii="Times New Roman" w:hAnsi="Times New Roman" w:cs="Times New Roman"/>
          <w:sz w:val="24"/>
          <w:szCs w:val="24"/>
        </w:rPr>
      </w:pPr>
      <w:r>
        <w:rPr>
          <w:rFonts w:ascii="Times New Roman" w:hAnsi="Times New Roman" w:cs="Times New Roman"/>
          <w:sz w:val="28"/>
          <w:szCs w:val="28"/>
        </w:rPr>
        <w:t>оказывает специфика русской языковой среды. В настоящее время даже русскоязычные школы номинально носят одноименное название, ибо процент этнически русских детей весьма незнач</w:t>
      </w:r>
      <w:r>
        <w:rPr>
          <w:rFonts w:ascii="Times New Roman" w:hAnsi="Times New Roman" w:cs="Times New Roman"/>
          <w:sz w:val="28"/>
          <w:szCs w:val="28"/>
        </w:rPr>
        <w:t>ителен. Многие дети дошкольного возраста практически слабо говорят по-русски. Этим объясняется повышенное внимание к выработке не только речевой, но и других чисто языковых и</w:t>
      </w:r>
    </w:p>
    <w:p w:rsidR="00000000" w:rsidRDefault="007F3ACB">
      <w:pPr>
        <w:pStyle w:val="a0"/>
        <w:widowControl w:val="0"/>
        <w:autoSpaceDE w:val="0"/>
        <w:autoSpaceDN w:val="0"/>
        <w:adjustRightInd w:val="0"/>
        <w:spacing w:after="0" w:line="216" w:lineRule="auto"/>
        <w:ind w:left="9680"/>
        <w:rPr>
          <w:rFonts w:ascii="Times New Roman" w:hAnsi="Times New Roman" w:cs="Times New Roman"/>
          <w:sz w:val="24"/>
          <w:szCs w:val="24"/>
        </w:rPr>
      </w:pPr>
      <w:r>
        <w:rPr>
          <w:rFonts w:ascii="Times New Roman" w:hAnsi="Times New Roman" w:cs="Times New Roman"/>
          <w:sz w:val="24"/>
          <w:szCs w:val="24"/>
        </w:rPr>
        <w:t>30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30" w:name="page61"/>
      <w:bookmarkEnd w:id="30"/>
      <w:r>
        <w:rPr>
          <w:rFonts w:ascii="Times New Roman" w:hAnsi="Times New Roman" w:cs="Times New Roman"/>
          <w:sz w:val="28"/>
          <w:szCs w:val="28"/>
        </w:rPr>
        <w:t>филологических компетенций. Например, вст</w:t>
      </w:r>
      <w:r>
        <w:rPr>
          <w:rFonts w:ascii="Times New Roman" w:hAnsi="Times New Roman" w:cs="Times New Roman"/>
          <w:sz w:val="28"/>
          <w:szCs w:val="28"/>
        </w:rPr>
        <w:t>речаются литературная,</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литературно-речевая, литературно-читательская, литературно-коммуникативная,</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дискурсивная компетенции.</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Сочетание предметных и универсальных компетенций представлено разнообразно в школах отдельных государств и стран. Например,</w:t>
      </w:r>
      <w:r>
        <w:rPr>
          <w:rFonts w:ascii="Times New Roman" w:hAnsi="Times New Roman" w:cs="Times New Roman"/>
          <w:sz w:val="28"/>
          <w:szCs w:val="28"/>
        </w:rPr>
        <w:t xml:space="preserve"> в эстонских государственных программах общие компетенции предусмотрены для всех типов школ с изучением русского языка как родного (языковая, орфографическая,</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пунктуационная, речевая, коммуникативная). А Кыргызская Республика явилась единственной из стран</w:t>
      </w:r>
      <w:r>
        <w:rPr>
          <w:rFonts w:ascii="Times New Roman" w:hAnsi="Times New Roman" w:cs="Times New Roman"/>
          <w:sz w:val="28"/>
          <w:szCs w:val="28"/>
        </w:rPr>
        <w:t xml:space="preserve"> СНГ, в учебных программах которой вообще не были заявлены лингвистические и коммуникативные (речевые) компетенции.</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Таким образом, на материале анализа учебных программ, образовательных стандартов и методов их контроля, были выявлена специфика критериев о</w:t>
      </w:r>
      <w:r>
        <w:rPr>
          <w:rFonts w:ascii="Times New Roman" w:hAnsi="Times New Roman" w:cs="Times New Roman"/>
          <w:sz w:val="28"/>
          <w:szCs w:val="28"/>
        </w:rPr>
        <w:t xml:space="preserve">ценивания знаний школьников по русскому языку в качестве одной из лингводидактических компонентов современной образовательной среды в странах постсоветского пространства. Это, безусловно, является отражением процесса глобализации мирового образовательного </w:t>
      </w:r>
      <w:r>
        <w:rPr>
          <w:rFonts w:ascii="Times New Roman" w:hAnsi="Times New Roman" w:cs="Times New Roman"/>
          <w:sz w:val="28"/>
          <w:szCs w:val="28"/>
        </w:rPr>
        <w:t>пространства.</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Следует учесть, что при видимой перспективности развития компетентностного подхода в образовании ограничивающим фактором может быть недостаточная разработанность методов оценивания уровня сформированности каждой из ключевых компетенций, несм</w:t>
      </w:r>
      <w:r>
        <w:rPr>
          <w:rFonts w:ascii="Times New Roman" w:hAnsi="Times New Roman" w:cs="Times New Roman"/>
          <w:sz w:val="28"/>
          <w:szCs w:val="28"/>
        </w:rPr>
        <w:t>отря на наличие отдельных работ в этой области [134, с.29].</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Представленный обзор, безусловно, имеет приоритетное значение для перспективных научных </w:t>
      </w:r>
      <w:r>
        <w:rPr>
          <w:rFonts w:ascii="Times New Roman" w:hAnsi="Times New Roman" w:cs="Times New Roman"/>
          <w:sz w:val="28"/>
          <w:szCs w:val="28"/>
        </w:rPr>
        <w:t>исследований в области методики преподавания русского языка в таджикской школе в контексте организации и проведения педагогического контроля. В том числе, в создании банка данных по учебным программам в новой поликультурной среде и полилингвальном обществе</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создания совместных программ и учебно-методических комплексов для школ СНГ и ближнего зарубежья.</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Представляется актуальным исследование вопросов, связанных с уточнением степени влияния социальных факторов на уровень изучения русского</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31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3" w:lineRule="auto"/>
        <w:ind w:left="120"/>
        <w:jc w:val="both"/>
        <w:rPr>
          <w:rFonts w:ascii="Times New Roman" w:hAnsi="Times New Roman" w:cs="Times New Roman"/>
          <w:sz w:val="24"/>
          <w:szCs w:val="24"/>
        </w:rPr>
      </w:pPr>
      <w:bookmarkStart w:id="31" w:name="page63"/>
      <w:bookmarkEnd w:id="31"/>
      <w:r>
        <w:rPr>
          <w:rFonts w:ascii="Times New Roman" w:hAnsi="Times New Roman" w:cs="Times New Roman"/>
          <w:sz w:val="28"/>
          <w:szCs w:val="28"/>
        </w:rPr>
        <w:t>языка в Таджикистане. Новые научные данные говорят о том, что на эффективное изучение русского языка в таджикской школе оказывают свое влияние контакты на языковом и культурном уровне, жизненная потребность в изучении д</w:t>
      </w:r>
      <w:r>
        <w:rPr>
          <w:rFonts w:ascii="Times New Roman" w:hAnsi="Times New Roman" w:cs="Times New Roman"/>
          <w:sz w:val="28"/>
          <w:szCs w:val="28"/>
        </w:rPr>
        <w:t>анного языка в целях продуктивного участия на межъязыковом и межкультурном уровне.</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left="120" w:firstLine="708"/>
        <w:jc w:val="both"/>
        <w:rPr>
          <w:rFonts w:ascii="Times New Roman" w:hAnsi="Times New Roman" w:cs="Times New Roman"/>
          <w:sz w:val="24"/>
          <w:szCs w:val="24"/>
        </w:rPr>
      </w:pPr>
      <w:r>
        <w:rPr>
          <w:rFonts w:ascii="Times New Roman" w:hAnsi="Times New Roman" w:cs="Times New Roman"/>
          <w:sz w:val="28"/>
          <w:szCs w:val="28"/>
        </w:rPr>
        <w:t>Языковая ситуация в Таджикистане характеризуется распространением в его социальной среде таджикско-</w:t>
      </w:r>
      <w:r>
        <w:rPr>
          <w:rFonts w:ascii="Times New Roman" w:hAnsi="Times New Roman" w:cs="Times New Roman"/>
          <w:sz w:val="28"/>
          <w:szCs w:val="28"/>
        </w:rPr>
        <w:t>русского билингвизма и постепенного формирования поликультурного и полилингвального общества. Однако навык перехода с одного языка на другой и участившиеся ситуативные переходы с таджикского языка на русский не означают, что за этим стоит явление массового</w:t>
      </w:r>
      <w:r>
        <w:rPr>
          <w:rFonts w:ascii="Times New Roman" w:hAnsi="Times New Roman" w:cs="Times New Roman"/>
          <w:sz w:val="28"/>
          <w:szCs w:val="28"/>
        </w:rPr>
        <w:t xml:space="preserve"> изменения языкового поведения. В транспорте, магазине, в быту, как и прежде,</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20"/>
        <w:jc w:val="both"/>
        <w:rPr>
          <w:rFonts w:ascii="Times New Roman" w:hAnsi="Times New Roman" w:cs="Times New Roman"/>
          <w:sz w:val="24"/>
          <w:szCs w:val="24"/>
        </w:rPr>
      </w:pPr>
      <w:r>
        <w:rPr>
          <w:rFonts w:ascii="Times New Roman" w:hAnsi="Times New Roman" w:cs="Times New Roman"/>
          <w:sz w:val="28"/>
          <w:szCs w:val="28"/>
        </w:rPr>
        <w:t xml:space="preserve">наблюдается свободное функционирование как родного, так и русского языка как средства межнационального общения. Примерный уровень русской языковой компетентности среди учащейся </w:t>
      </w:r>
      <w:r>
        <w:rPr>
          <w:rFonts w:ascii="Times New Roman" w:hAnsi="Times New Roman" w:cs="Times New Roman"/>
          <w:sz w:val="28"/>
          <w:szCs w:val="28"/>
        </w:rPr>
        <w:t>молодежи Таджикистана представлен в следующей таблице.</w:t>
      </w:r>
    </w:p>
    <w:p w:rsidR="00000000" w:rsidRDefault="007F3ACB">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i/>
          <w:iCs/>
          <w:sz w:val="28"/>
          <w:szCs w:val="28"/>
        </w:rPr>
        <w:t>Таблица 1.1. 1.В какой мере вы владеете русским языком?</w:t>
      </w:r>
    </w:p>
    <w:p w:rsidR="00000000" w:rsidRDefault="007F3ACB">
      <w:pPr>
        <w:pStyle w:val="a0"/>
        <w:widowControl w:val="0"/>
        <w:autoSpaceDE w:val="0"/>
        <w:autoSpaceDN w:val="0"/>
        <w:adjustRightInd w:val="0"/>
        <w:spacing w:after="0" w:line="14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8220"/>
        <w:gridCol w:w="1380"/>
      </w:tblGrid>
      <w:tr w:rsidR="00000000">
        <w:tblPrEx>
          <w:tblCellMar>
            <w:top w:w="0" w:type="dxa"/>
            <w:left w:w="0" w:type="dxa"/>
            <w:bottom w:w="0" w:type="dxa"/>
            <w:right w:w="0" w:type="dxa"/>
          </w:tblCellMar>
        </w:tblPrEx>
        <w:trPr>
          <w:trHeight w:val="329"/>
        </w:trPr>
        <w:tc>
          <w:tcPr>
            <w:tcW w:w="82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Варианты ответов</w:t>
            </w:r>
          </w:p>
        </w:tc>
        <w:tc>
          <w:tcPr>
            <w:tcW w:w="138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w:t>
            </w:r>
          </w:p>
        </w:tc>
      </w:tr>
      <w:tr w:rsidR="00000000">
        <w:tblPrEx>
          <w:tblCellMar>
            <w:top w:w="0" w:type="dxa"/>
            <w:left w:w="0" w:type="dxa"/>
            <w:bottom w:w="0" w:type="dxa"/>
            <w:right w:w="0" w:type="dxa"/>
          </w:tblCellMar>
        </w:tblPrEx>
        <w:trPr>
          <w:trHeight w:val="163"/>
        </w:trPr>
        <w:tc>
          <w:tcPr>
            <w:tcW w:w="82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82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20"/>
              <w:rPr>
                <w:rFonts w:ascii="Times New Roman" w:hAnsi="Times New Roman" w:cs="Times New Roman"/>
                <w:sz w:val="24"/>
                <w:szCs w:val="24"/>
              </w:rPr>
            </w:pPr>
            <w:r>
              <w:rPr>
                <w:rFonts w:ascii="Times New Roman" w:hAnsi="Times New Roman" w:cs="Times New Roman"/>
                <w:sz w:val="28"/>
                <w:szCs w:val="28"/>
              </w:rPr>
              <w:t>Могу свободно говорить, читать и писать на русском языке</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0,8</w:t>
            </w:r>
          </w:p>
        </w:tc>
      </w:tr>
      <w:tr w:rsidR="00000000">
        <w:tblPrEx>
          <w:tblCellMar>
            <w:top w:w="0" w:type="dxa"/>
            <w:left w:w="0" w:type="dxa"/>
            <w:bottom w:w="0" w:type="dxa"/>
            <w:right w:w="0" w:type="dxa"/>
          </w:tblCellMar>
        </w:tblPrEx>
        <w:trPr>
          <w:trHeight w:val="168"/>
        </w:trPr>
        <w:tc>
          <w:tcPr>
            <w:tcW w:w="82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82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Могу свободно читать и писать,</w:t>
            </w:r>
            <w:r>
              <w:rPr>
                <w:rFonts w:ascii="Times New Roman" w:hAnsi="Times New Roman" w:cs="Times New Roman"/>
                <w:sz w:val="28"/>
                <w:szCs w:val="28"/>
              </w:rPr>
              <w:t xml:space="preserve"> но имею проблемы при разговоре</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13.4</w:t>
            </w:r>
          </w:p>
        </w:tc>
      </w:tr>
      <w:tr w:rsidR="00000000">
        <w:tblPrEx>
          <w:tblCellMar>
            <w:top w:w="0" w:type="dxa"/>
            <w:left w:w="0" w:type="dxa"/>
            <w:bottom w:w="0" w:type="dxa"/>
            <w:right w:w="0" w:type="dxa"/>
          </w:tblCellMar>
        </w:tblPrEx>
        <w:trPr>
          <w:trHeight w:val="168"/>
        </w:trPr>
        <w:tc>
          <w:tcPr>
            <w:tcW w:w="82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82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Могу  свободно  читать  на  русском  языке,  но  не  пишу  и  не</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4.5</w:t>
            </w:r>
          </w:p>
        </w:tc>
      </w:tr>
      <w:tr w:rsidR="00000000">
        <w:tblPrEx>
          <w:tblCellMar>
            <w:top w:w="0" w:type="dxa"/>
            <w:left w:w="0" w:type="dxa"/>
            <w:bottom w:w="0" w:type="dxa"/>
            <w:right w:w="0" w:type="dxa"/>
          </w:tblCellMar>
        </w:tblPrEx>
        <w:trPr>
          <w:trHeight w:val="485"/>
        </w:trPr>
        <w:tc>
          <w:tcPr>
            <w:tcW w:w="82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разговариваю</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82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82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В основном понимаю русский язык, нов разговоре и при чтении</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2.4</w:t>
            </w:r>
          </w:p>
        </w:tc>
      </w:tr>
      <w:tr w:rsidR="00000000">
        <w:tblPrEx>
          <w:tblCellMar>
            <w:top w:w="0" w:type="dxa"/>
            <w:left w:w="0" w:type="dxa"/>
            <w:bottom w:w="0" w:type="dxa"/>
            <w:right w:w="0" w:type="dxa"/>
          </w:tblCellMar>
        </w:tblPrEx>
        <w:trPr>
          <w:trHeight w:val="482"/>
        </w:trPr>
        <w:tc>
          <w:tcPr>
            <w:tcW w:w="82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имею определенные проблемы</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82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82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20"/>
              <w:rPr>
                <w:rFonts w:ascii="Times New Roman" w:hAnsi="Times New Roman" w:cs="Times New Roman"/>
                <w:sz w:val="24"/>
                <w:szCs w:val="24"/>
              </w:rPr>
            </w:pPr>
            <w:r>
              <w:rPr>
                <w:rFonts w:ascii="Times New Roman" w:hAnsi="Times New Roman" w:cs="Times New Roman"/>
                <w:sz w:val="28"/>
                <w:szCs w:val="28"/>
              </w:rPr>
              <w:t>Практически не понимаю русский язык</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78.1</w:t>
            </w:r>
          </w:p>
        </w:tc>
      </w:tr>
      <w:tr w:rsidR="00000000">
        <w:tblPrEx>
          <w:tblCellMar>
            <w:top w:w="0" w:type="dxa"/>
            <w:left w:w="0" w:type="dxa"/>
            <w:bottom w:w="0" w:type="dxa"/>
            <w:right w:w="0" w:type="dxa"/>
          </w:tblCellMar>
        </w:tblPrEx>
        <w:trPr>
          <w:trHeight w:val="168"/>
        </w:trPr>
        <w:tc>
          <w:tcPr>
            <w:tcW w:w="82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left="120" w:firstLine="708"/>
        <w:jc w:val="both"/>
        <w:rPr>
          <w:rFonts w:ascii="Times New Roman" w:hAnsi="Times New Roman" w:cs="Times New Roman"/>
          <w:sz w:val="24"/>
          <w:szCs w:val="24"/>
        </w:rPr>
      </w:pPr>
      <w:r>
        <w:rPr>
          <w:rFonts w:ascii="Times New Roman" w:hAnsi="Times New Roman" w:cs="Times New Roman"/>
          <w:sz w:val="28"/>
          <w:szCs w:val="28"/>
        </w:rPr>
        <w:t>Исследование репрезентативное, в нем принимало участие молодежь старше 18 лет. Случайная трехступенчатая выборка составляет 1800 чел.</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20"/>
        <w:rPr>
          <w:rFonts w:ascii="Times New Roman" w:hAnsi="Times New Roman" w:cs="Times New Roman"/>
          <w:sz w:val="24"/>
          <w:szCs w:val="24"/>
        </w:rPr>
      </w:pPr>
      <w:r>
        <w:rPr>
          <w:rFonts w:ascii="Times New Roman" w:hAnsi="Times New Roman" w:cs="Times New Roman"/>
          <w:sz w:val="28"/>
          <w:szCs w:val="28"/>
        </w:rPr>
        <w:t>Статистическая ошибка равна 2, 5%.</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20" w:firstLine="708"/>
        <w:jc w:val="both"/>
        <w:rPr>
          <w:rFonts w:ascii="Times New Roman" w:hAnsi="Times New Roman" w:cs="Times New Roman"/>
          <w:sz w:val="24"/>
          <w:szCs w:val="24"/>
        </w:rPr>
      </w:pPr>
      <w:r>
        <w:rPr>
          <w:rFonts w:ascii="Times New Roman" w:hAnsi="Times New Roman" w:cs="Times New Roman"/>
          <w:sz w:val="28"/>
          <w:szCs w:val="28"/>
        </w:rPr>
        <w:t>Необходимо отметить,</w:t>
      </w:r>
      <w:r>
        <w:rPr>
          <w:rFonts w:ascii="Times New Roman" w:hAnsi="Times New Roman" w:cs="Times New Roman"/>
          <w:sz w:val="28"/>
          <w:szCs w:val="28"/>
        </w:rPr>
        <w:t xml:space="preserve"> что русский язык становится вторым по значимости языком для социальной среды Таджикистана, однако после 90-х годов, когда языковая ситуация в стране претерпела существенные изменения, подход к</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910" w:left="1300" w:header="720" w:footer="720" w:gutter="0"/>
          <w:cols w:space="720" w:equalWidth="0">
            <w:col w:w="10040"/>
          </w:cols>
          <w:noEndnote/>
        </w:sectPr>
      </w:pPr>
    </w:p>
    <w:p w:rsidR="00000000" w:rsidRDefault="007F3ACB">
      <w:pPr>
        <w:pStyle w:val="a0"/>
        <w:widowControl w:val="0"/>
        <w:overflowPunct w:val="0"/>
        <w:autoSpaceDE w:val="0"/>
        <w:autoSpaceDN w:val="0"/>
        <w:adjustRightInd w:val="0"/>
        <w:spacing w:after="0" w:line="312" w:lineRule="auto"/>
        <w:ind w:left="1"/>
        <w:jc w:val="both"/>
        <w:rPr>
          <w:rFonts w:ascii="Times New Roman" w:hAnsi="Times New Roman" w:cs="Times New Roman"/>
          <w:sz w:val="24"/>
          <w:szCs w:val="24"/>
        </w:rPr>
      </w:pPr>
      <w:bookmarkStart w:id="32" w:name="page65"/>
      <w:bookmarkEnd w:id="32"/>
      <w:r>
        <w:rPr>
          <w:rFonts w:ascii="Times New Roman" w:hAnsi="Times New Roman" w:cs="Times New Roman"/>
          <w:sz w:val="28"/>
          <w:szCs w:val="28"/>
        </w:rPr>
        <w:t xml:space="preserve">обучению и оценке знания </w:t>
      </w:r>
      <w:r>
        <w:rPr>
          <w:rFonts w:ascii="Times New Roman" w:hAnsi="Times New Roman" w:cs="Times New Roman"/>
          <w:sz w:val="28"/>
          <w:szCs w:val="28"/>
        </w:rPr>
        <w:t>русского языка становится намного трудным в силу объективно существующих проблем и сложностей.</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1"/>
        <w:rPr>
          <w:rFonts w:ascii="Times New Roman" w:hAnsi="Times New Roman" w:cs="Times New Roman"/>
          <w:sz w:val="24"/>
          <w:szCs w:val="24"/>
        </w:rPr>
      </w:pPr>
      <w:r>
        <w:rPr>
          <w:rFonts w:ascii="Times New Roman" w:hAnsi="Times New Roman" w:cs="Times New Roman"/>
          <w:sz w:val="28"/>
          <w:szCs w:val="28"/>
        </w:rPr>
        <w:t>В  настоящее  время,  как  отмечает  в  своем  исследовании  Нозимов  А.А.,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jc w:val="both"/>
        <w:rPr>
          <w:rFonts w:ascii="Times New Roman" w:hAnsi="Times New Roman" w:cs="Times New Roman"/>
          <w:sz w:val="24"/>
          <w:szCs w:val="24"/>
        </w:rPr>
      </w:pPr>
      <w:r>
        <w:rPr>
          <w:rFonts w:ascii="Times New Roman" w:hAnsi="Times New Roman" w:cs="Times New Roman"/>
          <w:sz w:val="28"/>
          <w:szCs w:val="28"/>
        </w:rPr>
        <w:t>развитие таджикского языка как государственного и русского как языка межнационального общения является одним из приоритетных направлений политики правительства Республики Таджикистан. Оно закреплено Конституцией Республики Таджикистан и Законом о государст</w:t>
      </w:r>
      <w:r>
        <w:rPr>
          <w:rFonts w:ascii="Times New Roman" w:hAnsi="Times New Roman" w:cs="Times New Roman"/>
          <w:sz w:val="28"/>
          <w:szCs w:val="28"/>
        </w:rPr>
        <w:t>венном языке[88,с.95].</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4"/>
          <w:szCs w:val="24"/>
        </w:rPr>
      </w:pPr>
      <w:r>
        <w:rPr>
          <w:rFonts w:ascii="Times New Roman" w:hAnsi="Times New Roman" w:cs="Times New Roman"/>
          <w:sz w:val="28"/>
          <w:szCs w:val="28"/>
        </w:rPr>
        <w:t>Примечательно, что рыночная экономика, установление многосторонних экономических связей со странами СНГ, Балтии и дальнего зарубежья,</w:t>
      </w:r>
    </w:p>
    <w:p w:rsidR="00000000" w:rsidRDefault="007F3ACB">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jc w:val="both"/>
        <w:rPr>
          <w:rFonts w:ascii="Times New Roman" w:hAnsi="Times New Roman" w:cs="Times New Roman"/>
          <w:sz w:val="24"/>
          <w:szCs w:val="24"/>
        </w:rPr>
      </w:pPr>
      <w:r>
        <w:rPr>
          <w:rFonts w:ascii="Times New Roman" w:hAnsi="Times New Roman" w:cs="Times New Roman"/>
          <w:sz w:val="28"/>
          <w:szCs w:val="28"/>
        </w:rPr>
        <w:t xml:space="preserve">интенсификация процесса обмена достижениями культуры и разнообразными духовными ценностями ведут </w:t>
      </w:r>
      <w:r>
        <w:rPr>
          <w:rFonts w:ascii="Times New Roman" w:hAnsi="Times New Roman" w:cs="Times New Roman"/>
          <w:sz w:val="28"/>
          <w:szCs w:val="28"/>
        </w:rPr>
        <w:t>к неуклонному возрастанию потребности в углубленном изучении русского языка в республике.</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numPr>
          <w:ilvl w:val="1"/>
          <w:numId w:val="11"/>
        </w:numPr>
        <w:tabs>
          <w:tab w:val="clear" w:pos="1440"/>
          <w:tab w:val="num" w:pos="1107"/>
        </w:tabs>
        <w:overflowPunct w:val="0"/>
        <w:autoSpaceDE w:val="0"/>
        <w:autoSpaceDN w:val="0"/>
        <w:adjustRightInd w:val="0"/>
        <w:spacing w:after="0" w:line="347" w:lineRule="auto"/>
        <w:ind w:left="1" w:firstLine="707"/>
        <w:jc w:val="both"/>
        <w:rPr>
          <w:rFonts w:ascii="Times New Roman" w:hAnsi="Times New Roman" w:cs="Times New Roman"/>
          <w:sz w:val="28"/>
          <w:szCs w:val="28"/>
        </w:rPr>
      </w:pPr>
      <w:r>
        <w:rPr>
          <w:rFonts w:ascii="Times New Roman" w:hAnsi="Times New Roman" w:cs="Times New Roman"/>
          <w:sz w:val="28"/>
          <w:szCs w:val="28"/>
        </w:rPr>
        <w:t>этой связи теоретическое обоснование технологии педагогического тестирования, создание оптимальной национальной тестовой системы по русскому языку в таджикской шк</w:t>
      </w:r>
      <w:r>
        <w:rPr>
          <w:rFonts w:ascii="Times New Roman" w:hAnsi="Times New Roman" w:cs="Times New Roman"/>
          <w:sz w:val="28"/>
          <w:szCs w:val="28"/>
        </w:rPr>
        <w:t xml:space="preserve">оле - задача, требующая совместных усилий всей педагогической общественности республики, внимания всех заинтересованных в повышении уровня его изучения и качества школьного образования в целом. </w:t>
      </w:r>
    </w:p>
    <w:p w:rsidR="00000000" w:rsidRDefault="007F3ACB">
      <w:pPr>
        <w:pStyle w:val="a0"/>
        <w:widowControl w:val="0"/>
        <w:autoSpaceDE w:val="0"/>
        <w:autoSpaceDN w:val="0"/>
        <w:adjustRightInd w:val="0"/>
        <w:spacing w:after="0" w:line="200" w:lineRule="exact"/>
        <w:rPr>
          <w:rFonts w:ascii="Times New Roman" w:hAnsi="Times New Roman" w:cs="Times New Roman"/>
          <w:sz w:val="28"/>
          <w:szCs w:val="28"/>
        </w:rPr>
      </w:pPr>
    </w:p>
    <w:p w:rsidR="00000000" w:rsidRDefault="007F3ACB">
      <w:pPr>
        <w:pStyle w:val="a0"/>
        <w:widowControl w:val="0"/>
        <w:autoSpaceDE w:val="0"/>
        <w:autoSpaceDN w:val="0"/>
        <w:adjustRightInd w:val="0"/>
        <w:spacing w:after="0" w:line="385" w:lineRule="exact"/>
        <w:rPr>
          <w:rFonts w:ascii="Times New Roman" w:hAnsi="Times New Roman" w:cs="Times New Roman"/>
          <w:sz w:val="28"/>
          <w:szCs w:val="28"/>
        </w:rPr>
      </w:pPr>
    </w:p>
    <w:p w:rsidR="00000000" w:rsidRDefault="007F3ACB">
      <w:pPr>
        <w:pStyle w:val="a0"/>
        <w:widowControl w:val="0"/>
        <w:numPr>
          <w:ilvl w:val="0"/>
          <w:numId w:val="11"/>
        </w:numPr>
        <w:tabs>
          <w:tab w:val="clear" w:pos="720"/>
          <w:tab w:val="num" w:pos="526"/>
        </w:tabs>
        <w:overflowPunct w:val="0"/>
        <w:autoSpaceDE w:val="0"/>
        <w:autoSpaceDN w:val="0"/>
        <w:adjustRightInd w:val="0"/>
        <w:spacing w:after="0" w:line="306" w:lineRule="auto"/>
        <w:ind w:left="1" w:hanging="1"/>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Методологические основы составления тестовых вопросов и заданий по русскому языку в таджикской школе в условиях интегрированного обучения. </w:t>
      </w:r>
    </w:p>
    <w:p w:rsidR="00000000" w:rsidRDefault="007F3ACB">
      <w:pPr>
        <w:pStyle w:val="a0"/>
        <w:widowControl w:val="0"/>
        <w:autoSpaceDE w:val="0"/>
        <w:autoSpaceDN w:val="0"/>
        <w:adjustRightInd w:val="0"/>
        <w:spacing w:after="0" w:line="130" w:lineRule="exact"/>
        <w:rPr>
          <w:rFonts w:ascii="Times New Roman" w:hAnsi="Times New Roman" w:cs="Times New Roman"/>
          <w:b/>
          <w:bCs/>
          <w:i/>
          <w:iCs/>
          <w:sz w:val="28"/>
          <w:szCs w:val="28"/>
        </w:rPr>
      </w:pPr>
    </w:p>
    <w:p w:rsidR="00000000" w:rsidRDefault="007F3ACB">
      <w:pPr>
        <w:pStyle w:val="a0"/>
        <w:widowControl w:val="0"/>
        <w:numPr>
          <w:ilvl w:val="1"/>
          <w:numId w:val="11"/>
        </w:numPr>
        <w:tabs>
          <w:tab w:val="clear" w:pos="1440"/>
          <w:tab w:val="num" w:pos="1038"/>
        </w:tabs>
        <w:overflowPunct w:val="0"/>
        <w:autoSpaceDE w:val="0"/>
        <w:autoSpaceDN w:val="0"/>
        <w:adjustRightInd w:val="0"/>
        <w:spacing w:after="0" w:line="353" w:lineRule="auto"/>
        <w:ind w:left="1" w:firstLine="707"/>
        <w:jc w:val="both"/>
        <w:rPr>
          <w:rFonts w:ascii="Times New Roman" w:hAnsi="Times New Roman" w:cs="Times New Roman"/>
          <w:sz w:val="28"/>
          <w:szCs w:val="28"/>
        </w:rPr>
      </w:pPr>
      <w:r>
        <w:rPr>
          <w:rFonts w:ascii="Times New Roman" w:hAnsi="Times New Roman" w:cs="Times New Roman"/>
          <w:sz w:val="28"/>
          <w:szCs w:val="28"/>
        </w:rPr>
        <w:t>Республике Таджикистан повышение качества образования зависит от полноты, оперативности, глубины и объективности</w:t>
      </w:r>
      <w:r>
        <w:rPr>
          <w:rFonts w:ascii="Times New Roman" w:hAnsi="Times New Roman" w:cs="Times New Roman"/>
          <w:sz w:val="28"/>
          <w:szCs w:val="28"/>
        </w:rPr>
        <w:t xml:space="preserve"> контроля качества учебного процесса, организованного в учебном заведении. Изучение постановки педагогического контроля в общеобразовательной школе показывает, что в массовой практике преобладает репродуктивный контроль, при котором основным показателем ус</w:t>
      </w:r>
      <w:r>
        <w:rPr>
          <w:rFonts w:ascii="Times New Roman" w:hAnsi="Times New Roman" w:cs="Times New Roman"/>
          <w:sz w:val="28"/>
          <w:szCs w:val="28"/>
        </w:rPr>
        <w:t>пешности является воспроизведение предметных знаний. Знания по русскому языку не подтверждают оценок, зафиксированных в аттестатах зрелости. Считаем, что в общеобразовательной школе превалируют субъективные методы выставления оценок, редко применяются опер</w:t>
      </w:r>
      <w:r>
        <w:rPr>
          <w:rFonts w:ascii="Times New Roman" w:hAnsi="Times New Roman" w:cs="Times New Roman"/>
          <w:sz w:val="28"/>
          <w:szCs w:val="28"/>
        </w:rPr>
        <w:t xml:space="preserve">ативные и </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эффективные методы диагностирования знаний учащихся.</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33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54" w:lineRule="auto"/>
        <w:ind w:firstLine="708"/>
        <w:jc w:val="both"/>
        <w:rPr>
          <w:rFonts w:ascii="Times New Roman" w:hAnsi="Times New Roman" w:cs="Times New Roman"/>
          <w:sz w:val="24"/>
          <w:szCs w:val="24"/>
        </w:rPr>
      </w:pPr>
      <w:bookmarkStart w:id="33" w:name="page67"/>
      <w:bookmarkEnd w:id="33"/>
      <w:r>
        <w:rPr>
          <w:rFonts w:ascii="Times New Roman" w:hAnsi="Times New Roman" w:cs="Times New Roman"/>
          <w:sz w:val="28"/>
          <w:szCs w:val="28"/>
        </w:rPr>
        <w:t>Для национальной образовательной системы весьма актуально найти решение проблем, связанных с диагностикой государственных образовательных стандартов,</w:t>
      </w:r>
      <w:r>
        <w:rPr>
          <w:rFonts w:ascii="Times New Roman" w:hAnsi="Times New Roman" w:cs="Times New Roman"/>
          <w:sz w:val="28"/>
          <w:szCs w:val="28"/>
        </w:rPr>
        <w:t xml:space="preserve"> внедрением новейших технологий обучения и контроля знаний учащихся по русскому языку. Ориентация на государственные образовательные стандарты предполагает измерение качества образования, получение объективных оценок уровня знаний, умений, навыков, что воз</w:t>
      </w:r>
      <w:r>
        <w:rPr>
          <w:rFonts w:ascii="Times New Roman" w:hAnsi="Times New Roman" w:cs="Times New Roman"/>
          <w:sz w:val="28"/>
          <w:szCs w:val="28"/>
        </w:rPr>
        <w:t>можно на основе внедрения и использования тестовых дидактических программ. Нам представляется, что государственные образовательные стандарты выступают в качестве нормативной базы комплексного мониторинга в национальной системе оценки качества образования.</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В настоящее время перед национальной педагогической наукой и практикой стоит задача создания системы сертифицированных дидактических тестов по русскому языку, позволяющих получить квалиметрическую оценку уровней усвоения знаний учащихся. В рамках ее реали</w:t>
      </w:r>
      <w:r>
        <w:rPr>
          <w:rFonts w:ascii="Times New Roman" w:hAnsi="Times New Roman" w:cs="Times New Roman"/>
          <w:sz w:val="28"/>
          <w:szCs w:val="28"/>
        </w:rPr>
        <w:t>зации возникают задача профессиональной разработки тестов, внедрение тестового контроля наряду с традиционными формами педагогического контроля. Данная цель имеет не только педагогическую ценность, она влияет на социальные показатели в психолого-</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социолог</w:t>
      </w:r>
      <w:r>
        <w:rPr>
          <w:rFonts w:ascii="Times New Roman" w:hAnsi="Times New Roman" w:cs="Times New Roman"/>
          <w:sz w:val="28"/>
          <w:szCs w:val="28"/>
        </w:rPr>
        <w:t>ическом контексте, учитывая стратегию и реалии языковой ситуации в Таджикистане, когда большая часть населения страны все больше и больше входит в миграционное пространство и стремится в трудоустройстве на территории Российской Федерации. Без знания русско</w:t>
      </w:r>
      <w:r>
        <w:rPr>
          <w:rFonts w:ascii="Times New Roman" w:hAnsi="Times New Roman" w:cs="Times New Roman"/>
          <w:sz w:val="28"/>
          <w:szCs w:val="28"/>
        </w:rPr>
        <w:t>го языка тут, безусловно, не обойтись.</w:t>
      </w:r>
    </w:p>
    <w:p w:rsidR="00000000" w:rsidRDefault="007F3ACB">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В контексте вышеизложенного, считаем, что нужны коренные изменения в совершенстве методов обучения и практического изучения русского языка в таджикской школе. Необходимо, чтобы весь процесс обучения русскому языку им</w:t>
      </w:r>
      <w:r>
        <w:rPr>
          <w:rFonts w:ascii="Times New Roman" w:hAnsi="Times New Roman" w:cs="Times New Roman"/>
          <w:sz w:val="28"/>
          <w:szCs w:val="28"/>
        </w:rPr>
        <w:t>ел четко очерченную коммуникативную и лингвокультурную направленность.</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У учащихся должна быть сформирована языковая и коммуникативная компетентность, т.е. способность правильно использовать язык в разнообразных социально детерминированных ситуациях. В это</w:t>
      </w:r>
      <w:r>
        <w:rPr>
          <w:rFonts w:ascii="Times New Roman" w:hAnsi="Times New Roman" w:cs="Times New Roman"/>
          <w:sz w:val="28"/>
          <w:szCs w:val="28"/>
        </w:rPr>
        <w:t>м ракурсе особое место</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34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4" w:name="page69"/>
      <w:bookmarkEnd w:id="34"/>
      <w:r>
        <w:rPr>
          <w:rFonts w:ascii="Times New Roman" w:hAnsi="Times New Roman" w:cs="Times New Roman"/>
          <w:sz w:val="28"/>
          <w:szCs w:val="28"/>
        </w:rPr>
        <w:t>отводится разработке научно-обоснованной системы педагогического тестирования и педагогической диагностики.</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Идея утверждения педагогического тестирования в современном образовательном пространстве назрела, учитывая психолого-педагогические критерии состояния национальной образовательной системы, изменившиеся дидактические требования и современные социальные реал</w:t>
      </w:r>
      <w:r>
        <w:rPr>
          <w:rFonts w:ascii="Times New Roman" w:hAnsi="Times New Roman" w:cs="Times New Roman"/>
          <w:sz w:val="28"/>
          <w:szCs w:val="28"/>
        </w:rPr>
        <w:t>ии общества в республике. В настоящее время тестирование становится самым распростран</w:t>
      </w:r>
      <w:r>
        <w:rPr>
          <w:rFonts w:ascii="Times New Roman" w:hAnsi="Times New Roman" w:cs="Times New Roman"/>
          <w:sz w:val="28"/>
          <w:szCs w:val="28"/>
        </w:rPr>
        <w:t>ѐ</w:t>
      </w:r>
      <w:r>
        <w:rPr>
          <w:rFonts w:ascii="Times New Roman" w:hAnsi="Times New Roman" w:cs="Times New Roman"/>
          <w:sz w:val="28"/>
          <w:szCs w:val="28"/>
        </w:rPr>
        <w:t>нным в мире массовым методом технологичной оценки знаний обучаемых. Оно успешно применяется в США, странах Латинской Америки,</w:t>
      </w:r>
    </w:p>
    <w:p w:rsidR="00000000" w:rsidRDefault="007F3ACB">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Европы, Казахстане, Азии и в странах Юго-Во</w:t>
      </w:r>
      <w:r>
        <w:rPr>
          <w:rFonts w:ascii="Times New Roman" w:hAnsi="Times New Roman" w:cs="Times New Roman"/>
          <w:sz w:val="28"/>
          <w:szCs w:val="28"/>
        </w:rPr>
        <w:t>сточной Азии. По сравнению с научно-обоснованными тестовыми программами, все другие методы педагогической диагностики оказываются менее эффективными и объективными.</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Безусловно, тестовый метод имеет и некоторые недостатки с точки зрения цели и содержания у</w:t>
      </w:r>
      <w:r>
        <w:rPr>
          <w:rFonts w:ascii="Times New Roman" w:hAnsi="Times New Roman" w:cs="Times New Roman"/>
          <w:sz w:val="28"/>
          <w:szCs w:val="28"/>
        </w:rPr>
        <w:t>чебного процесса. Учащиеся обычно учат только тот материал, который включ</w:t>
      </w:r>
      <w:r>
        <w:rPr>
          <w:rFonts w:ascii="Times New Roman" w:hAnsi="Times New Roman" w:cs="Times New Roman"/>
          <w:sz w:val="28"/>
          <w:szCs w:val="28"/>
        </w:rPr>
        <w:t>ѐ</w:t>
      </w:r>
      <w:r>
        <w:rPr>
          <w:rFonts w:ascii="Times New Roman" w:hAnsi="Times New Roman" w:cs="Times New Roman"/>
          <w:sz w:val="28"/>
          <w:szCs w:val="28"/>
        </w:rPr>
        <w:t>н в итоговый тест, а это содержание примерно тридцати заданий с параллельными вариантами. Тестирование сопровождается также социально-психологическими издержками, особенно в случаях,</w:t>
      </w:r>
      <w:r>
        <w:rPr>
          <w:rFonts w:ascii="Times New Roman" w:hAnsi="Times New Roman" w:cs="Times New Roman"/>
          <w:sz w:val="28"/>
          <w:szCs w:val="28"/>
        </w:rPr>
        <w:t xml:space="preserve"> если тестовая оценка становится решающей для формирования жизненной и профессиональной траектории развития молод</w:t>
      </w:r>
      <w:r>
        <w:rPr>
          <w:rFonts w:ascii="Times New Roman" w:hAnsi="Times New Roman" w:cs="Times New Roman"/>
          <w:sz w:val="28"/>
          <w:szCs w:val="28"/>
        </w:rPr>
        <w:t>ѐ</w:t>
      </w:r>
      <w:r>
        <w:rPr>
          <w:rFonts w:ascii="Times New Roman" w:hAnsi="Times New Roman" w:cs="Times New Roman"/>
          <w:sz w:val="28"/>
          <w:szCs w:val="28"/>
        </w:rPr>
        <w:t>жи.</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Важная проблема внедрения тестовой формы контроля знаний учащихся в современном Таджикистане – это централизованное тестирование.</w:t>
      </w:r>
      <w:r>
        <w:rPr>
          <w:rFonts w:ascii="Times New Roman" w:hAnsi="Times New Roman" w:cs="Times New Roman"/>
          <w:sz w:val="28"/>
          <w:szCs w:val="28"/>
        </w:rPr>
        <w:t xml:space="preserve"> В последние двадцать лет для контроля знаний в развитых странах стали использоваться компьютеры, сканеры, программирование, автоматизация, образовательные и тестовые технологии. Вс</w:t>
      </w:r>
      <w:r>
        <w:rPr>
          <w:rFonts w:ascii="Times New Roman" w:hAnsi="Times New Roman" w:cs="Times New Roman"/>
          <w:sz w:val="28"/>
          <w:szCs w:val="28"/>
        </w:rPr>
        <w:t>ѐ</w:t>
      </w:r>
      <w:r>
        <w:rPr>
          <w:rFonts w:ascii="Times New Roman" w:hAnsi="Times New Roman" w:cs="Times New Roman"/>
          <w:sz w:val="28"/>
          <w:szCs w:val="28"/>
        </w:rPr>
        <w:t xml:space="preserve"> это получило широкое распространение на Западе.</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Министерство образования</w:t>
      </w:r>
      <w:r>
        <w:rPr>
          <w:rFonts w:ascii="Times New Roman" w:hAnsi="Times New Roman" w:cs="Times New Roman"/>
          <w:sz w:val="28"/>
          <w:szCs w:val="28"/>
        </w:rPr>
        <w:t xml:space="preserve"> Республики Таджикистан для практической реализации задач по итогам Совещания о состоянии сферы образования при Президенте РТ от 22 декабря 2005 года, с целью повышения качества образования в образовательных учреждениях страны, осуществления прозрачности п</w:t>
      </w:r>
      <w:r>
        <w:rPr>
          <w:rFonts w:ascii="Times New Roman" w:hAnsi="Times New Roman" w:cs="Times New Roman"/>
          <w:sz w:val="28"/>
          <w:szCs w:val="28"/>
        </w:rPr>
        <w:t>риема абитуриентов в вузы вышло с предложением о создании Национального Центра тестирования.</w:t>
      </w:r>
    </w:p>
    <w:p w:rsidR="00000000" w:rsidRDefault="007F3ACB">
      <w:pPr>
        <w:pStyle w:val="a0"/>
        <w:widowControl w:val="0"/>
        <w:autoSpaceDE w:val="0"/>
        <w:autoSpaceDN w:val="0"/>
        <w:adjustRightInd w:val="0"/>
        <w:spacing w:after="0" w:line="210" w:lineRule="auto"/>
        <w:ind w:left="9680"/>
        <w:rPr>
          <w:rFonts w:ascii="Times New Roman" w:hAnsi="Times New Roman" w:cs="Times New Roman"/>
          <w:sz w:val="24"/>
          <w:szCs w:val="24"/>
        </w:rPr>
      </w:pPr>
      <w:r>
        <w:rPr>
          <w:rFonts w:ascii="Times New Roman" w:hAnsi="Times New Roman" w:cs="Times New Roman"/>
          <w:sz w:val="24"/>
          <w:szCs w:val="24"/>
        </w:rPr>
        <w:t>35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bookmarkStart w:id="35" w:name="page71"/>
      <w:bookmarkEnd w:id="35"/>
      <w:r>
        <w:rPr>
          <w:rFonts w:ascii="Times New Roman" w:hAnsi="Times New Roman" w:cs="Times New Roman"/>
          <w:sz w:val="28"/>
          <w:szCs w:val="28"/>
        </w:rPr>
        <w:t>Национальный Центр Тестирования (НЦТ) призван обеспечить каждому абитуриенту равные права и доступа к сдаче экзаменов, неза</w:t>
      </w:r>
      <w:r>
        <w:rPr>
          <w:rFonts w:ascii="Times New Roman" w:hAnsi="Times New Roman" w:cs="Times New Roman"/>
          <w:sz w:val="28"/>
          <w:szCs w:val="28"/>
        </w:rPr>
        <w:t>висимо от национальности, пола, возраста; возможность регистрации и сдачи экзаменов по любым специальностям и в любые вузы Республики Таджикистан в Региональном центре, находящемся в регионе проживания поступающего.</w:t>
      </w:r>
    </w:p>
    <w:p w:rsidR="00000000" w:rsidRDefault="007F3ACB">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4" w:lineRule="auto"/>
        <w:ind w:firstLine="708"/>
        <w:jc w:val="both"/>
        <w:rPr>
          <w:rFonts w:ascii="Times New Roman" w:hAnsi="Times New Roman" w:cs="Times New Roman"/>
          <w:sz w:val="24"/>
          <w:szCs w:val="24"/>
        </w:rPr>
      </w:pPr>
      <w:r>
        <w:rPr>
          <w:rFonts w:ascii="Times New Roman" w:hAnsi="Times New Roman" w:cs="Times New Roman"/>
          <w:sz w:val="28"/>
          <w:szCs w:val="28"/>
        </w:rPr>
        <w:t>Объективность результатов достигается п</w:t>
      </w:r>
      <w:r>
        <w:rPr>
          <w:rFonts w:ascii="Times New Roman" w:hAnsi="Times New Roman" w:cs="Times New Roman"/>
          <w:sz w:val="28"/>
          <w:szCs w:val="28"/>
        </w:rPr>
        <w:t xml:space="preserve">осредством качества вопросов и заданий, процедурой проведения и проверки закрытой части заданий через информационную систему и двойной независимой проверкой копии открытой части работ экзаменующихся, а также введением единых критериев оценки экзаменов для </w:t>
      </w:r>
      <w:r>
        <w:rPr>
          <w:rFonts w:ascii="Times New Roman" w:hAnsi="Times New Roman" w:cs="Times New Roman"/>
          <w:sz w:val="28"/>
          <w:szCs w:val="28"/>
        </w:rPr>
        <w:t>всей Республики Таджикистан. Конфиденциальность личных данных как принцип проведения национального тестирования подразумевает закрытость личных данных и результатов экзаменов конкретного поступающего от всеобщего обозрения. Как явствует из предварительного</w:t>
      </w:r>
      <w:r>
        <w:rPr>
          <w:rFonts w:ascii="Times New Roman" w:hAnsi="Times New Roman" w:cs="Times New Roman"/>
          <w:sz w:val="28"/>
          <w:szCs w:val="28"/>
        </w:rPr>
        <w:t xml:space="preserve"> анализа проведенного данного мероприятия в этом году (2014), результаты подтверждают относительно высокую степень объективности и прозрачности вступительных экзаменов.</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Важным вопросом, безусловно, является качество тестов. Оно, как нам представляется,</w:t>
      </w:r>
      <w:r>
        <w:rPr>
          <w:rFonts w:ascii="Times New Roman" w:hAnsi="Times New Roman" w:cs="Times New Roman"/>
          <w:sz w:val="28"/>
          <w:szCs w:val="28"/>
        </w:rPr>
        <w:t xml:space="preserve"> не вполне соответствуют требованиям, предъявляемым к тесту как системе заданий равномерно возрастающей трудности, позволяющей оценить структуру и качественно измерить уровень подготовленности испытуемых по русскому языку в таджикской школе. Низкое качеств</w:t>
      </w:r>
      <w:r>
        <w:rPr>
          <w:rFonts w:ascii="Times New Roman" w:hAnsi="Times New Roman" w:cs="Times New Roman"/>
          <w:sz w:val="28"/>
          <w:szCs w:val="28"/>
        </w:rPr>
        <w:t>о тестов – серьезная проблема в систематизации работы Центра тестирования в Республике Таджикистан. Так, в США, Казахстане, Украине и ряда других странах принят статус Национальной системы тестирования. В западном истолковании понятие</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«Национальное» означ</w:t>
      </w:r>
      <w:r>
        <w:rPr>
          <w:rFonts w:ascii="Times New Roman" w:hAnsi="Times New Roman" w:cs="Times New Roman"/>
          <w:sz w:val="28"/>
          <w:szCs w:val="28"/>
        </w:rPr>
        <w:t>ает, что тестирование является общественным. Оно созда</w:t>
      </w:r>
      <w:r>
        <w:rPr>
          <w:rFonts w:ascii="Times New Roman" w:hAnsi="Times New Roman" w:cs="Times New Roman"/>
          <w:sz w:val="28"/>
          <w:szCs w:val="28"/>
        </w:rPr>
        <w:t>ѐ</w:t>
      </w:r>
      <w:r>
        <w:rPr>
          <w:rFonts w:ascii="Times New Roman" w:hAnsi="Times New Roman" w:cs="Times New Roman"/>
          <w:sz w:val="28"/>
          <w:szCs w:val="28"/>
        </w:rPr>
        <w:t>тся из потребностей развития общества, и развивается под контролем общественных организаций[54, с.23].</w:t>
      </w:r>
    </w:p>
    <w:p w:rsidR="00000000" w:rsidRDefault="007F3ACB">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В определении статуса Национального тестирования важно понять соотношение роли государства и обще</w:t>
      </w:r>
      <w:r>
        <w:rPr>
          <w:rFonts w:ascii="Times New Roman" w:hAnsi="Times New Roman" w:cs="Times New Roman"/>
          <w:sz w:val="28"/>
          <w:szCs w:val="28"/>
        </w:rPr>
        <w:t>ства. Первое и главное место принадлежит обществу. В хорошо управляемом государстве не следует заниматься тотальным тестированием каждого ученика. В документах Министерства образования и</w:t>
      </w:r>
    </w:p>
    <w:p w:rsidR="00000000" w:rsidRDefault="007F3ACB">
      <w:pPr>
        <w:pStyle w:val="a0"/>
        <w:widowControl w:val="0"/>
        <w:autoSpaceDE w:val="0"/>
        <w:autoSpaceDN w:val="0"/>
        <w:adjustRightInd w:val="0"/>
        <w:spacing w:after="0" w:line="218" w:lineRule="auto"/>
        <w:ind w:left="9680"/>
        <w:rPr>
          <w:rFonts w:ascii="Times New Roman" w:hAnsi="Times New Roman" w:cs="Times New Roman"/>
          <w:sz w:val="24"/>
          <w:szCs w:val="24"/>
        </w:rPr>
      </w:pPr>
      <w:r>
        <w:rPr>
          <w:rFonts w:ascii="Times New Roman" w:hAnsi="Times New Roman" w:cs="Times New Roman"/>
          <w:sz w:val="24"/>
          <w:szCs w:val="24"/>
        </w:rPr>
        <w:t>36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bookmarkStart w:id="36" w:name="page73"/>
      <w:bookmarkEnd w:id="36"/>
      <w:r>
        <w:rPr>
          <w:rFonts w:ascii="Times New Roman" w:hAnsi="Times New Roman" w:cs="Times New Roman"/>
          <w:sz w:val="28"/>
          <w:szCs w:val="28"/>
        </w:rPr>
        <w:t>науки РТ используют словосоче</w:t>
      </w:r>
      <w:r>
        <w:rPr>
          <w:rFonts w:ascii="Times New Roman" w:hAnsi="Times New Roman" w:cs="Times New Roman"/>
          <w:sz w:val="28"/>
          <w:szCs w:val="28"/>
        </w:rPr>
        <w:t>тание «государственно-общественное управление», где государственное управление мыслится главным, а общественное управление – второстепенным или декларативным. Например, в США центральное правительство не имеет права проводить тестирование в том или ином шт</w:t>
      </w:r>
      <w:r>
        <w:rPr>
          <w:rFonts w:ascii="Times New Roman" w:hAnsi="Times New Roman" w:cs="Times New Roman"/>
          <w:sz w:val="28"/>
          <w:szCs w:val="28"/>
        </w:rPr>
        <w:t>ате, удерживает местные управляющие органы от соблазна расширения властных полномочий и от коррупции. Но государство стоит на страже в случае нарушения прав гражданина в виде необъективно выставленной оценки,</w:t>
      </w:r>
    </w:p>
    <w:p w:rsidR="00000000" w:rsidRDefault="007F3ACB">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полученной на основе некачественного метода[15</w:t>
      </w:r>
      <w:r>
        <w:rPr>
          <w:rFonts w:ascii="Times New Roman" w:hAnsi="Times New Roman" w:cs="Times New Roman"/>
          <w:sz w:val="28"/>
          <w:szCs w:val="28"/>
        </w:rPr>
        <w:t>7, с.481].</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В Белоруссии, Украине и других странах СНГ неоднократно проявлялась тяга к внедрению аналога российского ЕГЭ,</w:t>
      </w:r>
      <w:r>
        <w:rPr>
          <w:rFonts w:ascii="Times New Roman" w:hAnsi="Times New Roman" w:cs="Times New Roman"/>
          <w:sz w:val="28"/>
          <w:szCs w:val="28"/>
        </w:rPr>
        <w:t xml:space="preserve"> но в последнее время там стали лучше понимать ошибочность замены полноценного и добровольного тестирования единым принудительным государственным экзаменом. Некоторые руководители там и по сей день полагают, что экзамен и тест - это одно и то же, и</w:t>
      </w:r>
    </w:p>
    <w:p w:rsidR="00000000" w:rsidRDefault="007F3ACB">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что фо</w:t>
      </w:r>
      <w:r>
        <w:rPr>
          <w:rFonts w:ascii="Times New Roman" w:hAnsi="Times New Roman" w:cs="Times New Roman"/>
          <w:sz w:val="28"/>
          <w:szCs w:val="28"/>
        </w:rPr>
        <w:t>рма оценивания не принципиальна [6,</w:t>
      </w:r>
      <w:r>
        <w:rPr>
          <w:rFonts w:ascii="Times New Roman" w:hAnsi="Times New Roman" w:cs="Times New Roman"/>
          <w:color w:val="0000FF"/>
          <w:sz w:val="28"/>
          <w:szCs w:val="28"/>
          <w:u w:val="single"/>
        </w:rPr>
        <w:t>http://testolog.narod.ru</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Мы более чем уверены, что экзамен – это традиционная форма контроля знаний субъектов образования, а тест – метод проведения качественного и эффективного педагогического измерения.</w:t>
      </w:r>
      <w:r>
        <w:rPr>
          <w:rFonts w:ascii="Times New Roman" w:hAnsi="Times New Roman" w:cs="Times New Roman"/>
          <w:sz w:val="28"/>
          <w:szCs w:val="28"/>
        </w:rPr>
        <w:t xml:space="preserve"> В сложившихся условиях образовательного пространства Таджикистана подменять тесты экзаменами, как нам кажется, не целесообразно.</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78"/>
        <w:jc w:val="both"/>
        <w:rPr>
          <w:rFonts w:ascii="Times New Roman" w:hAnsi="Times New Roman" w:cs="Times New Roman"/>
          <w:sz w:val="24"/>
          <w:szCs w:val="24"/>
        </w:rPr>
      </w:pPr>
      <w:r>
        <w:rPr>
          <w:rFonts w:ascii="Times New Roman" w:hAnsi="Times New Roman" w:cs="Times New Roman"/>
          <w:sz w:val="28"/>
          <w:szCs w:val="28"/>
        </w:rPr>
        <w:t>В данном контексте важно определение системы педагогических измерений. Как известно, педагогическое измерение - научная теори</w:t>
      </w:r>
      <w:r>
        <w:rPr>
          <w:rFonts w:ascii="Times New Roman" w:hAnsi="Times New Roman" w:cs="Times New Roman"/>
          <w:sz w:val="28"/>
          <w:szCs w:val="28"/>
        </w:rPr>
        <w:t>я,</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сформировавшаяся  на  стыке  педагогики,  психологии,  статистики,  математики,</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логики и философии. Это наука о разработке тестов, других методов и показателей эффективности образовательной деятельности вообще.</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Педагогические измерения можно также определить как процесс отображения числами уровней проявления интересующего латентного качества личности. Предмет педагогических измерений – не только разработка тестов, но и шкалирование тестовых результатов испытуемых</w:t>
      </w:r>
      <w:r>
        <w:rPr>
          <w:rFonts w:ascii="Times New Roman" w:hAnsi="Times New Roman" w:cs="Times New Roman"/>
          <w:sz w:val="28"/>
          <w:szCs w:val="28"/>
        </w:rPr>
        <w:t xml:space="preserve"> (measures of achievement),</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проведение рейтинга и мониторинга (в части разработки показателей текущих и итоговых учебных достижений), кроме того построение системы качественных</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37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37" w:name="page75"/>
      <w:bookmarkEnd w:id="37"/>
      <w:r>
        <w:rPr>
          <w:rFonts w:ascii="Times New Roman" w:hAnsi="Times New Roman" w:cs="Times New Roman"/>
          <w:sz w:val="28"/>
          <w:szCs w:val="28"/>
        </w:rPr>
        <w:t>показателей образовательной деятельно</w:t>
      </w:r>
      <w:r>
        <w:rPr>
          <w:rFonts w:ascii="Times New Roman" w:hAnsi="Times New Roman" w:cs="Times New Roman"/>
          <w:sz w:val="28"/>
          <w:szCs w:val="28"/>
        </w:rPr>
        <w:t>сти. Большое значение в педагогических измерениях имеют также и методы определения качества заданий, шкалирования заданий по уровню трудности и различающей способности (Item Calibration).</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Становлению системы педагогических измерений фактически препятствую</w:t>
      </w:r>
      <w:r>
        <w:rPr>
          <w:rFonts w:ascii="Times New Roman" w:hAnsi="Times New Roman" w:cs="Times New Roman"/>
          <w:sz w:val="28"/>
          <w:szCs w:val="28"/>
        </w:rPr>
        <w:t>т идеи проведения единого государственного экзамена. Без ч</w:t>
      </w:r>
      <w:r>
        <w:rPr>
          <w:rFonts w:ascii="Times New Roman" w:hAnsi="Times New Roman" w:cs="Times New Roman"/>
          <w:sz w:val="28"/>
          <w:szCs w:val="28"/>
        </w:rPr>
        <w:t>ѐ</w:t>
      </w:r>
      <w:r>
        <w:rPr>
          <w:rFonts w:ascii="Times New Roman" w:hAnsi="Times New Roman" w:cs="Times New Roman"/>
          <w:sz w:val="28"/>
          <w:szCs w:val="28"/>
        </w:rPr>
        <w:t>тких разграничений таких понятий, как экзамены, тестирование и педагогическое измерение, различие систем может показаться неясным. По нашему мнению, педагогическое измерение – это научно-обоснованн</w:t>
      </w:r>
      <w:r>
        <w:rPr>
          <w:rFonts w:ascii="Times New Roman" w:hAnsi="Times New Roman" w:cs="Times New Roman"/>
          <w:sz w:val="28"/>
          <w:szCs w:val="28"/>
        </w:rPr>
        <w:t>ый отбор содержания вопросов и заданий теста, точный выбор форм заданий, подходящих для того или иного содержания,</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система основных педагогических понятий этой теории, получение данных об испытуемых и заданиях на интервальной шкале [5, с.35].</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78"/>
        <w:jc w:val="both"/>
        <w:rPr>
          <w:rFonts w:ascii="Times New Roman" w:hAnsi="Times New Roman" w:cs="Times New Roman"/>
          <w:sz w:val="24"/>
          <w:szCs w:val="24"/>
        </w:rPr>
      </w:pPr>
      <w:r>
        <w:rPr>
          <w:rFonts w:ascii="Times New Roman" w:hAnsi="Times New Roman" w:cs="Times New Roman"/>
          <w:sz w:val="28"/>
          <w:szCs w:val="28"/>
        </w:rPr>
        <w:t>Вывести тестирование из зоны перманентного риска может только стабильная опора на науку – теорию педагогических измерений, но для этого нужны научные подразделения в центрах тестирования. Система педагогических измерений включает в себя всю научную составл</w:t>
      </w:r>
      <w:r>
        <w:rPr>
          <w:rFonts w:ascii="Times New Roman" w:hAnsi="Times New Roman" w:cs="Times New Roman"/>
          <w:sz w:val="28"/>
          <w:szCs w:val="28"/>
        </w:rPr>
        <w:t>яющую разработки и применения тестов для получения качественных тестовых результатов и последующего шкалирования, проведение рейтинга, мониторинга и качественных показателей образовательной деятельности.</w:t>
      </w:r>
    </w:p>
    <w:p w:rsidR="00000000" w:rsidRDefault="007F3ACB">
      <w:pPr>
        <w:pStyle w:val="a0"/>
        <w:widowControl w:val="0"/>
        <w:autoSpaceDE w:val="0"/>
        <w:autoSpaceDN w:val="0"/>
        <w:adjustRightInd w:val="0"/>
        <w:spacing w:after="0" w:line="2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b/>
          <w:bCs/>
          <w:i/>
          <w:iCs/>
          <w:sz w:val="28"/>
          <w:szCs w:val="28"/>
        </w:rPr>
        <w:t>1.3.Технология  организации  и  проведения  тестиро</w:t>
      </w:r>
      <w:r>
        <w:rPr>
          <w:rFonts w:ascii="Times New Roman" w:hAnsi="Times New Roman" w:cs="Times New Roman"/>
          <w:b/>
          <w:bCs/>
          <w:i/>
          <w:iCs/>
          <w:sz w:val="28"/>
          <w:szCs w:val="28"/>
        </w:rPr>
        <w:t>вания  по  русскому</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8"/>
          <w:szCs w:val="28"/>
        </w:rPr>
        <w:t>языку в условиях формирования продуктивного билингвизма</w:t>
      </w:r>
    </w:p>
    <w:p w:rsidR="00000000" w:rsidRDefault="007F3ACB">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Организационные вопросы проведения и овладение методикой составления тестовых материалов по русскому языку в таджикской школе становится важным условием и составной частью подгот</w:t>
      </w:r>
      <w:r>
        <w:rPr>
          <w:rFonts w:ascii="Times New Roman" w:hAnsi="Times New Roman" w:cs="Times New Roman"/>
          <w:sz w:val="28"/>
          <w:szCs w:val="28"/>
        </w:rPr>
        <w:t>овки школьников - билингвов в Республике Таджикистан. Особенности проведения тестирования неразрывно связаны с методикой обучения русскому языку в условиях реально функционирующего таджикско-русского двуязычия, базируясь на наработках теории обучения русск</w:t>
      </w:r>
      <w:r>
        <w:rPr>
          <w:rFonts w:ascii="Times New Roman" w:hAnsi="Times New Roman" w:cs="Times New Roman"/>
          <w:sz w:val="28"/>
          <w:szCs w:val="28"/>
        </w:rPr>
        <w:t>ому языку как языку межнационального общения и межкультурного диалога.</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Базовый принцип интегрированного обучения русскому языку в таджикской школе учитывает особенности родного языка и родной культуры в учебном</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38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38" w:name="page77"/>
      <w:bookmarkEnd w:id="38"/>
      <w:r>
        <w:rPr>
          <w:rFonts w:ascii="Times New Roman" w:hAnsi="Times New Roman" w:cs="Times New Roman"/>
          <w:sz w:val="28"/>
          <w:szCs w:val="28"/>
        </w:rPr>
        <w:t>процессе, что необходимо также, как и сохранение базовых ментальных исторических связей личности с истоками своей нации через национальный</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(родной) язык и культуру.</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В контексте вышеизложенного, необходимо рассмотреть исследование общих вопросов двуязычия</w:t>
      </w:r>
      <w:r>
        <w:rPr>
          <w:rFonts w:ascii="Times New Roman" w:hAnsi="Times New Roman" w:cs="Times New Roman"/>
          <w:sz w:val="28"/>
          <w:szCs w:val="28"/>
        </w:rPr>
        <w:t xml:space="preserve"> (билингвизма), которое имеет большое практическое значение при организации проведения тестирования и составлении соответствующих тестовых материалов. Как нам представляется, для методики обучения русскому языку в таджикской школе не могут не быть интересн</w:t>
      </w:r>
      <w:r>
        <w:rPr>
          <w:rFonts w:ascii="Times New Roman" w:hAnsi="Times New Roman" w:cs="Times New Roman"/>
          <w:sz w:val="28"/>
          <w:szCs w:val="28"/>
        </w:rPr>
        <w:t>ы данные изыскания. Если цель педагога – найти, обосновать кратчайшие и эффективные пути обучения и последующего контроля русскому языку, то он непременно проявляет интерес к исследованиям по психологии,</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психолингвистики, этнопсихологии, этнолингвистики в</w:t>
      </w:r>
      <w:r>
        <w:rPr>
          <w:rFonts w:ascii="Times New Roman" w:hAnsi="Times New Roman" w:cs="Times New Roman"/>
          <w:sz w:val="28"/>
          <w:szCs w:val="28"/>
        </w:rPr>
        <w:t xml:space="preserve"> области обоснования сути билингвизма и анализа ее характеристик.</w:t>
      </w:r>
    </w:p>
    <w:p w:rsidR="00000000" w:rsidRDefault="007F3ACB">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Под билингвизмом в узком смысле данного слова понимается более или менее свободное владение двумя языками: родным и неродным.</w:t>
      </w:r>
      <w:r>
        <w:rPr>
          <w:rFonts w:ascii="Times New Roman" w:hAnsi="Times New Roman" w:cs="Times New Roman"/>
          <w:sz w:val="28"/>
          <w:szCs w:val="28"/>
        </w:rPr>
        <w:t xml:space="preserve"> Билингвизм в широком смысле слова представляет собой свободное владение вторым</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(неродным) языком, способность пользоваться им в определенных социокультурных сферах общения. С этой точки зрения минимальным уровнем владения вторым языком можно считать уров</w:t>
      </w:r>
      <w:r>
        <w:rPr>
          <w:rFonts w:ascii="Times New Roman" w:hAnsi="Times New Roman" w:cs="Times New Roman"/>
          <w:sz w:val="28"/>
          <w:szCs w:val="28"/>
        </w:rPr>
        <w:t>ень, достаточный для выполнения индивидом речевых действий, в процессе которых реализуются те или иные функции языка. Если владение языком ниже этого уровня, то нет достаточных оснований считать такое владение признаком билингвизма.</w:t>
      </w:r>
    </w:p>
    <w:p w:rsidR="00000000" w:rsidRDefault="007F3ACB">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Билингвизм(от лат. </w:t>
      </w:r>
      <w:r>
        <w:rPr>
          <w:rFonts w:ascii="Times New Roman" w:hAnsi="Times New Roman" w:cs="Times New Roman"/>
          <w:b/>
          <w:bCs/>
          <w:sz w:val="28"/>
          <w:szCs w:val="28"/>
        </w:rPr>
        <w:t>bis</w:t>
      </w:r>
      <w:r>
        <w:rPr>
          <w:rFonts w:ascii="Times New Roman" w:hAnsi="Times New Roman" w:cs="Times New Roman"/>
          <w:sz w:val="28"/>
          <w:szCs w:val="28"/>
        </w:rPr>
        <w:t xml:space="preserve"> два раза и </w:t>
      </w:r>
      <w:r>
        <w:rPr>
          <w:rFonts w:ascii="Times New Roman" w:hAnsi="Times New Roman" w:cs="Times New Roman"/>
          <w:b/>
          <w:bCs/>
          <w:sz w:val="28"/>
          <w:szCs w:val="28"/>
        </w:rPr>
        <w:t>linqua</w:t>
      </w:r>
      <w:r>
        <w:rPr>
          <w:rFonts w:ascii="Times New Roman" w:hAnsi="Times New Roman" w:cs="Times New Roman"/>
          <w:sz w:val="28"/>
          <w:szCs w:val="28"/>
        </w:rPr>
        <w:t xml:space="preserve"> язык). Лиц, свободно владеющих двумя языками, называют билингвами, более двух — полилингвами, более шести — полиглотами. Так как язык выполняет социальные функции определенных групп, то быть билингвом - значит принадлежать одновременно к</w:t>
      </w:r>
      <w:r>
        <w:rPr>
          <w:rFonts w:ascii="Times New Roman" w:hAnsi="Times New Roman" w:cs="Times New Roman"/>
          <w:sz w:val="28"/>
          <w:szCs w:val="28"/>
        </w:rPr>
        <w:t xml:space="preserve"> двум различным социальным группам[139,с</w:t>
      </w:r>
      <w:r>
        <w:rPr>
          <w:rFonts w:ascii="Times New Roman" w:hAnsi="Times New Roman" w:cs="Times New Roman"/>
          <w:b/>
          <w:bCs/>
          <w:sz w:val="28"/>
          <w:szCs w:val="28"/>
        </w:rPr>
        <w:t>.</w:t>
      </w:r>
      <w:r>
        <w:rPr>
          <w:rFonts w:ascii="Times New Roman" w:hAnsi="Times New Roman" w:cs="Times New Roman"/>
          <w:sz w:val="28"/>
          <w:szCs w:val="28"/>
        </w:rPr>
        <w:t xml:space="preserve"> 313]</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Установление необходимого уровня владения русским языком билингва является основанием для определения содержания обучения, приемов и методов учебной работы, проведения контроля полученных знаний. Двуязычие ка</w:t>
      </w:r>
      <w:r>
        <w:rPr>
          <w:rFonts w:ascii="Times New Roman" w:hAnsi="Times New Roman" w:cs="Times New Roman"/>
          <w:sz w:val="28"/>
          <w:szCs w:val="28"/>
        </w:rPr>
        <w:t>к</w:t>
      </w:r>
    </w:p>
    <w:p w:rsidR="00000000" w:rsidRDefault="007F3ACB">
      <w:pPr>
        <w:pStyle w:val="a0"/>
        <w:widowControl w:val="0"/>
        <w:autoSpaceDE w:val="0"/>
        <w:autoSpaceDN w:val="0"/>
        <w:adjustRightInd w:val="0"/>
        <w:spacing w:after="0" w:line="227" w:lineRule="auto"/>
        <w:ind w:left="9680"/>
        <w:rPr>
          <w:rFonts w:ascii="Times New Roman" w:hAnsi="Times New Roman" w:cs="Times New Roman"/>
          <w:sz w:val="24"/>
          <w:szCs w:val="24"/>
        </w:rPr>
      </w:pPr>
      <w:r>
        <w:rPr>
          <w:rFonts w:ascii="Times New Roman" w:hAnsi="Times New Roman" w:cs="Times New Roman"/>
          <w:sz w:val="24"/>
          <w:szCs w:val="24"/>
        </w:rPr>
        <w:t>39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ind w:left="1"/>
        <w:rPr>
          <w:rFonts w:ascii="Times New Roman" w:hAnsi="Times New Roman" w:cs="Times New Roman"/>
          <w:sz w:val="24"/>
          <w:szCs w:val="24"/>
        </w:rPr>
      </w:pPr>
      <w:bookmarkStart w:id="39" w:name="page79"/>
      <w:bookmarkEnd w:id="39"/>
      <w:r>
        <w:rPr>
          <w:rFonts w:ascii="Times New Roman" w:hAnsi="Times New Roman" w:cs="Times New Roman"/>
          <w:sz w:val="28"/>
          <w:szCs w:val="28"/>
        </w:rPr>
        <w:t>явление социальное, психологическое и психофизиологическое, а также лингвистическое является исследовательским объектом соответствующих наук. В</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основе социологической типологии двуязычия лежат следующие критерии: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numPr>
          <w:ilvl w:val="0"/>
          <w:numId w:val="12"/>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sz w:val="28"/>
          <w:szCs w:val="28"/>
        </w:rPr>
      </w:pPr>
      <w:r>
        <w:rPr>
          <w:rFonts w:ascii="Times New Roman" w:hAnsi="Times New Roman" w:cs="Times New Roman"/>
          <w:sz w:val="28"/>
          <w:szCs w:val="28"/>
        </w:rPr>
        <w:t xml:space="preserve">соотнесенность билингвизма с определенным социальным коллективом;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pPr>
        <w:pStyle w:val="a0"/>
        <w:widowControl w:val="0"/>
        <w:numPr>
          <w:ilvl w:val="0"/>
          <w:numId w:val="12"/>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sz w:val="28"/>
          <w:szCs w:val="28"/>
        </w:rPr>
      </w:pPr>
      <w:r>
        <w:rPr>
          <w:rFonts w:ascii="Times New Roman" w:hAnsi="Times New Roman" w:cs="Times New Roman"/>
          <w:sz w:val="28"/>
          <w:szCs w:val="28"/>
        </w:rPr>
        <w:t xml:space="preserve">способ усвоения неродного языка. </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1"/>
        <w:rPr>
          <w:rFonts w:ascii="Times New Roman" w:hAnsi="Times New Roman" w:cs="Times New Roman"/>
          <w:sz w:val="24"/>
          <w:szCs w:val="24"/>
        </w:rPr>
      </w:pPr>
      <w:r>
        <w:rPr>
          <w:rFonts w:ascii="Times New Roman" w:hAnsi="Times New Roman" w:cs="Times New Roman"/>
          <w:sz w:val="28"/>
          <w:szCs w:val="28"/>
        </w:rPr>
        <w:t>Согласно  первому  критерию,  билингвизм  может  быть  индивидуальным,</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left="1"/>
        <w:jc w:val="both"/>
        <w:rPr>
          <w:rFonts w:ascii="Times New Roman" w:hAnsi="Times New Roman" w:cs="Times New Roman"/>
          <w:sz w:val="24"/>
          <w:szCs w:val="24"/>
        </w:rPr>
      </w:pPr>
      <w:r>
        <w:rPr>
          <w:rFonts w:ascii="Times New Roman" w:hAnsi="Times New Roman" w:cs="Times New Roman"/>
          <w:sz w:val="28"/>
          <w:szCs w:val="28"/>
        </w:rPr>
        <w:t>соотнесенным с одним членом языковой общности или несколькими ее предста</w:t>
      </w:r>
      <w:r>
        <w:rPr>
          <w:rFonts w:ascii="Times New Roman" w:hAnsi="Times New Roman" w:cs="Times New Roman"/>
          <w:sz w:val="28"/>
          <w:szCs w:val="28"/>
        </w:rPr>
        <w:t>вителями, не связанными между собой; групповым, в случае если некоторое количество членов определенной языковой общности, входящих в одну социальную группу (семью, профессиональный коллектив, школу, религиозную общину и т.д.), употребляют в общении неродно</w:t>
      </w:r>
      <w:r>
        <w:rPr>
          <w:rFonts w:ascii="Times New Roman" w:hAnsi="Times New Roman" w:cs="Times New Roman"/>
          <w:sz w:val="28"/>
          <w:szCs w:val="28"/>
        </w:rPr>
        <w:t>й язык; массовым, если данное явление соотнесено со всей языковой общностью.</w:t>
      </w:r>
    </w:p>
    <w:p w:rsidR="00000000" w:rsidRDefault="007F3ACB">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7F3ACB">
      <w:pPr>
        <w:pStyle w:val="a0"/>
        <w:widowControl w:val="0"/>
        <w:numPr>
          <w:ilvl w:val="0"/>
          <w:numId w:val="13"/>
        </w:numPr>
        <w:tabs>
          <w:tab w:val="clear" w:pos="720"/>
          <w:tab w:val="num" w:pos="1181"/>
        </w:tabs>
        <w:overflowPunct w:val="0"/>
        <w:autoSpaceDE w:val="0"/>
        <w:autoSpaceDN w:val="0"/>
        <w:adjustRightInd w:val="0"/>
        <w:spacing w:after="0" w:line="240" w:lineRule="auto"/>
        <w:ind w:left="1181" w:hanging="473"/>
        <w:jc w:val="both"/>
        <w:rPr>
          <w:rFonts w:ascii="Times New Roman" w:hAnsi="Times New Roman" w:cs="Times New Roman"/>
          <w:sz w:val="28"/>
          <w:szCs w:val="28"/>
        </w:rPr>
      </w:pPr>
      <w:r>
        <w:rPr>
          <w:rFonts w:ascii="Times New Roman" w:hAnsi="Times New Roman" w:cs="Times New Roman"/>
          <w:sz w:val="28"/>
          <w:szCs w:val="28"/>
        </w:rPr>
        <w:t xml:space="preserve">научной   литературе   иногда   прибегают   к   терминам   пассивный </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jc w:val="both"/>
        <w:rPr>
          <w:rFonts w:ascii="Times New Roman" w:hAnsi="Times New Roman" w:cs="Times New Roman"/>
          <w:sz w:val="24"/>
          <w:szCs w:val="24"/>
        </w:rPr>
      </w:pPr>
      <w:r>
        <w:rPr>
          <w:rFonts w:ascii="Times New Roman" w:hAnsi="Times New Roman" w:cs="Times New Roman"/>
          <w:sz w:val="28"/>
          <w:szCs w:val="28"/>
        </w:rPr>
        <w:t>(рецептивный) и активный (продуктивный) билингвизм. Однако, во-первых, они не охватывают всего круга по</w:t>
      </w:r>
      <w:r>
        <w:rPr>
          <w:rFonts w:ascii="Times New Roman" w:hAnsi="Times New Roman" w:cs="Times New Roman"/>
          <w:sz w:val="28"/>
          <w:szCs w:val="28"/>
        </w:rPr>
        <w:t>нятий и, во-вторых, не свободны от ложных ассоциаций, поскольку рецепцию – речевой процесс осмысления содержания прочитанного – никак нельзя отнести к разряду деятельности пассивной.</w:t>
      </w:r>
    </w:p>
    <w:p w:rsidR="00000000" w:rsidRDefault="007F3ACB">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left="1"/>
        <w:jc w:val="both"/>
        <w:rPr>
          <w:rFonts w:ascii="Times New Roman" w:hAnsi="Times New Roman" w:cs="Times New Roman"/>
          <w:sz w:val="24"/>
          <w:szCs w:val="24"/>
        </w:rPr>
      </w:pPr>
      <w:r>
        <w:rPr>
          <w:rFonts w:ascii="Times New Roman" w:hAnsi="Times New Roman" w:cs="Times New Roman"/>
          <w:sz w:val="28"/>
          <w:szCs w:val="28"/>
        </w:rPr>
        <w:t>Основным условием, при соблюдении которого можно говорить о продуктивном</w:t>
      </w:r>
      <w:r>
        <w:rPr>
          <w:rFonts w:ascii="Times New Roman" w:hAnsi="Times New Roman" w:cs="Times New Roman"/>
          <w:sz w:val="28"/>
          <w:szCs w:val="28"/>
        </w:rPr>
        <w:t xml:space="preserve"> билингвизме, является то, что билингв должен творчески строить свою речь на неродном языке (в противном случае данный тип невозможно отделить от репродуктивного билингвизма). Кроме того, чтобы квалифицировать речевые и коммуникативные умения как продуктив</w:t>
      </w:r>
      <w:r>
        <w:rPr>
          <w:rFonts w:ascii="Times New Roman" w:hAnsi="Times New Roman" w:cs="Times New Roman"/>
          <w:sz w:val="28"/>
          <w:szCs w:val="28"/>
        </w:rPr>
        <w:t>ный билингвизм, необходимо оценить осмысленность речи, т.е. порождаемые речевые произведения должны обеспечивать реализацию коммуникативной функции языка. [16, с.185]</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ind w:left="1" w:firstLine="708"/>
        <w:jc w:val="both"/>
        <w:rPr>
          <w:rFonts w:ascii="Times New Roman" w:hAnsi="Times New Roman" w:cs="Times New Roman"/>
          <w:sz w:val="24"/>
          <w:szCs w:val="24"/>
        </w:rPr>
      </w:pPr>
      <w:r>
        <w:rPr>
          <w:rFonts w:ascii="Times New Roman" w:hAnsi="Times New Roman" w:cs="Times New Roman"/>
          <w:sz w:val="28"/>
          <w:szCs w:val="28"/>
        </w:rPr>
        <w:t>Следующий критерий психологической классификации,</w:t>
      </w:r>
      <w:r>
        <w:rPr>
          <w:rFonts w:ascii="Times New Roman" w:hAnsi="Times New Roman" w:cs="Times New Roman"/>
          <w:sz w:val="28"/>
          <w:szCs w:val="28"/>
        </w:rPr>
        <w:t xml:space="preserve"> который необходимо учитывать при проведении тестового контроля – соотнесенность речевых механизмов родного и неродного языков между собой. Так, в случае если в семье используется один язык, а языком обучения является другой,</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tabs>
          <w:tab w:val="left" w:pos="1841"/>
        </w:tabs>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наличествует</w:t>
      </w:r>
      <w:r>
        <w:rPr>
          <w:rFonts w:ascii="Times New Roman" w:hAnsi="Times New Roman" w:cs="Times New Roman"/>
          <w:sz w:val="24"/>
          <w:szCs w:val="24"/>
        </w:rPr>
        <w:tab/>
      </w:r>
      <w:r>
        <w:rPr>
          <w:rFonts w:ascii="Times New Roman" w:hAnsi="Times New Roman" w:cs="Times New Roman"/>
          <w:sz w:val="28"/>
          <w:szCs w:val="28"/>
        </w:rPr>
        <w:t>тип   двуязычия,</w:t>
      </w:r>
      <w:r>
        <w:rPr>
          <w:rFonts w:ascii="Times New Roman" w:hAnsi="Times New Roman" w:cs="Times New Roman"/>
          <w:sz w:val="28"/>
          <w:szCs w:val="28"/>
        </w:rPr>
        <w:t xml:space="preserve">   получивший   название   чистый   билингвизм.</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Последнему «противостоит» смешанный билингвизм. Двуязычным личностям в</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40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40" w:name="page81"/>
      <w:bookmarkEnd w:id="40"/>
      <w:r>
        <w:rPr>
          <w:rFonts w:ascii="Times New Roman" w:hAnsi="Times New Roman" w:cs="Times New Roman"/>
          <w:sz w:val="28"/>
          <w:szCs w:val="28"/>
        </w:rPr>
        <w:t>этом случае удается в одной и той же ситуации общения использовать родной и неродной языки,</w:t>
      </w:r>
      <w:r>
        <w:rPr>
          <w:rFonts w:ascii="Times New Roman" w:hAnsi="Times New Roman" w:cs="Times New Roman"/>
          <w:sz w:val="28"/>
          <w:szCs w:val="28"/>
        </w:rPr>
        <w:t xml:space="preserve"> при этом они свободно заменяют друг друга.</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Психологическая характеристика билингвизма позволяет педагогу скорректировать практику обучения новому, в нашем случае - русскому языку, а</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tabs>
          <w:tab w:val="left" w:pos="10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также</w:t>
      </w:r>
      <w:r>
        <w:rPr>
          <w:rFonts w:ascii="Times New Roman" w:hAnsi="Times New Roman" w:cs="Times New Roman"/>
          <w:sz w:val="24"/>
          <w:szCs w:val="24"/>
        </w:rPr>
        <w:tab/>
      </w:r>
      <w:r>
        <w:rPr>
          <w:rFonts w:ascii="Times New Roman" w:hAnsi="Times New Roman" w:cs="Times New Roman"/>
          <w:sz w:val="28"/>
          <w:szCs w:val="28"/>
        </w:rPr>
        <w:t>контроль   знаний.    К    примеру,    рецептивный,    репродукти</w:t>
      </w:r>
      <w:r>
        <w:rPr>
          <w:rFonts w:ascii="Times New Roman" w:hAnsi="Times New Roman" w:cs="Times New Roman"/>
          <w:sz w:val="28"/>
          <w:szCs w:val="28"/>
        </w:rPr>
        <w:t>вный,</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продуктивный билингвизм могут оказаться самостоятельными целями обучения,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поскольку каждый из видов двуязычия достигается использованием соответствующих приемов работы.</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Для достижения рецептивного билингвизма бывает достаточна объяснительная учебная работа – по грамматическому анализу слов, их словообразовательной организации, анализу предложений, синтаксической организации текста, пользованию словарем и выбору в нем нужн</w:t>
      </w:r>
      <w:r>
        <w:rPr>
          <w:rFonts w:ascii="Times New Roman" w:hAnsi="Times New Roman" w:cs="Times New Roman"/>
          <w:sz w:val="28"/>
          <w:szCs w:val="28"/>
        </w:rPr>
        <w:t>ых значений лексических единиц. Репродуктивный билингвизм и его становление связано с учебной работой, например, на фонетическом аспекте; в таком случае основными приемами работы оказываются объяснение и упражнения.</w:t>
      </w:r>
    </w:p>
    <w:p w:rsidR="00000000" w:rsidRDefault="007F3ACB">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Для разработки программ, учебных и конт</w:t>
      </w:r>
      <w:r>
        <w:rPr>
          <w:rFonts w:ascii="Times New Roman" w:hAnsi="Times New Roman" w:cs="Times New Roman"/>
          <w:sz w:val="28"/>
          <w:szCs w:val="28"/>
        </w:rPr>
        <w:t>рольно-измерительных материалов по русскому языку для учащихся - билингвов следует иметь в виду ряд других классификаций двуязычия. Например: билингвизм контактный</w:t>
      </w:r>
    </w:p>
    <w:p w:rsidR="00000000" w:rsidRDefault="007F3ACB">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(наблюдаемый  при  поддержании  билингвом  связей  с  носителями  языка)  –</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неконтактный (</w:t>
      </w:r>
      <w:r>
        <w:rPr>
          <w:rFonts w:ascii="Times New Roman" w:hAnsi="Times New Roman" w:cs="Times New Roman"/>
          <w:sz w:val="28"/>
          <w:szCs w:val="28"/>
        </w:rPr>
        <w:t>отсутствие таковой связи); автономный (языки усваиваются без соотнесения между собой) – параллельный (овладение одним языком происходит с опорой на овладение другим языком).</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Лексическая работа ведется с учетом типичного контекста, валентности слова, поско</w:t>
      </w:r>
      <w:r>
        <w:rPr>
          <w:rFonts w:ascii="Times New Roman" w:hAnsi="Times New Roman" w:cs="Times New Roman"/>
          <w:sz w:val="28"/>
          <w:szCs w:val="28"/>
        </w:rPr>
        <w:t>льку это путь к нормативному и правильному построению высказывания. В отборе тематики учебного материала учитывается перспектива знакомства ребенка с внешним миром. Опережающее обучение грамоте на родном языке позволяет быстрее научиться читать и писать по</w:t>
      </w:r>
      <w:r>
        <w:rPr>
          <w:rFonts w:ascii="Times New Roman" w:hAnsi="Times New Roman" w:cs="Times New Roman"/>
          <w:sz w:val="28"/>
          <w:szCs w:val="28"/>
        </w:rPr>
        <w:t>-русски. Второй язык, как и родной, усваивается в ходе разнообразного по характеру речевого взаимодействия. Во всех случаях, важно в обучении русскому языку в таджикской школе достичь по возможности сбалансированного двуязычия.</w:t>
      </w:r>
    </w:p>
    <w:p w:rsidR="00000000" w:rsidRDefault="007F3ACB">
      <w:pPr>
        <w:pStyle w:val="a0"/>
        <w:widowControl w:val="0"/>
        <w:autoSpaceDE w:val="0"/>
        <w:autoSpaceDN w:val="0"/>
        <w:adjustRightInd w:val="0"/>
        <w:spacing w:after="0" w:line="214" w:lineRule="auto"/>
        <w:ind w:left="9680"/>
        <w:rPr>
          <w:rFonts w:ascii="Times New Roman" w:hAnsi="Times New Roman" w:cs="Times New Roman"/>
          <w:sz w:val="24"/>
          <w:szCs w:val="24"/>
        </w:rPr>
      </w:pPr>
      <w:r>
        <w:rPr>
          <w:rFonts w:ascii="Times New Roman" w:hAnsi="Times New Roman" w:cs="Times New Roman"/>
          <w:sz w:val="24"/>
          <w:szCs w:val="24"/>
        </w:rPr>
        <w:t>41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bookmarkStart w:id="41" w:name="page83"/>
      <w:bookmarkEnd w:id="41"/>
      <w:r>
        <w:rPr>
          <w:rFonts w:ascii="Times New Roman" w:hAnsi="Times New Roman" w:cs="Times New Roman"/>
          <w:sz w:val="28"/>
          <w:szCs w:val="28"/>
        </w:rPr>
        <w:t>Обучение русскому языку в таджикской школе - сложный, многоаспектный процесс передачи и усвоения знаний, навыков, умений, способов познавательной деятельности, формирования коммуникативной компетенции носителей языка титульной нации. Это двусто</w:t>
      </w:r>
      <w:r>
        <w:rPr>
          <w:rFonts w:ascii="Times New Roman" w:hAnsi="Times New Roman" w:cs="Times New Roman"/>
          <w:sz w:val="28"/>
          <w:szCs w:val="28"/>
        </w:rPr>
        <w:t>ронний процесс, в котором в совместной деятельности участвуют преподаватель и обучающийся.</w:t>
      </w:r>
    </w:p>
    <w:p w:rsidR="00000000" w:rsidRDefault="007F3ACB">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Деятельность  обучающегося  и  ее  эффективность  зависят  от  мотивации,</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интересов, потребностей, индивидуализации процесса обучения, максимального учета особенно</w:t>
      </w:r>
      <w:r>
        <w:rPr>
          <w:rFonts w:ascii="Times New Roman" w:hAnsi="Times New Roman" w:cs="Times New Roman"/>
          <w:sz w:val="28"/>
          <w:szCs w:val="28"/>
        </w:rPr>
        <w:t>стей личности обучающегося, от собственной активности учащихся, гибкого, творческого подхода педагога к отбору материала, способам его введения и закрепления.</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В задачу преподавателя русского языка в таджикской школе входит:</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определение объема и содержания необходимого для усвоения материала и ориентиров (правил, инструкций) для оперирования им;</w:t>
      </w:r>
    </w:p>
    <w:p w:rsidR="00000000" w:rsidRDefault="007F3ACB">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организация учебных действий учащихся таким образом, чтобы они давали наилучший результат;</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-побуждение учеников к деятельности, е</w:t>
      </w:r>
      <w:r>
        <w:rPr>
          <w:rFonts w:ascii="Times New Roman" w:hAnsi="Times New Roman" w:cs="Times New Roman"/>
          <w:sz w:val="28"/>
          <w:szCs w:val="28"/>
        </w:rPr>
        <w:t>е мотивирование;</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-осуществление контроля за эффективностью учебной деятельности обучающихся по усвоению неродного языка.</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В решении педагогических задач преподавателю необходимы:</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а) методические знания (система ориентиров,</w:t>
      </w:r>
      <w:r>
        <w:rPr>
          <w:rFonts w:ascii="Times New Roman" w:hAnsi="Times New Roman" w:cs="Times New Roman"/>
          <w:sz w:val="28"/>
          <w:szCs w:val="28"/>
        </w:rPr>
        <w:t xml:space="preserve"> лежащая в основе его обучающих действий, и факторов: общепедагогических, психологических,</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этнопсихологических, физиологических, лингвистических и т.д., позволяющих педагогу принять в каждом конкретном случае оптимальное решение);</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700"/>
        <w:rPr>
          <w:rFonts w:ascii="Times New Roman" w:hAnsi="Times New Roman" w:cs="Times New Roman"/>
          <w:sz w:val="24"/>
          <w:szCs w:val="24"/>
        </w:rPr>
      </w:pPr>
      <w:r>
        <w:rPr>
          <w:rFonts w:ascii="Times New Roman" w:hAnsi="Times New Roman" w:cs="Times New Roman"/>
          <w:sz w:val="28"/>
          <w:szCs w:val="28"/>
        </w:rPr>
        <w:t>б) умение выбрать нужны</w:t>
      </w:r>
      <w:r>
        <w:rPr>
          <w:rFonts w:ascii="Times New Roman" w:hAnsi="Times New Roman" w:cs="Times New Roman"/>
          <w:sz w:val="28"/>
          <w:szCs w:val="28"/>
        </w:rPr>
        <w:t>е методические решения;</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700"/>
        <w:rPr>
          <w:rFonts w:ascii="Times New Roman" w:hAnsi="Times New Roman" w:cs="Times New Roman"/>
          <w:sz w:val="24"/>
          <w:szCs w:val="24"/>
        </w:rPr>
      </w:pPr>
      <w:r>
        <w:rPr>
          <w:rFonts w:ascii="Times New Roman" w:hAnsi="Times New Roman" w:cs="Times New Roman"/>
          <w:sz w:val="28"/>
          <w:szCs w:val="28"/>
        </w:rPr>
        <w:t>в) умение реализовать эти решения на практике.</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Все это свидетельствует о том, что качество управления процессом обучения русскому языку в таджикской школе базируется не только на принципах и закономерностях методики обучения данно</w:t>
      </w:r>
      <w:r>
        <w:rPr>
          <w:rFonts w:ascii="Times New Roman" w:hAnsi="Times New Roman" w:cs="Times New Roman"/>
          <w:sz w:val="28"/>
          <w:szCs w:val="28"/>
        </w:rPr>
        <w:t>му языку, но и на основных положениях смежных с ней наук.</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42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42" w:name="page85"/>
      <w:bookmarkEnd w:id="42"/>
      <w:r>
        <w:rPr>
          <w:rFonts w:ascii="Times New Roman" w:hAnsi="Times New Roman" w:cs="Times New Roman"/>
          <w:sz w:val="28"/>
          <w:szCs w:val="28"/>
        </w:rPr>
        <w:t>При подготовке к созданию унифицированной тестовой программы по русскому языку в таджикской школе и проведения тестирования в условиях его преподавания автор настоящего исследования считает важным учета двух этапов:</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•планирование и составление теста с уче</w:t>
      </w:r>
      <w:r>
        <w:rPr>
          <w:rFonts w:ascii="Times New Roman" w:hAnsi="Times New Roman" w:cs="Times New Roman"/>
          <w:sz w:val="28"/>
          <w:szCs w:val="28"/>
        </w:rPr>
        <w:t>том особенностей методики преподавания и учета психологических, лингвоэтносоциологических особенностей изучения русского языка как неродного;</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•апробация теста – практическое «испытание» теста с целью улучшения его качества на основе полученных количествен</w:t>
      </w:r>
      <w:r>
        <w:rPr>
          <w:rFonts w:ascii="Times New Roman" w:hAnsi="Times New Roman" w:cs="Times New Roman"/>
          <w:sz w:val="28"/>
          <w:szCs w:val="28"/>
        </w:rPr>
        <w:t>ных характеристик экспертных оценок, проводимых в школах Республики Таджикистан, проведенных диссертантом в классах с русским и таджикским языками обучения.</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Вначале рассмотрим этап планирования теста: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 xml:space="preserve">1.Определение целей тестирования. </w:t>
      </w:r>
      <w:r>
        <w:rPr>
          <w:rFonts w:ascii="Times New Roman" w:hAnsi="Times New Roman" w:cs="Times New Roman"/>
          <w:sz w:val="28"/>
          <w:szCs w:val="28"/>
        </w:rPr>
        <w:t>Необходимо четко представлять, что означает знание по русскому языку в условиях билингвизма, по которому проводится тестирование. Принципиально важным вопросом для разработчика на стадии замысла является определение типа создаваемого теста.</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2.Определение </w:t>
      </w:r>
      <w:r>
        <w:rPr>
          <w:rFonts w:ascii="Times New Roman" w:hAnsi="Times New Roman" w:cs="Times New Roman"/>
          <w:sz w:val="28"/>
          <w:szCs w:val="28"/>
        </w:rPr>
        <w:t>ресурсных возможностей разработчика. На данном этапе в основном определяется форма организации процедуры тестирования</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2" w:lineRule="auto"/>
        <w:ind w:right="660"/>
        <w:rPr>
          <w:rFonts w:ascii="Times New Roman" w:hAnsi="Times New Roman" w:cs="Times New Roman"/>
          <w:sz w:val="24"/>
          <w:szCs w:val="24"/>
        </w:rPr>
      </w:pPr>
      <w:r>
        <w:rPr>
          <w:rFonts w:ascii="Times New Roman" w:hAnsi="Times New Roman" w:cs="Times New Roman"/>
          <w:sz w:val="27"/>
          <w:szCs w:val="27"/>
        </w:rPr>
        <w:t xml:space="preserve">(компьютерное или бланковое) и способы анализа результатов тестирования. 3.Отбор содержания учебного материала, по которому составляется </w:t>
      </w:r>
      <w:r>
        <w:rPr>
          <w:rFonts w:ascii="Times New Roman" w:hAnsi="Times New Roman" w:cs="Times New Roman"/>
          <w:sz w:val="27"/>
          <w:szCs w:val="27"/>
        </w:rPr>
        <w:t>тест.</w:t>
      </w:r>
    </w:p>
    <w:p w:rsidR="00000000" w:rsidRDefault="007F3ACB">
      <w:pPr>
        <w:pStyle w:val="a0"/>
        <w:widowControl w:val="0"/>
        <w:autoSpaceDE w:val="0"/>
        <w:autoSpaceDN w:val="0"/>
        <w:adjustRightInd w:val="0"/>
        <w:spacing w:after="0" w:line="10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Содержание теста можно определить как оптимальное отображение обучения русскому языку в системе тестовых вопросов и заданий. Содержание образования задается различными образовательными программами. Объем проверяемых знаний всегда меньше объема знани</w:t>
      </w:r>
      <w:r>
        <w:rPr>
          <w:rFonts w:ascii="Times New Roman" w:hAnsi="Times New Roman" w:cs="Times New Roman"/>
          <w:sz w:val="28"/>
          <w:szCs w:val="28"/>
        </w:rPr>
        <w:t>й, который предлагается учащимся в процессе обучения. Проверяемые знания – это та часть содержания учебной дисциплины,</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которая подлежит обязательному контролю в отдельно взятом образовательном учреждении. Знания, которые должны проверяться у учащихся всех</w:t>
      </w:r>
      <w:r>
        <w:rPr>
          <w:rFonts w:ascii="Times New Roman" w:hAnsi="Times New Roman" w:cs="Times New Roman"/>
          <w:sz w:val="28"/>
          <w:szCs w:val="28"/>
        </w:rPr>
        <w:t xml:space="preserve"> образовательных учреждений, называются нормативными.</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4.Разработка базы тестовых заданий. На этом этапе необходимо выбрать формы тестовых заданий, которые будут использоваться в тестировании.</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5.Компоновка заданий для апробации. </w:t>
      </w:r>
      <w:r>
        <w:rPr>
          <w:rFonts w:ascii="Times New Roman" w:hAnsi="Times New Roman" w:cs="Times New Roman"/>
          <w:sz w:val="28"/>
          <w:szCs w:val="28"/>
        </w:rPr>
        <w:t>Задания необходимо располагать в порядке</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43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bookmarkStart w:id="43" w:name="page87"/>
      <w:bookmarkEnd w:id="43"/>
      <w:r>
        <w:rPr>
          <w:rFonts w:ascii="Times New Roman" w:hAnsi="Times New Roman" w:cs="Times New Roman"/>
          <w:sz w:val="28"/>
          <w:szCs w:val="28"/>
        </w:rPr>
        <w:t>возрастания предполагаемой трудности.</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6.Составление   матрицы   покрытия   учебных   элементов   заданиями   теста</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(содержательно-деятельностная  модель теста).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7.</w:t>
      </w:r>
      <w:r>
        <w:rPr>
          <w:rFonts w:ascii="Times New Roman" w:hAnsi="Times New Roman" w:cs="Times New Roman"/>
          <w:sz w:val="28"/>
          <w:szCs w:val="28"/>
        </w:rPr>
        <w:t>Экспертная  проверка  содержания  теста  и  правильности  формулировок  (в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качестве экспертов могут выступать коллеги).</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left="1" w:firstLine="708"/>
        <w:jc w:val="both"/>
        <w:rPr>
          <w:rFonts w:ascii="Times New Roman" w:hAnsi="Times New Roman" w:cs="Times New Roman"/>
          <w:sz w:val="24"/>
          <w:szCs w:val="24"/>
        </w:rPr>
      </w:pPr>
      <w:r>
        <w:rPr>
          <w:rFonts w:ascii="Times New Roman" w:hAnsi="Times New Roman" w:cs="Times New Roman"/>
          <w:sz w:val="28"/>
          <w:szCs w:val="28"/>
        </w:rPr>
        <w:t>После создания нескольких вариантов теста целевого назначения необходимо его апробировать. Апробация теста нужна, главным образом,</w:t>
      </w:r>
      <w:r>
        <w:rPr>
          <w:rFonts w:ascii="Times New Roman" w:hAnsi="Times New Roman" w:cs="Times New Roman"/>
          <w:sz w:val="28"/>
          <w:szCs w:val="28"/>
        </w:rPr>
        <w:t xml:space="preserve"> для того, чтобы получить количественные показатели качества теста, на основе которых можно корректировать первоначальный вариант теста. Выделяют следующие этапы апробации:</w:t>
      </w:r>
    </w:p>
    <w:p w:rsidR="00000000" w:rsidRDefault="007F3ACB">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7F3ACB">
      <w:pPr>
        <w:pStyle w:val="a0"/>
        <w:widowControl w:val="0"/>
        <w:numPr>
          <w:ilvl w:val="0"/>
          <w:numId w:val="14"/>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sz w:val="28"/>
          <w:szCs w:val="28"/>
        </w:rPr>
      </w:pPr>
      <w:r>
        <w:rPr>
          <w:rFonts w:ascii="Times New Roman" w:hAnsi="Times New Roman" w:cs="Times New Roman"/>
          <w:sz w:val="28"/>
          <w:szCs w:val="28"/>
        </w:rPr>
        <w:t xml:space="preserve">Формирование выборки тестируемых.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pPr>
        <w:pStyle w:val="a0"/>
        <w:widowControl w:val="0"/>
        <w:numPr>
          <w:ilvl w:val="0"/>
          <w:numId w:val="14"/>
        </w:numPr>
        <w:tabs>
          <w:tab w:val="clear" w:pos="720"/>
          <w:tab w:val="num" w:pos="421"/>
        </w:tabs>
        <w:overflowPunct w:val="0"/>
        <w:autoSpaceDE w:val="0"/>
        <w:autoSpaceDN w:val="0"/>
        <w:adjustRightInd w:val="0"/>
        <w:spacing w:after="0" w:line="239" w:lineRule="auto"/>
        <w:ind w:left="421" w:hanging="421"/>
        <w:jc w:val="both"/>
        <w:rPr>
          <w:rFonts w:ascii="Times New Roman" w:hAnsi="Times New Roman" w:cs="Times New Roman"/>
          <w:sz w:val="28"/>
          <w:szCs w:val="28"/>
        </w:rPr>
      </w:pPr>
      <w:r>
        <w:rPr>
          <w:rFonts w:ascii="Times New Roman" w:hAnsi="Times New Roman" w:cs="Times New Roman"/>
          <w:sz w:val="28"/>
          <w:szCs w:val="28"/>
        </w:rPr>
        <w:t>Проведение измерений по единой техноло</w:t>
      </w:r>
      <w:r>
        <w:rPr>
          <w:rFonts w:ascii="Times New Roman" w:hAnsi="Times New Roman" w:cs="Times New Roman"/>
          <w:sz w:val="28"/>
          <w:szCs w:val="28"/>
        </w:rPr>
        <w:t xml:space="preserve">гии. </w:t>
      </w:r>
    </w:p>
    <w:p w:rsidR="00000000" w:rsidRDefault="007F3ACB">
      <w:pPr>
        <w:pStyle w:val="a0"/>
        <w:widowControl w:val="0"/>
        <w:autoSpaceDE w:val="0"/>
        <w:autoSpaceDN w:val="0"/>
        <w:adjustRightInd w:val="0"/>
        <w:spacing w:after="0" w:line="161" w:lineRule="exact"/>
        <w:rPr>
          <w:rFonts w:ascii="Times New Roman" w:hAnsi="Times New Roman" w:cs="Times New Roman"/>
          <w:sz w:val="28"/>
          <w:szCs w:val="28"/>
        </w:rPr>
      </w:pPr>
    </w:p>
    <w:p w:rsidR="00000000" w:rsidRDefault="007F3ACB">
      <w:pPr>
        <w:pStyle w:val="a0"/>
        <w:widowControl w:val="0"/>
        <w:numPr>
          <w:ilvl w:val="0"/>
          <w:numId w:val="14"/>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sz w:val="28"/>
          <w:szCs w:val="28"/>
        </w:rPr>
      </w:pPr>
      <w:r>
        <w:rPr>
          <w:rFonts w:ascii="Times New Roman" w:hAnsi="Times New Roman" w:cs="Times New Roman"/>
          <w:sz w:val="28"/>
          <w:szCs w:val="28"/>
        </w:rPr>
        <w:t xml:space="preserve">Формирование исходной матрицы результатов тестирования. </w:t>
      </w:r>
    </w:p>
    <w:p w:rsidR="00000000" w:rsidRDefault="007F3ACB">
      <w:pPr>
        <w:pStyle w:val="a0"/>
        <w:widowControl w:val="0"/>
        <w:autoSpaceDE w:val="0"/>
        <w:autoSpaceDN w:val="0"/>
        <w:adjustRightInd w:val="0"/>
        <w:spacing w:after="0" w:line="162" w:lineRule="exact"/>
        <w:rPr>
          <w:rFonts w:ascii="Times New Roman" w:hAnsi="Times New Roman" w:cs="Times New Roman"/>
          <w:sz w:val="28"/>
          <w:szCs w:val="28"/>
        </w:rPr>
      </w:pPr>
    </w:p>
    <w:p w:rsidR="00000000" w:rsidRDefault="007F3ACB">
      <w:pPr>
        <w:pStyle w:val="a0"/>
        <w:widowControl w:val="0"/>
        <w:numPr>
          <w:ilvl w:val="0"/>
          <w:numId w:val="14"/>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sz w:val="28"/>
          <w:szCs w:val="28"/>
        </w:rPr>
      </w:pPr>
      <w:r>
        <w:rPr>
          <w:rFonts w:ascii="Times New Roman" w:hAnsi="Times New Roman" w:cs="Times New Roman"/>
          <w:sz w:val="28"/>
          <w:szCs w:val="28"/>
        </w:rPr>
        <w:t xml:space="preserve">Компьютерная обработка результатов тестирования.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pPr>
        <w:pStyle w:val="a0"/>
        <w:widowControl w:val="0"/>
        <w:numPr>
          <w:ilvl w:val="0"/>
          <w:numId w:val="14"/>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sz w:val="28"/>
          <w:szCs w:val="28"/>
        </w:rPr>
      </w:pPr>
      <w:r>
        <w:rPr>
          <w:rFonts w:ascii="Times New Roman" w:hAnsi="Times New Roman" w:cs="Times New Roman"/>
          <w:sz w:val="28"/>
          <w:szCs w:val="28"/>
        </w:rPr>
        <w:t xml:space="preserve">Экспертная оценка качества теста.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pPr>
        <w:pStyle w:val="a0"/>
        <w:widowControl w:val="0"/>
        <w:numPr>
          <w:ilvl w:val="0"/>
          <w:numId w:val="14"/>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sz w:val="28"/>
          <w:szCs w:val="28"/>
        </w:rPr>
      </w:pPr>
      <w:r>
        <w:rPr>
          <w:rFonts w:ascii="Times New Roman" w:hAnsi="Times New Roman" w:cs="Times New Roman"/>
          <w:sz w:val="28"/>
          <w:szCs w:val="28"/>
        </w:rPr>
        <w:t xml:space="preserve">Уточнение (улучшение) теста. </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left="1" w:firstLine="708"/>
        <w:jc w:val="both"/>
        <w:rPr>
          <w:rFonts w:ascii="Times New Roman" w:hAnsi="Times New Roman" w:cs="Times New Roman"/>
          <w:sz w:val="24"/>
          <w:szCs w:val="24"/>
        </w:rPr>
      </w:pPr>
      <w:r>
        <w:rPr>
          <w:rFonts w:ascii="Times New Roman" w:hAnsi="Times New Roman" w:cs="Times New Roman"/>
          <w:sz w:val="28"/>
          <w:szCs w:val="28"/>
        </w:rPr>
        <w:t xml:space="preserve">Таким образом, тестирование – объективное мерило, </w:t>
      </w:r>
      <w:r>
        <w:rPr>
          <w:rFonts w:ascii="Times New Roman" w:hAnsi="Times New Roman" w:cs="Times New Roman"/>
          <w:sz w:val="28"/>
          <w:szCs w:val="28"/>
        </w:rPr>
        <w:t>которое дает обучаемым возможность проверить личностный уровень усвоения знаний,</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4"/>
          <w:szCs w:val="24"/>
        </w:rPr>
      </w:pPr>
      <w:r>
        <w:rPr>
          <w:rFonts w:ascii="Times New Roman" w:hAnsi="Times New Roman" w:cs="Times New Roman"/>
          <w:sz w:val="28"/>
          <w:szCs w:val="28"/>
        </w:rPr>
        <w:t>которое позволяет двигаться дальше с учетом корректировки определенных упущений и недоработок в учебном процессе.</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708"/>
        <w:jc w:val="both"/>
        <w:rPr>
          <w:rFonts w:ascii="Times New Roman" w:hAnsi="Times New Roman" w:cs="Times New Roman"/>
          <w:sz w:val="24"/>
          <w:szCs w:val="24"/>
        </w:rPr>
      </w:pPr>
      <w:r>
        <w:rPr>
          <w:rFonts w:ascii="Times New Roman" w:hAnsi="Times New Roman" w:cs="Times New Roman"/>
          <w:sz w:val="28"/>
          <w:szCs w:val="28"/>
        </w:rPr>
        <w:t>Тестирование решает многие проблемы: объективность оценки,</w:t>
      </w:r>
      <w:r>
        <w:rPr>
          <w:rFonts w:ascii="Times New Roman" w:hAnsi="Times New Roman" w:cs="Times New Roman"/>
          <w:sz w:val="28"/>
          <w:szCs w:val="28"/>
        </w:rPr>
        <w:t xml:space="preserve"> оценивание результатов обучения группы в целом и сравнение уровней знания учащихся,</w:t>
      </w:r>
    </w:p>
    <w:p w:rsidR="00000000" w:rsidRDefault="007F3ACB">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jc w:val="both"/>
        <w:rPr>
          <w:rFonts w:ascii="Times New Roman" w:hAnsi="Times New Roman" w:cs="Times New Roman"/>
          <w:sz w:val="24"/>
          <w:szCs w:val="24"/>
        </w:rPr>
      </w:pPr>
      <w:r>
        <w:rPr>
          <w:rFonts w:ascii="Times New Roman" w:hAnsi="Times New Roman" w:cs="Times New Roman"/>
          <w:sz w:val="28"/>
          <w:szCs w:val="28"/>
        </w:rPr>
        <w:t>дисциплинирует процесс обучения, мышления, помогает систематизировать и обобщить полученные знания, способствует повышению эффективности обучения учащихся.</w:t>
      </w:r>
    </w:p>
    <w:p w:rsidR="00000000" w:rsidRDefault="007F3ACB">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1" w:firstLine="708"/>
        <w:jc w:val="both"/>
        <w:rPr>
          <w:rFonts w:ascii="Times New Roman" w:hAnsi="Times New Roman" w:cs="Times New Roman"/>
          <w:sz w:val="24"/>
          <w:szCs w:val="24"/>
        </w:rPr>
      </w:pPr>
      <w:r>
        <w:rPr>
          <w:rFonts w:ascii="Times New Roman" w:hAnsi="Times New Roman" w:cs="Times New Roman"/>
          <w:sz w:val="28"/>
          <w:szCs w:val="28"/>
        </w:rPr>
        <w:t>Первое требов</w:t>
      </w:r>
      <w:r>
        <w:rPr>
          <w:rFonts w:ascii="Times New Roman" w:hAnsi="Times New Roman" w:cs="Times New Roman"/>
          <w:sz w:val="28"/>
          <w:szCs w:val="28"/>
        </w:rPr>
        <w:t>ание к проведению тестирования: в тесте задания должны различаться по уровню трудности, что вытекает из данного ранее определения теста и рассматриваемого принципа.</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708"/>
        <w:jc w:val="both"/>
        <w:rPr>
          <w:rFonts w:ascii="Times New Roman" w:hAnsi="Times New Roman" w:cs="Times New Roman"/>
          <w:sz w:val="24"/>
          <w:szCs w:val="24"/>
        </w:rPr>
      </w:pPr>
      <w:r>
        <w:rPr>
          <w:rFonts w:ascii="Times New Roman" w:hAnsi="Times New Roman" w:cs="Times New Roman"/>
          <w:sz w:val="28"/>
          <w:szCs w:val="28"/>
        </w:rPr>
        <w:t>Часто степень качества тестовой программы не совпадает с его структурой и содержанием. Так</w:t>
      </w:r>
      <w:r>
        <w:rPr>
          <w:rFonts w:ascii="Times New Roman" w:hAnsi="Times New Roman" w:cs="Times New Roman"/>
          <w:sz w:val="28"/>
          <w:szCs w:val="28"/>
        </w:rPr>
        <w:t>, степень сложности учебного материала по русскому языку в</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44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bookmarkStart w:id="44" w:name="page89"/>
      <w:bookmarkEnd w:id="44"/>
      <w:r>
        <w:rPr>
          <w:rFonts w:ascii="Times New Roman" w:hAnsi="Times New Roman" w:cs="Times New Roman"/>
          <w:sz w:val="28"/>
          <w:szCs w:val="28"/>
        </w:rPr>
        <w:t>таджикской школе характеризуется реальной (объективной) насыщенностью тестовых вопросов и заданий, формой их изложения,</w:t>
      </w:r>
      <w:r>
        <w:rPr>
          <w:rFonts w:ascii="Times New Roman" w:hAnsi="Times New Roman" w:cs="Times New Roman"/>
          <w:sz w:val="28"/>
          <w:szCs w:val="28"/>
        </w:rPr>
        <w:t xml:space="preserve"> а степень трудности всегда предполагает соотнесение подлежащего усвоению учебного материала с ранее усвоенным учебным материалом и интеллектуальными возможностями учащихся.</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Трудность педагогического тестирования часто объясняется тем, что учащиеся часто </w:t>
      </w:r>
      <w:r>
        <w:rPr>
          <w:rFonts w:ascii="Times New Roman" w:hAnsi="Times New Roman" w:cs="Times New Roman"/>
          <w:sz w:val="28"/>
          <w:szCs w:val="28"/>
        </w:rPr>
        <w:t>не знают тех операций, которые надо производить, чтобы найти оптимальное решение поставленных тестовых заданий. Если систему операций для решения некоторого класса задач назвать методом решения, то, по его мнению, трудность связана с незнанием метода, с не</w:t>
      </w:r>
      <w:r>
        <w:rPr>
          <w:rFonts w:ascii="Times New Roman" w:hAnsi="Times New Roman" w:cs="Times New Roman"/>
          <w:sz w:val="28"/>
          <w:szCs w:val="28"/>
        </w:rPr>
        <w:t>знанием, как нужно думать в процессе решения, как и в какой последовательности надо действовать с условиями задачи.</w:t>
      </w:r>
    </w:p>
    <w:p w:rsidR="00000000" w:rsidRDefault="007F3ACB">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Содержание теста по русскому языку в таджикской школе в условиях формирования продуктивного билингвизма не может быть только легким,</w:t>
      </w:r>
    </w:p>
    <w:p w:rsidR="00000000" w:rsidRDefault="007F3ACB">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средн</w:t>
      </w:r>
      <w:r>
        <w:rPr>
          <w:rFonts w:ascii="Times New Roman" w:hAnsi="Times New Roman" w:cs="Times New Roman"/>
          <w:sz w:val="28"/>
          <w:szCs w:val="28"/>
        </w:rPr>
        <w:t>им или трудным. Здесь в полной мере проявляется известная мысль о зависимости результатов применяемого метода. Легкие задания теста создают только видимость наличия знаний у учащихся, потому что ими проверяются минимальные знания.</w:t>
      </w:r>
    </w:p>
    <w:p w:rsidR="00000000" w:rsidRDefault="007F3ACB">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В этой связи необходимо </w:t>
      </w:r>
      <w:r>
        <w:rPr>
          <w:rFonts w:ascii="Times New Roman" w:hAnsi="Times New Roman" w:cs="Times New Roman"/>
          <w:sz w:val="28"/>
          <w:szCs w:val="28"/>
        </w:rPr>
        <w:t>отметить, что ориентация на проверку минимального уровня знаний не дает, и не может, даже по определению, дать представление о реальном уровне знаний, т.е. дать ту информацию, которая давно уже нужна обществу и органам управления. Искажает результаты тести</w:t>
      </w:r>
      <w:r>
        <w:rPr>
          <w:rFonts w:ascii="Times New Roman" w:hAnsi="Times New Roman" w:cs="Times New Roman"/>
          <w:sz w:val="28"/>
          <w:szCs w:val="28"/>
        </w:rPr>
        <w:t>рования и подбор заведомо трудных заданий, в результате чего у большинства школьников оказываются заниженные баллы.</w:t>
      </w:r>
    </w:p>
    <w:p w:rsidR="00000000" w:rsidRDefault="007F3ACB">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Оптимальное отображение содержания учебного материала в тестовые задания требуемого уровня трудности предполагает возможность выбора подход</w:t>
      </w:r>
      <w:r>
        <w:rPr>
          <w:rFonts w:ascii="Times New Roman" w:hAnsi="Times New Roman" w:cs="Times New Roman"/>
          <w:sz w:val="28"/>
          <w:szCs w:val="28"/>
        </w:rPr>
        <w:t>ящей формы. Содержание теста выражается в одной из четырех основных форм заданий. Это:</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1) задания с выбором одного или нескольких правильных ответов из числа предложенных;</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45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numPr>
          <w:ilvl w:val="0"/>
          <w:numId w:val="15"/>
        </w:numPr>
        <w:tabs>
          <w:tab w:val="clear" w:pos="720"/>
          <w:tab w:val="num" w:pos="310"/>
        </w:tabs>
        <w:overflowPunct w:val="0"/>
        <w:autoSpaceDE w:val="0"/>
        <w:autoSpaceDN w:val="0"/>
        <w:adjustRightInd w:val="0"/>
        <w:spacing w:after="0" w:line="312" w:lineRule="auto"/>
        <w:ind w:left="1" w:hanging="1"/>
        <w:jc w:val="both"/>
        <w:rPr>
          <w:rFonts w:ascii="Times New Roman" w:hAnsi="Times New Roman" w:cs="Times New Roman"/>
          <w:sz w:val="28"/>
          <w:szCs w:val="28"/>
        </w:rPr>
      </w:pPr>
      <w:bookmarkStart w:id="45" w:name="page91"/>
      <w:bookmarkEnd w:id="45"/>
      <w:r>
        <w:rPr>
          <w:rFonts w:ascii="Times New Roman" w:hAnsi="Times New Roman" w:cs="Times New Roman"/>
          <w:sz w:val="28"/>
          <w:szCs w:val="28"/>
        </w:rPr>
        <w:t>задания открытой формы,</w:t>
      </w:r>
      <w:r>
        <w:rPr>
          <w:rFonts w:ascii="Times New Roman" w:hAnsi="Times New Roman" w:cs="Times New Roman"/>
          <w:sz w:val="28"/>
          <w:szCs w:val="28"/>
        </w:rPr>
        <w:t xml:space="preserve"> где ответ испытуемый дописывает сам, в отведенном для этого месте; </w:t>
      </w:r>
    </w:p>
    <w:p w:rsidR="00000000" w:rsidRDefault="007F3ACB">
      <w:pPr>
        <w:pStyle w:val="a0"/>
        <w:widowControl w:val="0"/>
        <w:autoSpaceDE w:val="0"/>
        <w:autoSpaceDN w:val="0"/>
        <w:adjustRightInd w:val="0"/>
        <w:spacing w:after="0" w:line="64" w:lineRule="exact"/>
        <w:rPr>
          <w:rFonts w:ascii="Times New Roman" w:hAnsi="Times New Roman" w:cs="Times New Roman"/>
          <w:sz w:val="28"/>
          <w:szCs w:val="28"/>
        </w:rPr>
      </w:pPr>
    </w:p>
    <w:p w:rsidR="00000000" w:rsidRDefault="007F3ACB">
      <w:pPr>
        <w:pStyle w:val="a0"/>
        <w:widowControl w:val="0"/>
        <w:numPr>
          <w:ilvl w:val="0"/>
          <w:numId w:val="15"/>
        </w:numPr>
        <w:tabs>
          <w:tab w:val="clear" w:pos="720"/>
          <w:tab w:val="num" w:pos="301"/>
        </w:tabs>
        <w:overflowPunct w:val="0"/>
        <w:autoSpaceDE w:val="0"/>
        <w:autoSpaceDN w:val="0"/>
        <w:adjustRightInd w:val="0"/>
        <w:spacing w:after="0" w:line="240" w:lineRule="auto"/>
        <w:ind w:left="301" w:hanging="301"/>
        <w:jc w:val="both"/>
        <w:rPr>
          <w:rFonts w:ascii="Times New Roman" w:hAnsi="Times New Roman" w:cs="Times New Roman"/>
          <w:sz w:val="28"/>
          <w:szCs w:val="28"/>
        </w:rPr>
      </w:pPr>
      <w:r>
        <w:rPr>
          <w:rFonts w:ascii="Times New Roman" w:hAnsi="Times New Roman" w:cs="Times New Roman"/>
          <w:sz w:val="28"/>
          <w:szCs w:val="28"/>
        </w:rPr>
        <w:t xml:space="preserve">задания на установление соответствия;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pPr>
        <w:pStyle w:val="a0"/>
        <w:widowControl w:val="0"/>
        <w:numPr>
          <w:ilvl w:val="0"/>
          <w:numId w:val="15"/>
        </w:numPr>
        <w:tabs>
          <w:tab w:val="clear" w:pos="720"/>
          <w:tab w:val="num" w:pos="301"/>
        </w:tabs>
        <w:overflowPunct w:val="0"/>
        <w:autoSpaceDE w:val="0"/>
        <w:autoSpaceDN w:val="0"/>
        <w:adjustRightInd w:val="0"/>
        <w:spacing w:after="0" w:line="240" w:lineRule="auto"/>
        <w:ind w:left="301" w:hanging="301"/>
        <w:jc w:val="both"/>
        <w:rPr>
          <w:rFonts w:ascii="Times New Roman" w:hAnsi="Times New Roman" w:cs="Times New Roman"/>
          <w:sz w:val="28"/>
          <w:szCs w:val="28"/>
        </w:rPr>
      </w:pPr>
      <w:r>
        <w:rPr>
          <w:rFonts w:ascii="Times New Roman" w:hAnsi="Times New Roman" w:cs="Times New Roman"/>
          <w:sz w:val="28"/>
          <w:szCs w:val="28"/>
        </w:rPr>
        <w:t xml:space="preserve">задания на установление правильной последовательности действий. </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firstLine="708"/>
        <w:jc w:val="both"/>
        <w:rPr>
          <w:rFonts w:ascii="Times New Roman" w:hAnsi="Times New Roman" w:cs="Times New Roman"/>
          <w:sz w:val="24"/>
          <w:szCs w:val="24"/>
        </w:rPr>
      </w:pPr>
      <w:r>
        <w:rPr>
          <w:rFonts w:ascii="Times New Roman" w:hAnsi="Times New Roman" w:cs="Times New Roman"/>
          <w:sz w:val="28"/>
          <w:szCs w:val="28"/>
        </w:rPr>
        <w:t>Учебный материал по русскому языку в таджикской школе является частью образовательной программы по данной дисциплине, обычно включает в себя основные понятия и термины, языковые правила, знания о способах и методах коммуникативной компетенции. Некоторые эл</w:t>
      </w:r>
      <w:r>
        <w:rPr>
          <w:rFonts w:ascii="Times New Roman" w:hAnsi="Times New Roman" w:cs="Times New Roman"/>
          <w:sz w:val="28"/>
          <w:szCs w:val="28"/>
        </w:rPr>
        <w:t>ементы проверяемых знаний</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left="1"/>
        <w:jc w:val="both"/>
        <w:rPr>
          <w:rFonts w:ascii="Times New Roman" w:hAnsi="Times New Roman" w:cs="Times New Roman"/>
          <w:sz w:val="24"/>
          <w:szCs w:val="24"/>
        </w:rPr>
      </w:pPr>
      <w:r>
        <w:rPr>
          <w:rFonts w:ascii="Times New Roman" w:hAnsi="Times New Roman" w:cs="Times New Roman"/>
          <w:sz w:val="28"/>
          <w:szCs w:val="28"/>
        </w:rPr>
        <w:t xml:space="preserve">(преимущественно по отдельным темам) используются только в текущем контроле. Другие элементы, охватывающие знания нескольких тем, используются в рубежном контроле, например, в конце учебной четверти. Наконец, в итоговом контроле </w:t>
      </w:r>
      <w:r>
        <w:rPr>
          <w:rFonts w:ascii="Times New Roman" w:hAnsi="Times New Roman" w:cs="Times New Roman"/>
          <w:sz w:val="28"/>
          <w:szCs w:val="28"/>
        </w:rPr>
        <w:t>используются задания, правильные ответы на которые требуют знания многих, а и иногда и всех тем, изученных в течение учебного года.</w:t>
      </w:r>
    </w:p>
    <w:p w:rsidR="00000000" w:rsidRDefault="007F3ACB">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708"/>
        <w:jc w:val="both"/>
        <w:rPr>
          <w:rFonts w:ascii="Times New Roman" w:hAnsi="Times New Roman" w:cs="Times New Roman"/>
          <w:sz w:val="24"/>
          <w:szCs w:val="24"/>
        </w:rPr>
      </w:pPr>
      <w:r>
        <w:rPr>
          <w:rFonts w:ascii="Times New Roman" w:hAnsi="Times New Roman" w:cs="Times New Roman"/>
          <w:sz w:val="28"/>
          <w:szCs w:val="28"/>
        </w:rPr>
        <w:t>Таким образом, технология организации педагогического тестирования предполагает последовательную реализацию взаимосвязанных</w:t>
      </w:r>
      <w:r>
        <w:rPr>
          <w:rFonts w:ascii="Times New Roman" w:hAnsi="Times New Roman" w:cs="Times New Roman"/>
          <w:sz w:val="28"/>
          <w:szCs w:val="28"/>
        </w:rPr>
        <w:t xml:space="preserve"> этапов: целевого,</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содержательного,  организационно-деятельностного  и  контрольно-оценочного.</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left="1"/>
        <w:jc w:val="both"/>
        <w:rPr>
          <w:rFonts w:ascii="Times New Roman" w:hAnsi="Times New Roman" w:cs="Times New Roman"/>
          <w:sz w:val="24"/>
          <w:szCs w:val="24"/>
        </w:rPr>
      </w:pPr>
      <w:r>
        <w:rPr>
          <w:rFonts w:ascii="Times New Roman" w:hAnsi="Times New Roman" w:cs="Times New Roman"/>
          <w:sz w:val="28"/>
          <w:szCs w:val="28"/>
        </w:rPr>
        <w:t>Иначе говоря, система педагогических тестов по русскому языку в таджикской школе предназначена для использования в качестве средства тематического,</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jc w:val="both"/>
        <w:rPr>
          <w:rFonts w:ascii="Times New Roman" w:hAnsi="Times New Roman" w:cs="Times New Roman"/>
          <w:sz w:val="24"/>
          <w:szCs w:val="24"/>
        </w:rPr>
      </w:pPr>
      <w:r>
        <w:rPr>
          <w:rFonts w:ascii="Times New Roman" w:hAnsi="Times New Roman" w:cs="Times New Roman"/>
          <w:sz w:val="28"/>
          <w:szCs w:val="28"/>
        </w:rPr>
        <w:t>промежуточного и итогового контроля, позволяя определить степень освоения учащимися учебного материала различных грамматических, лексических и фонетических тем и разделов данной учебной дисциплины по ходу их изучения в естественных условиях учебного процес</w:t>
      </w:r>
      <w:r>
        <w:rPr>
          <w:rFonts w:ascii="Times New Roman" w:hAnsi="Times New Roman" w:cs="Times New Roman"/>
          <w:sz w:val="28"/>
          <w:szCs w:val="28"/>
        </w:rPr>
        <w:t>са.</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left="1" w:firstLine="708"/>
        <w:jc w:val="both"/>
        <w:rPr>
          <w:rFonts w:ascii="Times New Roman" w:hAnsi="Times New Roman" w:cs="Times New Roman"/>
          <w:sz w:val="24"/>
          <w:szCs w:val="24"/>
        </w:rPr>
      </w:pPr>
      <w:r>
        <w:rPr>
          <w:rFonts w:ascii="Times New Roman" w:hAnsi="Times New Roman" w:cs="Times New Roman"/>
          <w:sz w:val="28"/>
          <w:szCs w:val="28"/>
        </w:rPr>
        <w:t>В качестве основного способа организации педагогического тестирования по русскому языку в таджикской школе целесообразно рассматривать систему критериально-ориентированных педагогических тестов, состоящих из тестовых заданий специфической формы, опред</w:t>
      </w:r>
      <w:r>
        <w:rPr>
          <w:rFonts w:ascii="Times New Roman" w:hAnsi="Times New Roman" w:cs="Times New Roman"/>
          <w:sz w:val="28"/>
          <w:szCs w:val="28"/>
        </w:rPr>
        <w:t xml:space="preserve">еленного содержания, возрастающей трудности, создаваемых с целью повышения качества обучения. Оптимальное соотношение организационных форм, методов, средств индивидуальной и коллективной учебной деятельности обеспечивает поэтапное формирование у обучаемых </w:t>
      </w:r>
      <w:r>
        <w:rPr>
          <w:rFonts w:ascii="Times New Roman" w:hAnsi="Times New Roman" w:cs="Times New Roman"/>
          <w:sz w:val="28"/>
          <w:szCs w:val="28"/>
        </w:rPr>
        <w:t>необходимых знаний, умений и навыков, однако, основной упор</w:t>
      </w:r>
    </w:p>
    <w:p w:rsidR="00000000" w:rsidRDefault="007F3ACB">
      <w:pPr>
        <w:pStyle w:val="a0"/>
        <w:widowControl w:val="0"/>
        <w:autoSpaceDE w:val="0"/>
        <w:autoSpaceDN w:val="0"/>
        <w:adjustRightInd w:val="0"/>
        <w:spacing w:after="0" w:line="214" w:lineRule="auto"/>
        <w:ind w:left="9681"/>
        <w:rPr>
          <w:rFonts w:ascii="Times New Roman" w:hAnsi="Times New Roman" w:cs="Times New Roman"/>
          <w:sz w:val="24"/>
          <w:szCs w:val="24"/>
        </w:rPr>
      </w:pPr>
      <w:r>
        <w:rPr>
          <w:rFonts w:ascii="Times New Roman" w:hAnsi="Times New Roman" w:cs="Times New Roman"/>
          <w:sz w:val="24"/>
          <w:szCs w:val="24"/>
        </w:rPr>
        <w:t>46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46" w:name="page93"/>
      <w:bookmarkEnd w:id="46"/>
      <w:r>
        <w:rPr>
          <w:rFonts w:ascii="Times New Roman" w:hAnsi="Times New Roman" w:cs="Times New Roman"/>
          <w:sz w:val="28"/>
          <w:szCs w:val="28"/>
        </w:rPr>
        <w:t>делается на педагогическое тестирование как средство повышения качества профессиональной подготовки обучающихся.</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Ключевым компонентом предложенной модели являются </w:t>
      </w:r>
      <w:r>
        <w:rPr>
          <w:rFonts w:ascii="Times New Roman" w:hAnsi="Times New Roman" w:cs="Times New Roman"/>
          <w:i/>
          <w:iCs/>
          <w:sz w:val="28"/>
          <w:szCs w:val="28"/>
        </w:rPr>
        <w:t>педагогические</w:t>
      </w:r>
      <w:r>
        <w:rPr>
          <w:rFonts w:ascii="Times New Roman" w:hAnsi="Times New Roman" w:cs="Times New Roman"/>
          <w:sz w:val="28"/>
          <w:szCs w:val="28"/>
        </w:rPr>
        <w:t xml:space="preserve"> </w:t>
      </w:r>
      <w:r>
        <w:rPr>
          <w:rFonts w:ascii="Times New Roman" w:hAnsi="Times New Roman" w:cs="Times New Roman"/>
          <w:i/>
          <w:iCs/>
          <w:sz w:val="28"/>
          <w:szCs w:val="28"/>
        </w:rPr>
        <w:t xml:space="preserve">условия, </w:t>
      </w:r>
      <w:r>
        <w:rPr>
          <w:rFonts w:ascii="Times New Roman" w:hAnsi="Times New Roman" w:cs="Times New Roman"/>
          <w:sz w:val="28"/>
          <w:szCs w:val="28"/>
        </w:rPr>
        <w:t>способствующие повышению качества усвоения знаний по русскому</w:t>
      </w:r>
      <w:r>
        <w:rPr>
          <w:rFonts w:ascii="Times New Roman" w:hAnsi="Times New Roman" w:cs="Times New Roman"/>
          <w:i/>
          <w:iCs/>
          <w:sz w:val="28"/>
          <w:szCs w:val="28"/>
        </w:rPr>
        <w:t xml:space="preserve"> </w:t>
      </w:r>
      <w:r>
        <w:rPr>
          <w:rFonts w:ascii="Times New Roman" w:hAnsi="Times New Roman" w:cs="Times New Roman"/>
          <w:sz w:val="28"/>
          <w:szCs w:val="28"/>
        </w:rPr>
        <w:t xml:space="preserve">языку в таджикской школе средствами педагогического тестирования. Именно от них зависит выбор технологии, видов, форм и </w:t>
      </w:r>
      <w:r>
        <w:rPr>
          <w:rFonts w:ascii="Times New Roman" w:hAnsi="Times New Roman" w:cs="Times New Roman"/>
          <w:sz w:val="28"/>
          <w:szCs w:val="28"/>
        </w:rPr>
        <w:t>способов организации педагогического тестирования в учебном процессе. Так, например, вместо традиционной пятибалльной системы оценки знаний учеников, применяемой на контрольных занятиях, преподавателем определяются процедуры тестового контроля и оценки кри</w:t>
      </w:r>
      <w:r>
        <w:rPr>
          <w:rFonts w:ascii="Times New Roman" w:hAnsi="Times New Roman" w:cs="Times New Roman"/>
          <w:sz w:val="28"/>
          <w:szCs w:val="28"/>
        </w:rPr>
        <w:t>териев качества усвоения обучающихся (критериальный компонент), а также способы индивидуальной коррекции учебной деятельности,</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направленные на гарантированное достижение поставленных целей обучения.</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Организация педагогического тестирования по русскому яз</w:t>
      </w:r>
      <w:r>
        <w:rPr>
          <w:rFonts w:ascii="Times New Roman" w:hAnsi="Times New Roman" w:cs="Times New Roman"/>
          <w:sz w:val="28"/>
          <w:szCs w:val="28"/>
        </w:rPr>
        <w:t>ыку в таджикской школе предполагает реализацию личностно-ориентированного взаимодействия с учащимися в условиях формирования продуктивного билингвизма. Она отличается высоким уровнем взаимопонимания, низким уровнем избыточности информации, экономией времен</w:t>
      </w:r>
      <w:r>
        <w:rPr>
          <w:rFonts w:ascii="Times New Roman" w:hAnsi="Times New Roman" w:cs="Times New Roman"/>
          <w:sz w:val="28"/>
          <w:szCs w:val="28"/>
        </w:rPr>
        <w:t>и ее передачи.</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Полагаем, что важен </w:t>
      </w:r>
      <w:r>
        <w:rPr>
          <w:rFonts w:ascii="Times New Roman" w:hAnsi="Times New Roman" w:cs="Times New Roman"/>
          <w:i/>
          <w:iCs/>
          <w:sz w:val="28"/>
          <w:szCs w:val="28"/>
        </w:rPr>
        <w:t>и технологический компонент,</w:t>
      </w:r>
      <w:r>
        <w:rPr>
          <w:rFonts w:ascii="Times New Roman" w:hAnsi="Times New Roman" w:cs="Times New Roman"/>
          <w:sz w:val="28"/>
          <w:szCs w:val="28"/>
        </w:rPr>
        <w:t xml:space="preserve"> обеспечивающий логику организации педагогического тестирования на всех этапах изучения русского языка в таджикской школе. Данный компонент реализует три основные функции: </w:t>
      </w:r>
      <w:r>
        <w:rPr>
          <w:rFonts w:ascii="Times New Roman" w:hAnsi="Times New Roman" w:cs="Times New Roman"/>
          <w:i/>
          <w:iCs/>
          <w:sz w:val="28"/>
          <w:szCs w:val="28"/>
        </w:rPr>
        <w:t>описательную</w:t>
      </w:r>
      <w:r>
        <w:rPr>
          <w:rFonts w:ascii="Times New Roman" w:hAnsi="Times New Roman" w:cs="Times New Roman"/>
          <w:sz w:val="28"/>
          <w:szCs w:val="28"/>
        </w:rPr>
        <w:t xml:space="preserve"> (описан</w:t>
      </w:r>
      <w:r>
        <w:rPr>
          <w:rFonts w:ascii="Times New Roman" w:hAnsi="Times New Roman" w:cs="Times New Roman"/>
          <w:sz w:val="28"/>
          <w:szCs w:val="28"/>
        </w:rPr>
        <w:t xml:space="preserve">ие особенностей разработки педагогического тестирования), </w:t>
      </w:r>
      <w:r>
        <w:rPr>
          <w:rFonts w:ascii="Times New Roman" w:hAnsi="Times New Roman" w:cs="Times New Roman"/>
          <w:i/>
          <w:iCs/>
          <w:sz w:val="28"/>
          <w:szCs w:val="28"/>
        </w:rPr>
        <w:t>проектировочную</w:t>
      </w:r>
      <w:r>
        <w:rPr>
          <w:rFonts w:ascii="Times New Roman" w:hAnsi="Times New Roman" w:cs="Times New Roman"/>
          <w:sz w:val="28"/>
          <w:szCs w:val="28"/>
        </w:rPr>
        <w:t xml:space="preserve"> (раскрывает особенности применения педагогического тестирования на всех этапах образовательного процесса в школе), </w:t>
      </w:r>
      <w:r>
        <w:rPr>
          <w:rFonts w:ascii="Times New Roman" w:hAnsi="Times New Roman" w:cs="Times New Roman"/>
          <w:i/>
          <w:iCs/>
          <w:sz w:val="28"/>
          <w:szCs w:val="28"/>
        </w:rPr>
        <w:t>объяснительную</w:t>
      </w:r>
      <w:r>
        <w:rPr>
          <w:rFonts w:ascii="Times New Roman" w:hAnsi="Times New Roman" w:cs="Times New Roman"/>
          <w:sz w:val="28"/>
          <w:szCs w:val="28"/>
        </w:rPr>
        <w:t xml:space="preserve"> (</w:t>
      </w:r>
      <w:r>
        <w:rPr>
          <w:rFonts w:ascii="Times New Roman" w:hAnsi="Times New Roman" w:cs="Times New Roman"/>
          <w:sz w:val="28"/>
          <w:szCs w:val="28"/>
        </w:rPr>
        <w:t>позволяет выяснить эффективность педагогического тестирования как средства повышения качества усвоения обучающихся). В своей структуре технологический компонент имеет целевой, содержательный,</w:t>
      </w:r>
    </w:p>
    <w:p w:rsidR="00000000" w:rsidRDefault="007F3ACB">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организационно-деятельностный и контрольно-оценочный блоки.</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i/>
          <w:iCs/>
          <w:sz w:val="28"/>
          <w:szCs w:val="28"/>
        </w:rPr>
        <w:t>Та</w:t>
      </w:r>
      <w:r>
        <w:rPr>
          <w:rFonts w:ascii="Times New Roman" w:hAnsi="Times New Roman" w:cs="Times New Roman"/>
          <w:i/>
          <w:iCs/>
          <w:sz w:val="28"/>
          <w:szCs w:val="28"/>
        </w:rPr>
        <w:t xml:space="preserve">к, контрольно-оценочный компонент </w:t>
      </w:r>
      <w:r>
        <w:rPr>
          <w:rFonts w:ascii="Times New Roman" w:hAnsi="Times New Roman" w:cs="Times New Roman"/>
          <w:sz w:val="28"/>
          <w:szCs w:val="28"/>
        </w:rPr>
        <w:t>определяет виды,</w:t>
      </w:r>
      <w:r>
        <w:rPr>
          <w:rFonts w:ascii="Times New Roman" w:hAnsi="Times New Roman" w:cs="Times New Roman"/>
          <w:i/>
          <w:iCs/>
          <w:sz w:val="28"/>
          <w:szCs w:val="28"/>
        </w:rPr>
        <w:t xml:space="preserve"> </w:t>
      </w:r>
      <w:r>
        <w:rPr>
          <w:rFonts w:ascii="Times New Roman" w:hAnsi="Times New Roman" w:cs="Times New Roman"/>
          <w:sz w:val="28"/>
          <w:szCs w:val="28"/>
        </w:rPr>
        <w:t>формы и способы</w:t>
      </w:r>
      <w:r>
        <w:rPr>
          <w:rFonts w:ascii="Times New Roman" w:hAnsi="Times New Roman" w:cs="Times New Roman"/>
          <w:i/>
          <w:iCs/>
          <w:sz w:val="28"/>
          <w:szCs w:val="28"/>
        </w:rPr>
        <w:t xml:space="preserve"> </w:t>
      </w:r>
      <w:r>
        <w:rPr>
          <w:rFonts w:ascii="Times New Roman" w:hAnsi="Times New Roman" w:cs="Times New Roman"/>
          <w:sz w:val="28"/>
          <w:szCs w:val="28"/>
        </w:rPr>
        <w:t>организации педагогического тестирования. В рамках решения задач исследования были определены следующие виды контроля для реализации</w:t>
      </w:r>
    </w:p>
    <w:p w:rsidR="00000000" w:rsidRDefault="007F3ACB">
      <w:pPr>
        <w:pStyle w:val="a0"/>
        <w:widowControl w:val="0"/>
        <w:autoSpaceDE w:val="0"/>
        <w:autoSpaceDN w:val="0"/>
        <w:adjustRightInd w:val="0"/>
        <w:spacing w:after="0" w:line="227" w:lineRule="auto"/>
        <w:ind w:left="9680"/>
        <w:rPr>
          <w:rFonts w:ascii="Times New Roman" w:hAnsi="Times New Roman" w:cs="Times New Roman"/>
          <w:sz w:val="24"/>
          <w:szCs w:val="24"/>
        </w:rPr>
      </w:pPr>
      <w:r>
        <w:rPr>
          <w:rFonts w:ascii="Times New Roman" w:hAnsi="Times New Roman" w:cs="Times New Roman"/>
          <w:sz w:val="24"/>
          <w:szCs w:val="24"/>
        </w:rPr>
        <w:t>47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bookmarkStart w:id="47" w:name="page95"/>
      <w:bookmarkEnd w:id="47"/>
      <w:r>
        <w:rPr>
          <w:rFonts w:ascii="Times New Roman" w:hAnsi="Times New Roman" w:cs="Times New Roman"/>
          <w:sz w:val="28"/>
          <w:szCs w:val="28"/>
        </w:rPr>
        <w:t xml:space="preserve">системы  педагогического  тестирования:  </w:t>
      </w:r>
      <w:r>
        <w:rPr>
          <w:rFonts w:ascii="Times New Roman" w:hAnsi="Times New Roman" w:cs="Times New Roman"/>
          <w:i/>
          <w:iCs/>
          <w:sz w:val="28"/>
          <w:szCs w:val="28"/>
        </w:rPr>
        <w:t>текущий,</w:t>
      </w:r>
      <w:r>
        <w:rPr>
          <w:rFonts w:ascii="Times New Roman" w:hAnsi="Times New Roman" w:cs="Times New Roman"/>
          <w:sz w:val="28"/>
          <w:szCs w:val="28"/>
        </w:rPr>
        <w:t xml:space="preserve">  </w:t>
      </w:r>
      <w:r>
        <w:rPr>
          <w:rFonts w:ascii="Times New Roman" w:hAnsi="Times New Roman" w:cs="Times New Roman"/>
          <w:i/>
          <w:iCs/>
          <w:sz w:val="28"/>
          <w:szCs w:val="28"/>
        </w:rPr>
        <w:t>промежуточный,</w:t>
      </w:r>
      <w:r>
        <w:rPr>
          <w:rFonts w:ascii="Times New Roman" w:hAnsi="Times New Roman" w:cs="Times New Roman"/>
          <w:sz w:val="28"/>
          <w:szCs w:val="28"/>
        </w:rPr>
        <w:t xml:space="preserve">  </w:t>
      </w:r>
      <w:r>
        <w:rPr>
          <w:rFonts w:ascii="Times New Roman" w:hAnsi="Times New Roman" w:cs="Times New Roman"/>
          <w:i/>
          <w:iCs/>
          <w:sz w:val="28"/>
          <w:szCs w:val="28"/>
        </w:rPr>
        <w:t>итоговый.</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left="1"/>
        <w:jc w:val="both"/>
        <w:rPr>
          <w:rFonts w:ascii="Times New Roman" w:hAnsi="Times New Roman" w:cs="Times New Roman"/>
          <w:sz w:val="24"/>
          <w:szCs w:val="24"/>
        </w:rPr>
      </w:pPr>
      <w:r>
        <w:rPr>
          <w:rFonts w:ascii="Times New Roman" w:hAnsi="Times New Roman" w:cs="Times New Roman"/>
          <w:sz w:val="28"/>
          <w:szCs w:val="28"/>
        </w:rPr>
        <w:t>Во время текущего контроля, проводимого на уроках, педагогическое тестирование применялось в форме письменного опроса по пройденной теме.</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left="1" w:firstLine="708"/>
        <w:jc w:val="both"/>
        <w:rPr>
          <w:rFonts w:ascii="Times New Roman" w:hAnsi="Times New Roman" w:cs="Times New Roman"/>
          <w:sz w:val="24"/>
          <w:szCs w:val="24"/>
        </w:rPr>
      </w:pPr>
      <w:r>
        <w:rPr>
          <w:rFonts w:ascii="Times New Roman" w:hAnsi="Times New Roman" w:cs="Times New Roman"/>
          <w:sz w:val="28"/>
          <w:szCs w:val="28"/>
        </w:rPr>
        <w:t>Во время промежуточного контроля педаго</w:t>
      </w:r>
      <w:r>
        <w:rPr>
          <w:rFonts w:ascii="Times New Roman" w:hAnsi="Times New Roman" w:cs="Times New Roman"/>
          <w:sz w:val="28"/>
          <w:szCs w:val="28"/>
        </w:rPr>
        <w:t>гическое тестирование проводилось в форме письменного опроса по пройденному модулю в рамках самостоятельной работы под руководством преподавателя. Во время итогового контроля, осуществляемого на зачете, педагогическое тестирование использовалось как письме</w:t>
      </w:r>
      <w:r>
        <w:rPr>
          <w:rFonts w:ascii="Times New Roman" w:hAnsi="Times New Roman" w:cs="Times New Roman"/>
          <w:sz w:val="28"/>
          <w:szCs w:val="28"/>
        </w:rPr>
        <w:t>нный опрос по всем пройденным темам дисциплины.</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firstLine="708"/>
        <w:jc w:val="both"/>
        <w:rPr>
          <w:rFonts w:ascii="Times New Roman" w:hAnsi="Times New Roman" w:cs="Times New Roman"/>
          <w:sz w:val="24"/>
          <w:szCs w:val="24"/>
        </w:rPr>
      </w:pPr>
      <w:r>
        <w:rPr>
          <w:rFonts w:ascii="Times New Roman" w:hAnsi="Times New Roman" w:cs="Times New Roman"/>
          <w:sz w:val="28"/>
          <w:szCs w:val="28"/>
        </w:rPr>
        <w:t>Технология преобразования тестирования в базовый способ контроля учащихся может быть успешно реализована при следующих условиях:</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pPr>
        <w:pStyle w:val="a0"/>
        <w:widowControl w:val="0"/>
        <w:numPr>
          <w:ilvl w:val="0"/>
          <w:numId w:val="16"/>
        </w:numPr>
        <w:tabs>
          <w:tab w:val="clear" w:pos="720"/>
          <w:tab w:val="num" w:pos="344"/>
        </w:tabs>
        <w:overflowPunct w:val="0"/>
        <w:autoSpaceDE w:val="0"/>
        <w:autoSpaceDN w:val="0"/>
        <w:adjustRightInd w:val="0"/>
        <w:spacing w:after="0" w:line="335" w:lineRule="auto"/>
        <w:ind w:left="1" w:hanging="1"/>
        <w:jc w:val="both"/>
        <w:rPr>
          <w:rFonts w:ascii="Times New Roman" w:hAnsi="Times New Roman" w:cs="Times New Roman"/>
          <w:sz w:val="28"/>
          <w:szCs w:val="28"/>
        </w:rPr>
      </w:pPr>
      <w:r>
        <w:rPr>
          <w:rFonts w:ascii="Times New Roman" w:hAnsi="Times New Roman" w:cs="Times New Roman"/>
          <w:sz w:val="28"/>
          <w:szCs w:val="28"/>
        </w:rPr>
        <w:t>в рамках управления необходимы:</w:t>
      </w:r>
      <w:r>
        <w:rPr>
          <w:rFonts w:ascii="Times New Roman" w:hAnsi="Times New Roman" w:cs="Times New Roman"/>
          <w:sz w:val="28"/>
          <w:szCs w:val="28"/>
        </w:rPr>
        <w:t xml:space="preserve"> разработка методическими советами школ промежуточных и итоговых форм контроля, введение должности тестолога в каждом учреждении общего среднего образования; </w:t>
      </w:r>
    </w:p>
    <w:p w:rsidR="00000000" w:rsidRDefault="007F3ACB">
      <w:pPr>
        <w:pStyle w:val="a0"/>
        <w:widowControl w:val="0"/>
        <w:autoSpaceDE w:val="0"/>
        <w:autoSpaceDN w:val="0"/>
        <w:adjustRightInd w:val="0"/>
        <w:spacing w:after="0" w:line="101" w:lineRule="exact"/>
        <w:rPr>
          <w:rFonts w:ascii="Times New Roman" w:hAnsi="Times New Roman" w:cs="Times New Roman"/>
          <w:sz w:val="28"/>
          <w:szCs w:val="28"/>
        </w:rPr>
      </w:pPr>
    </w:p>
    <w:p w:rsidR="00000000" w:rsidRDefault="007F3ACB">
      <w:pPr>
        <w:pStyle w:val="a0"/>
        <w:widowControl w:val="0"/>
        <w:numPr>
          <w:ilvl w:val="0"/>
          <w:numId w:val="16"/>
        </w:numPr>
        <w:tabs>
          <w:tab w:val="clear" w:pos="720"/>
          <w:tab w:val="num" w:pos="531"/>
        </w:tabs>
        <w:overflowPunct w:val="0"/>
        <w:autoSpaceDE w:val="0"/>
        <w:autoSpaceDN w:val="0"/>
        <w:adjustRightInd w:val="0"/>
        <w:spacing w:after="0" w:line="335" w:lineRule="auto"/>
        <w:ind w:left="1" w:hanging="1"/>
        <w:jc w:val="both"/>
        <w:rPr>
          <w:rFonts w:ascii="Times New Roman" w:hAnsi="Times New Roman" w:cs="Times New Roman"/>
          <w:sz w:val="28"/>
          <w:szCs w:val="28"/>
        </w:rPr>
      </w:pPr>
      <w:r>
        <w:rPr>
          <w:rFonts w:ascii="Times New Roman" w:hAnsi="Times New Roman" w:cs="Times New Roman"/>
          <w:sz w:val="28"/>
          <w:szCs w:val="28"/>
        </w:rPr>
        <w:t>в рамках подготовки в вузе педагогических кадров для средней общеобразовательной школы необх</w:t>
      </w:r>
      <w:r>
        <w:rPr>
          <w:rFonts w:ascii="Times New Roman" w:hAnsi="Times New Roman" w:cs="Times New Roman"/>
          <w:sz w:val="28"/>
          <w:szCs w:val="28"/>
        </w:rPr>
        <w:t xml:space="preserve">одимо введение в программу обучения обязательного курса "тестирование" с дальнейшим экзаменом. </w:t>
      </w:r>
    </w:p>
    <w:p w:rsidR="00000000" w:rsidRDefault="007F3ACB">
      <w:pPr>
        <w:pStyle w:val="a0"/>
        <w:widowControl w:val="0"/>
        <w:autoSpaceDE w:val="0"/>
        <w:autoSpaceDN w:val="0"/>
        <w:adjustRightInd w:val="0"/>
        <w:spacing w:after="0" w:line="98" w:lineRule="exact"/>
        <w:rPr>
          <w:rFonts w:ascii="Times New Roman" w:hAnsi="Times New Roman" w:cs="Times New Roman"/>
          <w:sz w:val="28"/>
          <w:szCs w:val="28"/>
        </w:rPr>
      </w:pPr>
    </w:p>
    <w:p w:rsidR="00000000" w:rsidRDefault="007F3ACB">
      <w:pPr>
        <w:pStyle w:val="a0"/>
        <w:widowControl w:val="0"/>
        <w:overflowPunct w:val="0"/>
        <w:autoSpaceDE w:val="0"/>
        <w:autoSpaceDN w:val="0"/>
        <w:adjustRightInd w:val="0"/>
        <w:spacing w:after="0" w:line="311" w:lineRule="auto"/>
        <w:ind w:left="1" w:firstLine="708"/>
        <w:jc w:val="both"/>
        <w:rPr>
          <w:rFonts w:ascii="Times New Roman" w:hAnsi="Times New Roman" w:cs="Times New Roman"/>
          <w:sz w:val="28"/>
          <w:szCs w:val="28"/>
        </w:rPr>
      </w:pPr>
      <w:r>
        <w:rPr>
          <w:rFonts w:ascii="Times New Roman" w:hAnsi="Times New Roman" w:cs="Times New Roman"/>
          <w:sz w:val="28"/>
          <w:szCs w:val="28"/>
        </w:rPr>
        <w:t xml:space="preserve">Система педагогического тестирования по русскому языку в таджикской школе предполагает регулярный контроль знаний учащихся с пятого класса. </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4"/>
          <w:szCs w:val="24"/>
        </w:rPr>
      </w:pPr>
      <w:r>
        <w:rPr>
          <w:rFonts w:ascii="Times New Roman" w:hAnsi="Times New Roman" w:cs="Times New Roman"/>
          <w:sz w:val="28"/>
          <w:szCs w:val="28"/>
        </w:rPr>
        <w:t>Начиная с данног</w:t>
      </w:r>
      <w:r>
        <w:rPr>
          <w:rFonts w:ascii="Times New Roman" w:hAnsi="Times New Roman" w:cs="Times New Roman"/>
          <w:sz w:val="28"/>
          <w:szCs w:val="28"/>
        </w:rPr>
        <w:t>о этапа, следует последовательно и регулярно проводить тесты разных видов, разным темам, как промежуточные, так и итоговые.</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firstLine="708"/>
        <w:jc w:val="both"/>
        <w:rPr>
          <w:rFonts w:ascii="Times New Roman" w:hAnsi="Times New Roman" w:cs="Times New Roman"/>
          <w:sz w:val="24"/>
          <w:szCs w:val="24"/>
        </w:rPr>
      </w:pPr>
      <w:r>
        <w:rPr>
          <w:rFonts w:ascii="Times New Roman" w:hAnsi="Times New Roman" w:cs="Times New Roman"/>
          <w:sz w:val="28"/>
          <w:szCs w:val="28"/>
        </w:rPr>
        <w:t>Современная педагогическая наука в качестве одной из важнейших проблем образования называ</w:t>
      </w:r>
      <w:r>
        <w:rPr>
          <w:rFonts w:ascii="Times New Roman" w:hAnsi="Times New Roman" w:cs="Times New Roman"/>
          <w:sz w:val="28"/>
          <w:szCs w:val="28"/>
        </w:rPr>
        <w:t>ет сегодня формирование системы оптимальной, гибкой и объективной оценки учебных достижений. Без данной системы трудно представить решение задачи обеспечения качества образования[133, с.183].</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left="1" w:firstLine="708"/>
        <w:jc w:val="both"/>
        <w:rPr>
          <w:rFonts w:ascii="Times New Roman" w:hAnsi="Times New Roman" w:cs="Times New Roman"/>
          <w:sz w:val="24"/>
          <w:szCs w:val="24"/>
        </w:rPr>
      </w:pPr>
      <w:r>
        <w:rPr>
          <w:rFonts w:ascii="Times New Roman" w:hAnsi="Times New Roman" w:cs="Times New Roman"/>
          <w:sz w:val="28"/>
          <w:szCs w:val="28"/>
        </w:rPr>
        <w:t>Вопросы организации тестирования по русскому языку в таджикской</w:t>
      </w:r>
      <w:r>
        <w:rPr>
          <w:rFonts w:ascii="Times New Roman" w:hAnsi="Times New Roman" w:cs="Times New Roman"/>
          <w:sz w:val="28"/>
          <w:szCs w:val="28"/>
        </w:rPr>
        <w:t xml:space="preserve"> школе и проведения самой процедуры, должна обеспечить возможность максимального объективного контроля знаний по данному учебному предмету, своевременной оценки возможностей и способностей каждого учащегося на определенном временном промежутке учебного про</w:t>
      </w:r>
      <w:r>
        <w:rPr>
          <w:rFonts w:ascii="Times New Roman" w:hAnsi="Times New Roman" w:cs="Times New Roman"/>
          <w:sz w:val="28"/>
          <w:szCs w:val="28"/>
        </w:rPr>
        <w:t>цесса.</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48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bookmarkStart w:id="48" w:name="page97"/>
      <w:bookmarkEnd w:id="48"/>
      <w:r>
        <w:rPr>
          <w:rFonts w:ascii="Times New Roman" w:hAnsi="Times New Roman" w:cs="Times New Roman"/>
          <w:sz w:val="28"/>
          <w:szCs w:val="28"/>
        </w:rPr>
        <w:t>Решение указанных проблем возможно на основе изменения технологических походов к тестированию школьников по русскому языку в таджикской школе. В данном случае формируется технология проведения мониторинга ка</w:t>
      </w:r>
      <w:r>
        <w:rPr>
          <w:rFonts w:ascii="Times New Roman" w:hAnsi="Times New Roman" w:cs="Times New Roman"/>
          <w:sz w:val="28"/>
          <w:szCs w:val="28"/>
        </w:rPr>
        <w:t>чества обучения, совершенствуются методы педагогического персонала с использованием тестовых материалов.</w:t>
      </w:r>
    </w:p>
    <w:p w:rsidR="00000000" w:rsidRDefault="007F3ACB">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Учет и системный ана</w:t>
      </w:r>
      <w:r>
        <w:rPr>
          <w:rFonts w:ascii="Times New Roman" w:hAnsi="Times New Roman" w:cs="Times New Roman"/>
          <w:sz w:val="28"/>
          <w:szCs w:val="28"/>
        </w:rPr>
        <w:t>лиз особенностей организации тестирования в национальных школах Республики Таджикистан является на сегодняшний день одной из задач для образовательных учреждений, которые занимаются разработкой и внедрением тестового контроля и педагогической диагностики.</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7F3ACB">
      <w:pPr>
        <w:pStyle w:val="a0"/>
        <w:widowControl w:val="0"/>
        <w:tabs>
          <w:tab w:val="num" w:pos="7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8"/>
          <w:szCs w:val="28"/>
        </w:rPr>
        <w:t>1.4</w:t>
      </w:r>
      <w:r>
        <w:rPr>
          <w:rFonts w:ascii="Times New Roman" w:hAnsi="Times New Roman" w:cs="Times New Roman"/>
          <w:sz w:val="24"/>
          <w:szCs w:val="24"/>
        </w:rPr>
        <w:tab/>
      </w:r>
      <w:r>
        <w:rPr>
          <w:rFonts w:ascii="Times New Roman" w:hAnsi="Times New Roman" w:cs="Times New Roman"/>
          <w:b/>
          <w:bCs/>
          <w:i/>
          <w:iCs/>
          <w:sz w:val="28"/>
          <w:szCs w:val="28"/>
        </w:rPr>
        <w:t>Специфика    лингводидактического    тестирования    в    условиях</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i/>
          <w:iCs/>
          <w:sz w:val="28"/>
          <w:szCs w:val="28"/>
        </w:rPr>
        <w:t>интегрированного обучения русскому языку в таджикской школе</w:t>
      </w:r>
    </w:p>
    <w:p w:rsidR="00000000" w:rsidRDefault="007F3ACB">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Одним из важнейших компонентов современного обучения русскому языку в таджикской школе является контроль уровня обученнос</w:t>
      </w:r>
      <w:r>
        <w:rPr>
          <w:rFonts w:ascii="Times New Roman" w:hAnsi="Times New Roman" w:cs="Times New Roman"/>
          <w:sz w:val="28"/>
          <w:szCs w:val="28"/>
        </w:rPr>
        <w:t>ти учащихся в форме педагогического тестирования. Специфика изучения русского языка в условиях двуязычия как учебного предмета позволила исследователям разработать лингводидактические тесты, используемые при проверке уровня знаний и умений учащихся.</w:t>
      </w:r>
    </w:p>
    <w:p w:rsidR="00000000" w:rsidRDefault="007F3ACB">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7F3ACB">
      <w:pPr>
        <w:pStyle w:val="a0"/>
        <w:widowControl w:val="0"/>
        <w:tabs>
          <w:tab w:val="left" w:pos="1920"/>
        </w:tabs>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Термин</w:t>
      </w:r>
      <w:r>
        <w:rPr>
          <w:rFonts w:ascii="Times New Roman" w:hAnsi="Times New Roman" w:cs="Times New Roman"/>
          <w:sz w:val="24"/>
          <w:szCs w:val="24"/>
        </w:rPr>
        <w:tab/>
      </w:r>
      <w:r>
        <w:rPr>
          <w:rFonts w:ascii="Times New Roman" w:hAnsi="Times New Roman" w:cs="Times New Roman"/>
          <w:sz w:val="28"/>
          <w:szCs w:val="28"/>
        </w:rPr>
        <w:t>«лингводидактическое   тестирование»   введен   В.А.Коккотой.</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Исследователь под ним понимает подготовленный в соответствии с обусловленными требованиями комплекс заданий, прошедший предварительную апробацию с целью установления его показателей каче</w:t>
      </w:r>
      <w:r>
        <w:rPr>
          <w:rFonts w:ascii="Times New Roman" w:hAnsi="Times New Roman" w:cs="Times New Roman"/>
          <w:sz w:val="28"/>
          <w:szCs w:val="28"/>
        </w:rPr>
        <w:t>ства и позволяющей выявить у испытуемых степень их языковой или речевой</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(коммуникативной)компетенции [59, с.130].</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Лингводидактическое тестирование интерпретируется как«система специально созданных заданий в тестовой форме, позволяющая достоверно оценить </w:t>
      </w:r>
      <w:r>
        <w:rPr>
          <w:rFonts w:ascii="Times New Roman" w:hAnsi="Times New Roman" w:cs="Times New Roman"/>
          <w:sz w:val="28"/>
          <w:szCs w:val="28"/>
        </w:rPr>
        <w:t>уровень сформированности лингводидактической компетенции испытуемого» [91,с.18]. В нашем случае, целью лингводидактического тестирования является контроль уровня владения русским языком в таджикской школе. В то же время, контроль является не единственной ф</w:t>
      </w:r>
      <w:r>
        <w:rPr>
          <w:rFonts w:ascii="Times New Roman" w:hAnsi="Times New Roman" w:cs="Times New Roman"/>
          <w:sz w:val="28"/>
          <w:szCs w:val="28"/>
        </w:rPr>
        <w:t>ункцией, которую</w:t>
      </w:r>
    </w:p>
    <w:p w:rsidR="00000000" w:rsidRDefault="007F3ACB">
      <w:pPr>
        <w:pStyle w:val="a0"/>
        <w:widowControl w:val="0"/>
        <w:autoSpaceDE w:val="0"/>
        <w:autoSpaceDN w:val="0"/>
        <w:adjustRightInd w:val="0"/>
        <w:spacing w:after="0" w:line="210" w:lineRule="auto"/>
        <w:ind w:left="9680"/>
        <w:rPr>
          <w:rFonts w:ascii="Times New Roman" w:hAnsi="Times New Roman" w:cs="Times New Roman"/>
          <w:sz w:val="24"/>
          <w:szCs w:val="24"/>
        </w:rPr>
      </w:pPr>
      <w:r>
        <w:rPr>
          <w:rFonts w:ascii="Times New Roman" w:hAnsi="Times New Roman" w:cs="Times New Roman"/>
          <w:sz w:val="24"/>
          <w:szCs w:val="24"/>
        </w:rPr>
        <w:t>49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bookmarkStart w:id="49" w:name="page99"/>
      <w:bookmarkEnd w:id="49"/>
      <w:r>
        <w:rPr>
          <w:rFonts w:ascii="Times New Roman" w:hAnsi="Times New Roman" w:cs="Times New Roman"/>
          <w:sz w:val="28"/>
          <w:szCs w:val="28"/>
        </w:rPr>
        <w:t>выполняет тестирование. Важность обращения к тесту и анализ тестовых материалов обусловлена необходимостью понять, насколько соответствуют он стандартным требованиям, как проходят проверку временем и</w:t>
      </w:r>
      <w:r>
        <w:rPr>
          <w:rFonts w:ascii="Times New Roman" w:hAnsi="Times New Roman" w:cs="Times New Roman"/>
          <w:sz w:val="28"/>
          <w:szCs w:val="28"/>
        </w:rPr>
        <w:t xml:space="preserve"> объективность которых подтверждена.</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Как известно, современная дидактика выделяет следующие виды учебного контроля: предварительный, текущий, повторный, периодический, итоговый.</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Широкий спектр диагностических средств позволяет контролировать результаты основных мыслительных операций, составляющих учебную деятельность.</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И.А.Зимняя разделяет все действия, связанные с учебной деятельностью, на интеллектуальные и языковые (вербальные)</w:t>
      </w:r>
      <w:r>
        <w:rPr>
          <w:rFonts w:ascii="Times New Roman" w:hAnsi="Times New Roman" w:cs="Times New Roman"/>
          <w:sz w:val="28"/>
          <w:szCs w:val="28"/>
        </w:rPr>
        <w:t>. К первой группе исследователь относит все мыслительные операции: анализ, синтез, обобщение, классификация и др., без которых умственная деятельность невозможна, ко второй – знаковые,</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языковые средства, в форме которых усваивается и воспроизводится знани</w:t>
      </w:r>
      <w:r>
        <w:rPr>
          <w:rFonts w:ascii="Times New Roman" w:hAnsi="Times New Roman" w:cs="Times New Roman"/>
          <w:sz w:val="28"/>
          <w:szCs w:val="28"/>
        </w:rPr>
        <w:t>е[95, с.</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145].</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При разработке и экспертизе тестовых заданий наиболее продуктивным представляется применение таксономии Б.Блума, которая многими учеными дидактами признается одним из лучших средств описания результатов обучения</w:t>
      </w:r>
    </w:p>
    <w:p w:rsidR="00000000" w:rsidRDefault="007F3ACB">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(знание, понимание, </w:t>
      </w:r>
      <w:r>
        <w:rPr>
          <w:rFonts w:ascii="Times New Roman" w:hAnsi="Times New Roman" w:cs="Times New Roman"/>
          <w:sz w:val="28"/>
          <w:szCs w:val="28"/>
        </w:rPr>
        <w:t>применение, анализ, синтез и оценка) [144, с.29].</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Первые две категории (более низкого уровня) относятся к собственно знанию и пониманию, а остальные – к интеллектуальным навыкам более высокого порядка. В процессе выполнения учебного задания обучающийся оп</w:t>
      </w:r>
      <w:r>
        <w:rPr>
          <w:rFonts w:ascii="Times New Roman" w:hAnsi="Times New Roman" w:cs="Times New Roman"/>
          <w:sz w:val="28"/>
          <w:szCs w:val="28"/>
        </w:rPr>
        <w:t>ирается на языковую (при понимании задачи) и мыслительную способности</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(осмысление, поиск стратегий, решение задания), поскольку сам процесс имеет лингвистический (языковой)и когнитивный (мыслительный)аспекты.</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700"/>
        <w:rPr>
          <w:rFonts w:ascii="Times New Roman" w:hAnsi="Times New Roman" w:cs="Times New Roman"/>
          <w:sz w:val="24"/>
          <w:szCs w:val="24"/>
        </w:rPr>
      </w:pPr>
      <w:r>
        <w:rPr>
          <w:rFonts w:ascii="Times New Roman" w:hAnsi="Times New Roman" w:cs="Times New Roman"/>
          <w:sz w:val="28"/>
          <w:szCs w:val="28"/>
        </w:rPr>
        <w:t>Тестовые  задания  и  их  выполнение  имеют  общие  характеристики,  т.е.</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задания, как и решения, имеет фиксированную языковую форму выражения самого задания или способа его выполнения, а также когнитивную сторону в виде совокупности тех действий, которые</w:t>
      </w:r>
      <w:r>
        <w:rPr>
          <w:rFonts w:ascii="Times New Roman" w:hAnsi="Times New Roman" w:cs="Times New Roman"/>
          <w:sz w:val="28"/>
          <w:szCs w:val="28"/>
        </w:rPr>
        <w:t xml:space="preserve"> необходимо произвести. Таким образом,</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задание  и  процесс  его  выполнения  имеет  фиксированную  языковую  форму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50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50" w:name="page101"/>
      <w:bookmarkEnd w:id="50"/>
      <w:r>
        <w:rPr>
          <w:rFonts w:ascii="Times New Roman" w:hAnsi="Times New Roman" w:cs="Times New Roman"/>
          <w:sz w:val="28"/>
          <w:szCs w:val="28"/>
        </w:rPr>
        <w:t>выражения самого задания или способа его выполнения,</w:t>
      </w:r>
      <w:r>
        <w:rPr>
          <w:rFonts w:ascii="Times New Roman" w:hAnsi="Times New Roman" w:cs="Times New Roman"/>
          <w:sz w:val="28"/>
          <w:szCs w:val="28"/>
        </w:rPr>
        <w:t xml:space="preserve"> а также когнитивную сторону в виде совокупности тех действий, которые необходимо произвести.</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Таким образом, тестовое задание и процесс его выполнения имеют и план выражения(языковая форма), и план содержания (ментальные процессы), т.е.</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лингвокогнитивную</w:t>
      </w:r>
      <w:r>
        <w:rPr>
          <w:rFonts w:ascii="Times New Roman" w:hAnsi="Times New Roman" w:cs="Times New Roman"/>
          <w:sz w:val="28"/>
          <w:szCs w:val="28"/>
        </w:rPr>
        <w:t xml:space="preserve"> природу. Можно констатировать бинарную природу любого тестового задания: языковое оформление указывает на лингвистическую сторону задания, в языковом воплощении содержатся также и осуществляемые человеком ментальные процессы (восприятие, усвоение задания)</w:t>
      </w:r>
      <w:r>
        <w:rPr>
          <w:rFonts w:ascii="Times New Roman" w:hAnsi="Times New Roman" w:cs="Times New Roman"/>
          <w:sz w:val="28"/>
          <w:szCs w:val="28"/>
        </w:rPr>
        <w:t>,а также те мыслительные операции, на которые направлена тестовая задача, что составляет когнитивную сторону задания, - все это еще раз говорит о целесообразности анализа.</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Лингводидактический аспект анализа тестовой программы по русскому языку в таджикской школе включает исследование языкового воплощения тестовых материалов на лексическом, грамматическом и синтаксическом уровнях,</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определяет соблюдение необходимых норм на эт</w:t>
      </w:r>
      <w:r>
        <w:rPr>
          <w:rFonts w:ascii="Times New Roman" w:hAnsi="Times New Roman" w:cs="Times New Roman"/>
          <w:sz w:val="28"/>
          <w:szCs w:val="28"/>
        </w:rPr>
        <w:t>их уровнях. Несомненно, что выполнение этого требования находится в прямой зависимости от способности преподавателя кратко, ясно формулировать тестовое задание.</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Многие исследователи считают, что формулировка тестового задания оказывает большое влияние на </w:t>
      </w:r>
      <w:r>
        <w:rPr>
          <w:rFonts w:ascii="Times New Roman" w:hAnsi="Times New Roman" w:cs="Times New Roman"/>
          <w:sz w:val="28"/>
          <w:szCs w:val="28"/>
        </w:rPr>
        <w:t>результативность выполнения тестовой задачи,</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поставленной перед учащимися. Другими словами, правильное языковое оформление позволяет полноценно понять смысл тестового задания, в результате чего в сознании обучающегося происходит активизация соответствующе</w:t>
      </w:r>
      <w:r>
        <w:rPr>
          <w:rFonts w:ascii="Times New Roman" w:hAnsi="Times New Roman" w:cs="Times New Roman"/>
          <w:sz w:val="28"/>
          <w:szCs w:val="28"/>
        </w:rPr>
        <w:t>й заданию мыслительной операции или комплекса тестовых операций.</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Проведенный нами анализ тестовых вопросов дал возможность выявить ряд недостатков в формулировке тестовых заданий. На лексическом уровне:</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использование  единиц  разговорного  характера,</w:t>
      </w:r>
      <w:r>
        <w:rPr>
          <w:rFonts w:ascii="Times New Roman" w:hAnsi="Times New Roman" w:cs="Times New Roman"/>
          <w:sz w:val="28"/>
          <w:szCs w:val="28"/>
        </w:rPr>
        <w:t xml:space="preserve">  наличие  повторов,  тавтологии,</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речевая недостаточность. В некоторых случаях отсутствие конкретизирующей информации снижает уровень понимания заданий, приводит к неоднозначному толкованию текстов. На уровне грамматики: нарушение грамматической сочетаемо</w:t>
      </w:r>
      <w:r>
        <w:rPr>
          <w:rFonts w:ascii="Times New Roman" w:hAnsi="Times New Roman" w:cs="Times New Roman"/>
          <w:sz w:val="28"/>
          <w:szCs w:val="28"/>
        </w:rPr>
        <w:t>сти слов, использование имени существительного в несвойственной форме множественного числа. Нарушение на синтаксическом уровне: ошибочное</w:t>
      </w:r>
    </w:p>
    <w:p w:rsidR="00000000" w:rsidRDefault="007F3ACB">
      <w:pPr>
        <w:pStyle w:val="a0"/>
        <w:widowControl w:val="0"/>
        <w:autoSpaceDE w:val="0"/>
        <w:autoSpaceDN w:val="0"/>
        <w:adjustRightInd w:val="0"/>
        <w:spacing w:after="0" w:line="216" w:lineRule="auto"/>
        <w:ind w:left="9680"/>
        <w:rPr>
          <w:rFonts w:ascii="Times New Roman" w:hAnsi="Times New Roman" w:cs="Times New Roman"/>
          <w:sz w:val="24"/>
          <w:szCs w:val="24"/>
        </w:rPr>
      </w:pPr>
      <w:r>
        <w:rPr>
          <w:rFonts w:ascii="Times New Roman" w:hAnsi="Times New Roman" w:cs="Times New Roman"/>
          <w:sz w:val="24"/>
          <w:szCs w:val="24"/>
        </w:rPr>
        <w:t>51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tabs>
          <w:tab w:val="left" w:pos="1980"/>
        </w:tabs>
        <w:autoSpaceDE w:val="0"/>
        <w:autoSpaceDN w:val="0"/>
        <w:adjustRightInd w:val="0"/>
        <w:spacing w:after="0" w:line="240" w:lineRule="auto"/>
        <w:rPr>
          <w:rFonts w:ascii="Times New Roman" w:hAnsi="Times New Roman" w:cs="Times New Roman"/>
          <w:sz w:val="24"/>
          <w:szCs w:val="24"/>
        </w:rPr>
      </w:pPr>
      <w:bookmarkStart w:id="51" w:name="page103"/>
      <w:bookmarkEnd w:id="51"/>
      <w:r>
        <w:rPr>
          <w:rFonts w:ascii="Times New Roman" w:hAnsi="Times New Roman" w:cs="Times New Roman"/>
          <w:sz w:val="28"/>
          <w:szCs w:val="28"/>
        </w:rPr>
        <w:t>употребление</w:t>
      </w:r>
      <w:r>
        <w:rPr>
          <w:rFonts w:ascii="Times New Roman" w:hAnsi="Times New Roman" w:cs="Times New Roman"/>
          <w:sz w:val="24"/>
          <w:szCs w:val="24"/>
        </w:rPr>
        <w:tab/>
      </w:r>
      <w:r>
        <w:rPr>
          <w:rFonts w:ascii="Times New Roman" w:hAnsi="Times New Roman" w:cs="Times New Roman"/>
          <w:sz w:val="28"/>
          <w:szCs w:val="28"/>
        </w:rPr>
        <w:t>предлогов,   нанизывание   конструкций   с   обособленными,</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ра</w:t>
      </w:r>
      <w:r>
        <w:rPr>
          <w:rFonts w:ascii="Times New Roman" w:hAnsi="Times New Roman" w:cs="Times New Roman"/>
          <w:sz w:val="28"/>
          <w:szCs w:val="28"/>
        </w:rPr>
        <w:t>спространяющими или однородными членами предложения; нарушение синтаксических связей.</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Анализ лингводидактического содержания педагогических тестов позволил сделать некоторые выводы: выявлен ряд недочетов, которые привели к нарушению правил научного стиля;</w:t>
      </w:r>
      <w:r>
        <w:rPr>
          <w:rFonts w:ascii="Times New Roman" w:hAnsi="Times New Roman" w:cs="Times New Roman"/>
          <w:sz w:val="28"/>
          <w:szCs w:val="28"/>
        </w:rPr>
        <w:t xml:space="preserve"> лексические и синтетические недочеты в определенной степени затрудняют процессы восприятия и осознания предложенного тестового задания, поскольку нарушают его логику,</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последовательность выражения мысли,</w:t>
      </w:r>
      <w:r>
        <w:rPr>
          <w:rFonts w:ascii="Times New Roman" w:hAnsi="Times New Roman" w:cs="Times New Roman"/>
          <w:sz w:val="28"/>
          <w:szCs w:val="28"/>
        </w:rPr>
        <w:t xml:space="preserve"> препятствуют однозначному пониманию объекта и цели задания, что, в свою очередь, влияет на качество и уровень выполнения поставленных перед учащимися тестовых задач.</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В исследовании был произведен когнитивный анализ, который позволил проверить качество те</w:t>
      </w:r>
      <w:r>
        <w:rPr>
          <w:rFonts w:ascii="Times New Roman" w:hAnsi="Times New Roman" w:cs="Times New Roman"/>
          <w:sz w:val="28"/>
          <w:szCs w:val="28"/>
        </w:rPr>
        <w:t>стовых программ, выявить их соответствие современным требованиям педагогической диагностики. Внимание было обращено выявлению ментальной основы тестовых заданий, составляющих содержание проверочной функции. Средством выражения мыслительных операций в педаг</w:t>
      </w:r>
      <w:r>
        <w:rPr>
          <w:rFonts w:ascii="Times New Roman" w:hAnsi="Times New Roman" w:cs="Times New Roman"/>
          <w:sz w:val="28"/>
          <w:szCs w:val="28"/>
        </w:rPr>
        <w:t>огическом тесте служили глагольные формы, стоящие в начале тестового задания или следующие друг за другом (если тестовое задание предполагает выполнение комплекса задач).</w:t>
      </w:r>
    </w:p>
    <w:p w:rsidR="00000000" w:rsidRDefault="007F3ACB">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sz w:val="28"/>
          <w:szCs w:val="28"/>
        </w:rPr>
        <w:t>В результате изучения педагогических тестов было выявлено более 150</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глагольных форм</w:t>
      </w:r>
      <w:r>
        <w:rPr>
          <w:rFonts w:ascii="Times New Roman" w:hAnsi="Times New Roman" w:cs="Times New Roman"/>
          <w:sz w:val="28"/>
          <w:szCs w:val="28"/>
        </w:rPr>
        <w:t>, на основе обобщения и систематизации которых удалось выделить 6 основных групп, отражающих смысловую направленность проанализированных тестовых заданий.</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1. Запоминание и усвоение знания: назвать, сопоставить, дать определение, знать,</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найти, систематизи</w:t>
      </w:r>
      <w:r>
        <w:rPr>
          <w:rFonts w:ascii="Times New Roman" w:hAnsi="Times New Roman" w:cs="Times New Roman"/>
          <w:sz w:val="28"/>
          <w:szCs w:val="28"/>
        </w:rPr>
        <w:t>ровать и др.</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2.  Осмысление  и  интерпретация  информации:  охарактеризовать,  продолжить,</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выбрать, прокомментировать, определить, описать и др.</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tabs>
          <w:tab w:val="left" w:pos="2960"/>
          <w:tab w:val="left" w:pos="5200"/>
          <w:tab w:val="left" w:pos="76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3.  Использование</w:t>
      </w:r>
      <w:r>
        <w:rPr>
          <w:rFonts w:ascii="Times New Roman" w:hAnsi="Times New Roman" w:cs="Times New Roman"/>
          <w:sz w:val="24"/>
          <w:szCs w:val="24"/>
        </w:rPr>
        <w:tab/>
      </w:r>
      <w:r>
        <w:rPr>
          <w:rFonts w:ascii="Times New Roman" w:hAnsi="Times New Roman" w:cs="Times New Roman"/>
          <w:sz w:val="28"/>
          <w:szCs w:val="28"/>
        </w:rPr>
        <w:t>полученной</w:t>
      </w:r>
      <w:r>
        <w:rPr>
          <w:rFonts w:ascii="Times New Roman" w:hAnsi="Times New Roman" w:cs="Times New Roman"/>
          <w:sz w:val="24"/>
          <w:szCs w:val="24"/>
        </w:rPr>
        <w:tab/>
      </w:r>
      <w:r>
        <w:rPr>
          <w:rFonts w:ascii="Times New Roman" w:hAnsi="Times New Roman" w:cs="Times New Roman"/>
          <w:sz w:val="28"/>
          <w:szCs w:val="28"/>
        </w:rPr>
        <w:t>информации:</w:t>
      </w:r>
      <w:r>
        <w:rPr>
          <w:rFonts w:ascii="Times New Roman" w:hAnsi="Times New Roman" w:cs="Times New Roman"/>
          <w:sz w:val="24"/>
          <w:szCs w:val="24"/>
        </w:rPr>
        <w:tab/>
      </w:r>
      <w:r>
        <w:rPr>
          <w:rFonts w:ascii="Times New Roman" w:hAnsi="Times New Roman" w:cs="Times New Roman"/>
          <w:sz w:val="28"/>
          <w:szCs w:val="28"/>
        </w:rPr>
        <w:t>классифицировать,</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продемонстрировать, изобразить, исправить и др.</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52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52" w:name="page105"/>
      <w:bookmarkEnd w:id="52"/>
      <w:r>
        <w:rPr>
          <w:rFonts w:ascii="Times New Roman" w:hAnsi="Times New Roman" w:cs="Times New Roman"/>
          <w:sz w:val="28"/>
          <w:szCs w:val="28"/>
        </w:rPr>
        <w:t>4.  Структурирование   и   членение   материала:   проанализировать,   сравнить,</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установить связь, объяснить и др.</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5.  Комбинирование  частей  целого  и  создание  новых  структурных  моделей: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схематизировать,</w:t>
      </w:r>
      <w:r>
        <w:rPr>
          <w:rFonts w:ascii="Times New Roman" w:hAnsi="Times New Roman" w:cs="Times New Roman"/>
          <w:sz w:val="28"/>
          <w:szCs w:val="28"/>
        </w:rPr>
        <w:t xml:space="preserve"> сопоставить, сгруппировать, сформулировать и др.</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6.  Оценивание  материала  на  основе  выделенных  признаков:  схематизировать,</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сопоставить, сгруппировать, сформулировать и др.</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Все многообразие формулировок в тестовых программах соответствует 6</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уровн</w:t>
      </w:r>
      <w:r>
        <w:rPr>
          <w:rFonts w:ascii="Times New Roman" w:hAnsi="Times New Roman" w:cs="Times New Roman"/>
          <w:sz w:val="28"/>
          <w:szCs w:val="28"/>
        </w:rPr>
        <w:t>ям мыслительных действий, предложенных Б. Блумом для обозначения основных когнитивных процессов, а выявление классы глаголов дополняют его характеристику (табл. 1.4.1.) [145, с.83].</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Основные когнитивные процессы </w:t>
      </w:r>
      <w:r>
        <w:rPr>
          <w:rFonts w:ascii="Times New Roman" w:hAnsi="Times New Roman" w:cs="Times New Roman"/>
          <w:i/>
          <w:iCs/>
          <w:sz w:val="28"/>
          <w:szCs w:val="28"/>
        </w:rPr>
        <w:t>Таблица</w:t>
      </w:r>
      <w:r>
        <w:rPr>
          <w:rFonts w:ascii="Times New Roman" w:hAnsi="Times New Roman" w:cs="Times New Roman"/>
          <w:b/>
          <w:bCs/>
          <w:sz w:val="28"/>
          <w:szCs w:val="28"/>
        </w:rPr>
        <w:t xml:space="preserve"> </w:t>
      </w:r>
      <w:r>
        <w:rPr>
          <w:rFonts w:ascii="Times New Roman" w:hAnsi="Times New Roman" w:cs="Times New Roman"/>
          <w:i/>
          <w:iCs/>
          <w:sz w:val="28"/>
          <w:szCs w:val="28"/>
        </w:rPr>
        <w:t>1.4.1.</w:t>
      </w:r>
    </w:p>
    <w:p w:rsidR="00000000" w:rsidRDefault="007F3ACB">
      <w:pPr>
        <w:pStyle w:val="a0"/>
        <w:widowControl w:val="0"/>
        <w:autoSpaceDE w:val="0"/>
        <w:autoSpaceDN w:val="0"/>
        <w:adjustRightInd w:val="0"/>
        <w:spacing w:after="0" w:line="148" w:lineRule="exact"/>
        <w:rPr>
          <w:rFonts w:ascii="Times New Roman" w:hAnsi="Times New Roman" w:cs="Times New Roman"/>
          <w:sz w:val="24"/>
          <w:szCs w:val="24"/>
        </w:rPr>
      </w:pPr>
    </w:p>
    <w:tbl>
      <w:tblPr>
        <w:tblW w:w="0" w:type="auto"/>
        <w:tblInd w:w="330" w:type="dxa"/>
        <w:tblLayout w:type="fixed"/>
        <w:tblCellMar>
          <w:left w:w="0" w:type="dxa"/>
          <w:right w:w="0" w:type="dxa"/>
        </w:tblCellMar>
        <w:tblLook w:val="0000"/>
      </w:tblPr>
      <w:tblGrid>
        <w:gridCol w:w="1720"/>
        <w:gridCol w:w="1940"/>
        <w:gridCol w:w="1560"/>
        <w:gridCol w:w="1000"/>
        <w:gridCol w:w="1400"/>
        <w:gridCol w:w="500"/>
        <w:gridCol w:w="1380"/>
      </w:tblGrid>
      <w:tr w:rsidR="00000000">
        <w:tblPrEx>
          <w:tblCellMar>
            <w:top w:w="0" w:type="dxa"/>
            <w:left w:w="0" w:type="dxa"/>
            <w:bottom w:w="0" w:type="dxa"/>
            <w:right w:w="0" w:type="dxa"/>
          </w:tblCellMar>
        </w:tblPrEx>
        <w:trPr>
          <w:trHeight w:val="329"/>
        </w:trPr>
        <w:tc>
          <w:tcPr>
            <w:tcW w:w="17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Уровень</w:t>
            </w:r>
          </w:p>
        </w:tc>
        <w:tc>
          <w:tcPr>
            <w:tcW w:w="194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Глагольные</w:t>
            </w:r>
          </w:p>
        </w:tc>
        <w:tc>
          <w:tcPr>
            <w:tcW w:w="156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b/>
                <w:bCs/>
                <w:sz w:val="28"/>
                <w:szCs w:val="28"/>
              </w:rPr>
              <w:t>формы,</w:t>
            </w:r>
          </w:p>
        </w:tc>
        <w:tc>
          <w:tcPr>
            <w:tcW w:w="2400" w:type="dxa"/>
            <w:gridSpan w:val="2"/>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определяющие</w:t>
            </w:r>
          </w:p>
        </w:tc>
        <w:tc>
          <w:tcPr>
            <w:tcW w:w="1880" w:type="dxa"/>
            <w:gridSpan w:val="2"/>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деятельность</w:t>
            </w:r>
          </w:p>
        </w:tc>
      </w:tr>
      <w:tr w:rsidR="00000000">
        <w:tblPrEx>
          <w:tblCellMar>
            <w:top w:w="0" w:type="dxa"/>
            <w:left w:w="0" w:type="dxa"/>
            <w:bottom w:w="0" w:type="dxa"/>
            <w:right w:w="0" w:type="dxa"/>
          </w:tblCellMar>
        </w:tblPrEx>
        <w:trPr>
          <w:trHeight w:val="482"/>
        </w:trPr>
        <w:tc>
          <w:tcPr>
            <w:tcW w:w="17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w w:val="99"/>
                <w:sz w:val="28"/>
                <w:szCs w:val="28"/>
              </w:rPr>
              <w:t>обучающегося</w:t>
            </w:r>
          </w:p>
        </w:tc>
        <w:tc>
          <w:tcPr>
            <w:tcW w:w="15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6"/>
        </w:trPr>
        <w:tc>
          <w:tcPr>
            <w:tcW w:w="17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780" w:type="dxa"/>
            <w:gridSpan w:val="6"/>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7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Знание</w:t>
            </w:r>
          </w:p>
        </w:tc>
        <w:tc>
          <w:tcPr>
            <w:tcW w:w="7780" w:type="dxa"/>
            <w:gridSpan w:val="6"/>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Перечислить,   назвать,   дать   определение,   сопоставить,</w:t>
            </w:r>
          </w:p>
        </w:tc>
      </w:tr>
      <w:tr w:rsidR="00000000">
        <w:tblPrEx>
          <w:tblCellMar>
            <w:top w:w="0" w:type="dxa"/>
            <w:left w:w="0" w:type="dxa"/>
            <w:bottom w:w="0" w:type="dxa"/>
            <w:right w:w="0" w:type="dxa"/>
          </w:tblCellMar>
        </w:tblPrEx>
        <w:trPr>
          <w:trHeight w:val="482"/>
        </w:trPr>
        <w:tc>
          <w:tcPr>
            <w:tcW w:w="17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систематизировать, найти, знать</w:t>
            </w:r>
          </w:p>
        </w:tc>
        <w:tc>
          <w:tcPr>
            <w:tcW w:w="1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17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560" w:type="dxa"/>
            <w:gridSpan w:val="2"/>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gridSpan w:val="2"/>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7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Понимание</w:t>
            </w:r>
          </w:p>
        </w:tc>
        <w:tc>
          <w:tcPr>
            <w:tcW w:w="1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Объяснить,</w:t>
            </w:r>
          </w:p>
        </w:tc>
        <w:tc>
          <w:tcPr>
            <w:tcW w:w="25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rPr>
                <w:rFonts w:ascii="Times New Roman" w:hAnsi="Times New Roman" w:cs="Times New Roman"/>
                <w:sz w:val="24"/>
                <w:szCs w:val="24"/>
              </w:rPr>
            </w:pPr>
            <w:r>
              <w:rPr>
                <w:rFonts w:ascii="Times New Roman" w:hAnsi="Times New Roman" w:cs="Times New Roman"/>
                <w:sz w:val="28"/>
                <w:szCs w:val="28"/>
              </w:rPr>
              <w:t>охарактеризовать,</w:t>
            </w:r>
          </w:p>
        </w:tc>
        <w:tc>
          <w:tcPr>
            <w:tcW w:w="19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продолжить,</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выбрать,</w:t>
            </w:r>
          </w:p>
        </w:tc>
      </w:tr>
      <w:tr w:rsidR="00000000">
        <w:tblPrEx>
          <w:tblCellMar>
            <w:top w:w="0" w:type="dxa"/>
            <w:left w:w="0" w:type="dxa"/>
            <w:bottom w:w="0" w:type="dxa"/>
            <w:right w:w="0" w:type="dxa"/>
          </w:tblCellMar>
        </w:tblPrEx>
        <w:trPr>
          <w:trHeight w:val="485"/>
        </w:trPr>
        <w:tc>
          <w:tcPr>
            <w:tcW w:w="17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400" w:type="dxa"/>
            <w:gridSpan w:val="5"/>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прокомментировать, определить,</w:t>
            </w:r>
            <w:r>
              <w:rPr>
                <w:rFonts w:ascii="Times New Roman" w:hAnsi="Times New Roman" w:cs="Times New Roman"/>
                <w:sz w:val="28"/>
                <w:szCs w:val="28"/>
              </w:rPr>
              <w:t xml:space="preserve"> описать, привести</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17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560" w:type="dxa"/>
            <w:gridSpan w:val="2"/>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280" w:type="dxa"/>
            <w:gridSpan w:val="3"/>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7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Применение</w:t>
            </w:r>
          </w:p>
        </w:tc>
        <w:tc>
          <w:tcPr>
            <w:tcW w:w="1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Соотнести,</w:t>
            </w:r>
          </w:p>
        </w:tc>
        <w:tc>
          <w:tcPr>
            <w:tcW w:w="25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180"/>
              <w:rPr>
                <w:rFonts w:ascii="Times New Roman" w:hAnsi="Times New Roman" w:cs="Times New Roman"/>
                <w:sz w:val="24"/>
                <w:szCs w:val="24"/>
              </w:rPr>
            </w:pPr>
            <w:r>
              <w:rPr>
                <w:rFonts w:ascii="Times New Roman" w:hAnsi="Times New Roman" w:cs="Times New Roman"/>
                <w:sz w:val="28"/>
                <w:szCs w:val="28"/>
              </w:rPr>
              <w:t>классифицировать,</w:t>
            </w:r>
          </w:p>
        </w:tc>
        <w:tc>
          <w:tcPr>
            <w:tcW w:w="328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продемонстрировать,</w:t>
            </w:r>
          </w:p>
        </w:tc>
      </w:tr>
      <w:tr w:rsidR="00000000">
        <w:tblPrEx>
          <w:tblCellMar>
            <w:top w:w="0" w:type="dxa"/>
            <w:left w:w="0" w:type="dxa"/>
            <w:bottom w:w="0" w:type="dxa"/>
            <w:right w:w="0" w:type="dxa"/>
          </w:tblCellMar>
        </w:tblPrEx>
        <w:trPr>
          <w:trHeight w:val="482"/>
        </w:trPr>
        <w:tc>
          <w:tcPr>
            <w:tcW w:w="17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5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изобразить, исправить</w:t>
            </w:r>
          </w:p>
        </w:tc>
        <w:tc>
          <w:tcPr>
            <w:tcW w:w="10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0"/>
        </w:trPr>
        <w:tc>
          <w:tcPr>
            <w:tcW w:w="17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780" w:type="dxa"/>
            <w:gridSpan w:val="6"/>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7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Анализ</w:t>
            </w:r>
          </w:p>
        </w:tc>
        <w:tc>
          <w:tcPr>
            <w:tcW w:w="7780" w:type="dxa"/>
            <w:gridSpan w:val="6"/>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Проанализировать, сравнить, установить связь, объяснить</w:t>
            </w:r>
          </w:p>
        </w:tc>
      </w:tr>
      <w:tr w:rsidR="00000000">
        <w:tblPrEx>
          <w:tblCellMar>
            <w:top w:w="0" w:type="dxa"/>
            <w:left w:w="0" w:type="dxa"/>
            <w:bottom w:w="0" w:type="dxa"/>
            <w:right w:w="0" w:type="dxa"/>
          </w:tblCellMar>
        </w:tblPrEx>
        <w:trPr>
          <w:trHeight w:val="168"/>
        </w:trPr>
        <w:tc>
          <w:tcPr>
            <w:tcW w:w="17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900" w:type="dxa"/>
            <w:gridSpan w:val="3"/>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7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Синтез</w:t>
            </w:r>
          </w:p>
        </w:tc>
        <w:tc>
          <w:tcPr>
            <w:tcW w:w="1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Изобразить</w:t>
            </w:r>
          </w:p>
        </w:tc>
        <w:tc>
          <w:tcPr>
            <w:tcW w:w="156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графически,</w:t>
            </w:r>
          </w:p>
        </w:tc>
        <w:tc>
          <w:tcPr>
            <w:tcW w:w="290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400"/>
              <w:rPr>
                <w:rFonts w:ascii="Times New Roman" w:hAnsi="Times New Roman" w:cs="Times New Roman"/>
                <w:sz w:val="24"/>
                <w:szCs w:val="24"/>
              </w:rPr>
            </w:pPr>
            <w:r>
              <w:rPr>
                <w:rFonts w:ascii="Times New Roman" w:hAnsi="Times New Roman" w:cs="Times New Roman"/>
                <w:sz w:val="28"/>
                <w:szCs w:val="28"/>
              </w:rPr>
              <w:t>схематизировать,</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составить</w:t>
            </w:r>
          </w:p>
        </w:tc>
      </w:tr>
      <w:tr w:rsidR="00000000">
        <w:tblPrEx>
          <w:tblCellMar>
            <w:top w:w="0" w:type="dxa"/>
            <w:left w:w="0" w:type="dxa"/>
            <w:bottom w:w="0" w:type="dxa"/>
            <w:right w:w="0" w:type="dxa"/>
          </w:tblCellMar>
        </w:tblPrEx>
        <w:trPr>
          <w:trHeight w:val="482"/>
        </w:trPr>
        <w:tc>
          <w:tcPr>
            <w:tcW w:w="17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сгруппировать, сформулировать</w:t>
            </w:r>
          </w:p>
        </w:tc>
        <w:tc>
          <w:tcPr>
            <w:tcW w:w="1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0"/>
        </w:trPr>
        <w:tc>
          <w:tcPr>
            <w:tcW w:w="17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780" w:type="dxa"/>
            <w:gridSpan w:val="6"/>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7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Оценка</w:t>
            </w:r>
          </w:p>
        </w:tc>
        <w:tc>
          <w:tcPr>
            <w:tcW w:w="7780" w:type="dxa"/>
            <w:gridSpan w:val="6"/>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Схематизировать, составить, сгруппировать, сформулировать,</w:t>
            </w:r>
          </w:p>
        </w:tc>
      </w:tr>
      <w:tr w:rsidR="00000000">
        <w:tblPrEx>
          <w:tblCellMar>
            <w:top w:w="0" w:type="dxa"/>
            <w:left w:w="0" w:type="dxa"/>
            <w:bottom w:w="0" w:type="dxa"/>
            <w:right w:w="0" w:type="dxa"/>
          </w:tblCellMar>
        </w:tblPrEx>
        <w:trPr>
          <w:trHeight w:val="482"/>
        </w:trPr>
        <w:tc>
          <w:tcPr>
            <w:tcW w:w="17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согласиться/ опровергнуть, выбрать, исключить</w:t>
            </w:r>
          </w:p>
        </w:tc>
        <w:tc>
          <w:tcPr>
            <w:tcW w:w="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17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На следующем этапе мы определили число тестовых заданий,</w:t>
      </w:r>
      <w:r>
        <w:rPr>
          <w:rFonts w:ascii="Times New Roman" w:hAnsi="Times New Roman" w:cs="Times New Roman"/>
          <w:sz w:val="28"/>
          <w:szCs w:val="28"/>
        </w:rPr>
        <w:t xml:space="preserve"> относящихся к каждому из уровней мышления, и проверил и наше предположение, что тестовые программы, предлагаемые учащимся таджикской школы по русскому языку, направлены на активизацию их когнитивных способностей. Результаты</w:t>
      </w:r>
    </w:p>
    <w:p w:rsidR="00000000" w:rsidRDefault="007F3ACB">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53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bookmarkStart w:id="53" w:name="page107"/>
      <w:bookmarkEnd w:id="53"/>
      <w:r>
        <w:rPr>
          <w:rFonts w:ascii="Times New Roman" w:hAnsi="Times New Roman" w:cs="Times New Roman"/>
          <w:sz w:val="28"/>
          <w:szCs w:val="28"/>
        </w:rPr>
        <w:t>распределения  заданий  по  уровням  мышления,  к  которым  они  относятся,</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приведены в таблице 1. 4.2.</w:t>
      </w:r>
    </w:p>
    <w:p w:rsidR="00000000" w:rsidRDefault="007F3ACB">
      <w:pPr>
        <w:pStyle w:val="a0"/>
        <w:widowControl w:val="0"/>
        <w:autoSpaceDE w:val="0"/>
        <w:autoSpaceDN w:val="0"/>
        <w:adjustRightInd w:val="0"/>
        <w:spacing w:after="0" w:line="16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Распределение знаний по уровням мышления</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i/>
          <w:iCs/>
          <w:sz w:val="28"/>
          <w:szCs w:val="28"/>
        </w:rPr>
        <w:t>Таблица 1.4.2.</w:t>
      </w:r>
    </w:p>
    <w:p w:rsidR="00000000" w:rsidRDefault="007F3ACB">
      <w:pPr>
        <w:pStyle w:val="a0"/>
        <w:widowControl w:val="0"/>
        <w:autoSpaceDE w:val="0"/>
        <w:autoSpaceDN w:val="0"/>
        <w:adjustRightInd w:val="0"/>
        <w:spacing w:after="0" w:line="148"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620"/>
        <w:gridCol w:w="1600"/>
        <w:gridCol w:w="1700"/>
        <w:gridCol w:w="1600"/>
        <w:gridCol w:w="1600"/>
        <w:gridCol w:w="1600"/>
      </w:tblGrid>
      <w:tr w:rsidR="00000000">
        <w:tblPrEx>
          <w:tblCellMar>
            <w:top w:w="0" w:type="dxa"/>
            <w:left w:w="0" w:type="dxa"/>
            <w:bottom w:w="0" w:type="dxa"/>
            <w:right w:w="0" w:type="dxa"/>
          </w:tblCellMar>
        </w:tblPrEx>
        <w:trPr>
          <w:trHeight w:val="326"/>
        </w:trPr>
        <w:tc>
          <w:tcPr>
            <w:tcW w:w="16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Знание</w:t>
            </w:r>
          </w:p>
        </w:tc>
        <w:tc>
          <w:tcPr>
            <w:tcW w:w="16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Понимание</w:t>
            </w:r>
          </w:p>
        </w:tc>
        <w:tc>
          <w:tcPr>
            <w:tcW w:w="17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Применение</w:t>
            </w:r>
          </w:p>
        </w:tc>
        <w:tc>
          <w:tcPr>
            <w:tcW w:w="16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Анализ</w:t>
            </w:r>
          </w:p>
        </w:tc>
        <w:tc>
          <w:tcPr>
            <w:tcW w:w="16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Синтез</w:t>
            </w:r>
          </w:p>
        </w:tc>
        <w:tc>
          <w:tcPr>
            <w:tcW w:w="16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Оценка</w:t>
            </w:r>
          </w:p>
        </w:tc>
      </w:tr>
      <w:tr w:rsidR="00000000">
        <w:tblPrEx>
          <w:tblCellMar>
            <w:top w:w="0" w:type="dxa"/>
            <w:left w:w="0" w:type="dxa"/>
            <w:bottom w:w="0" w:type="dxa"/>
            <w:right w:w="0" w:type="dxa"/>
          </w:tblCellMar>
        </w:tblPrEx>
        <w:trPr>
          <w:trHeight w:val="168"/>
        </w:trPr>
        <w:tc>
          <w:tcPr>
            <w:tcW w:w="16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6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45</w:t>
            </w:r>
          </w:p>
        </w:tc>
        <w:tc>
          <w:tcPr>
            <w:tcW w:w="1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38</w:t>
            </w:r>
          </w:p>
        </w:tc>
        <w:tc>
          <w:tcPr>
            <w:tcW w:w="1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10</w:t>
            </w:r>
          </w:p>
        </w:tc>
        <w:tc>
          <w:tcPr>
            <w:tcW w:w="1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18</w:t>
            </w:r>
          </w:p>
        </w:tc>
        <w:tc>
          <w:tcPr>
            <w:tcW w:w="1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18</w:t>
            </w:r>
          </w:p>
        </w:tc>
        <w:tc>
          <w:tcPr>
            <w:tcW w:w="1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43</w:t>
            </w:r>
          </w:p>
        </w:tc>
      </w:tr>
      <w:tr w:rsidR="00000000">
        <w:tblPrEx>
          <w:tblCellMar>
            <w:top w:w="0" w:type="dxa"/>
            <w:left w:w="0" w:type="dxa"/>
            <w:bottom w:w="0" w:type="dxa"/>
            <w:right w:w="0" w:type="dxa"/>
          </w:tblCellMar>
        </w:tblPrEx>
        <w:trPr>
          <w:trHeight w:val="168"/>
        </w:trPr>
        <w:tc>
          <w:tcPr>
            <w:tcW w:w="16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cs="Times New Roman"/>
          <w:sz w:val="28"/>
          <w:szCs w:val="28"/>
        </w:rPr>
        <w:t>Полученные данные можно прокомментировать следующим образом:</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ind w:left="120" w:firstLine="70"/>
        <w:jc w:val="both"/>
        <w:rPr>
          <w:rFonts w:ascii="Times New Roman" w:hAnsi="Times New Roman" w:cs="Times New Roman"/>
          <w:sz w:val="24"/>
          <w:szCs w:val="24"/>
        </w:rPr>
      </w:pPr>
      <w:r>
        <w:rPr>
          <w:rFonts w:ascii="Times New Roman" w:hAnsi="Times New Roman" w:cs="Times New Roman"/>
          <w:sz w:val="28"/>
          <w:szCs w:val="28"/>
        </w:rPr>
        <w:t>-большое количество тестовых заданий предполагает запоминание новых лингвистических терминов и специальной лексики,</w:t>
      </w:r>
      <w:r>
        <w:rPr>
          <w:rFonts w:ascii="Times New Roman" w:hAnsi="Times New Roman" w:cs="Times New Roman"/>
          <w:sz w:val="28"/>
          <w:szCs w:val="28"/>
        </w:rPr>
        <w:t xml:space="preserve"> образующих понятийную базу различных разделов лингвистики и литературоведения, осуществляет проверку уровня владения учащимися терминологией (фонетика, грамматика,</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лексика,  семантика, синонимы,  антонимы,  фразеология,  стилистика, персонаж,</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20"/>
        <w:jc w:val="both"/>
        <w:rPr>
          <w:rFonts w:ascii="Times New Roman" w:hAnsi="Times New Roman" w:cs="Times New Roman"/>
          <w:sz w:val="24"/>
          <w:szCs w:val="24"/>
        </w:rPr>
      </w:pPr>
      <w:r>
        <w:rPr>
          <w:rFonts w:ascii="Times New Roman" w:hAnsi="Times New Roman" w:cs="Times New Roman"/>
          <w:sz w:val="28"/>
          <w:szCs w:val="28"/>
        </w:rPr>
        <w:t>образ,</w:t>
      </w:r>
      <w:r>
        <w:rPr>
          <w:rFonts w:ascii="Times New Roman" w:hAnsi="Times New Roman" w:cs="Times New Roman"/>
          <w:sz w:val="28"/>
          <w:szCs w:val="28"/>
        </w:rPr>
        <w:t xml:space="preserve"> жанры, поэзия, проза и пр.); -значительное число тестовых заданий направлено на активизацию и развитие</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одного из сложнейших уровней мышления – оценку, это свидетельствует о том,</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left="120"/>
        <w:jc w:val="both"/>
        <w:rPr>
          <w:rFonts w:ascii="Times New Roman" w:hAnsi="Times New Roman" w:cs="Times New Roman"/>
          <w:sz w:val="24"/>
          <w:szCs w:val="24"/>
        </w:rPr>
      </w:pPr>
      <w:r>
        <w:rPr>
          <w:rFonts w:ascii="Times New Roman" w:hAnsi="Times New Roman" w:cs="Times New Roman"/>
          <w:sz w:val="28"/>
          <w:szCs w:val="28"/>
        </w:rPr>
        <w:t>что тестовые вопросы в достаточной степени соответствуют современным требов</w:t>
      </w:r>
      <w:r>
        <w:rPr>
          <w:rFonts w:ascii="Times New Roman" w:hAnsi="Times New Roman" w:cs="Times New Roman"/>
          <w:sz w:val="28"/>
          <w:szCs w:val="28"/>
        </w:rPr>
        <w:t>аниям.</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left="120" w:firstLine="708"/>
        <w:jc w:val="both"/>
        <w:rPr>
          <w:rFonts w:ascii="Times New Roman" w:hAnsi="Times New Roman" w:cs="Times New Roman"/>
          <w:sz w:val="24"/>
          <w:szCs w:val="24"/>
        </w:rPr>
      </w:pPr>
      <w:r>
        <w:rPr>
          <w:rFonts w:ascii="Times New Roman" w:hAnsi="Times New Roman" w:cs="Times New Roman"/>
          <w:sz w:val="28"/>
          <w:szCs w:val="28"/>
        </w:rPr>
        <w:t>Приведенная схема представляет собой алгоритм анализа тестовой программы на предмет ясности, правильности и эффективности языкового оформления, однозначности смыслового содержания, а также ментальной направленности современных тестовых материалов п</w:t>
      </w:r>
      <w:r>
        <w:rPr>
          <w:rFonts w:ascii="Times New Roman" w:hAnsi="Times New Roman" w:cs="Times New Roman"/>
          <w:sz w:val="28"/>
          <w:szCs w:val="28"/>
        </w:rPr>
        <w:t>о русскому языку в таджикской школе.</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left="120" w:firstLine="708"/>
        <w:jc w:val="both"/>
        <w:rPr>
          <w:rFonts w:ascii="Times New Roman" w:hAnsi="Times New Roman" w:cs="Times New Roman"/>
          <w:sz w:val="24"/>
          <w:szCs w:val="24"/>
        </w:rPr>
      </w:pPr>
      <w:r>
        <w:rPr>
          <w:rFonts w:ascii="Times New Roman" w:hAnsi="Times New Roman" w:cs="Times New Roman"/>
          <w:sz w:val="28"/>
          <w:szCs w:val="28"/>
        </w:rPr>
        <w:t>В контексте вышеизложенного, на наш взгляд,</w:t>
      </w:r>
      <w:r>
        <w:rPr>
          <w:rFonts w:ascii="Times New Roman" w:hAnsi="Times New Roman" w:cs="Times New Roman"/>
          <w:sz w:val="28"/>
          <w:szCs w:val="28"/>
        </w:rPr>
        <w:t xml:space="preserve"> важно учесть специфические особенности при составлении и использовании тестовых материалов по русскому языку в таджикской школе в условиях формирования продуктивного и полноценного билингвизма. Так, необходимо отметить повышение свободы передвижения насел</w:t>
      </w:r>
      <w:r>
        <w:rPr>
          <w:rFonts w:ascii="Times New Roman" w:hAnsi="Times New Roman" w:cs="Times New Roman"/>
          <w:sz w:val="28"/>
          <w:szCs w:val="28"/>
        </w:rPr>
        <w:t>ения в качестве субъектов трудовой и интеллектуальной деятельности, развитие идей межкультурного диалога, толерантности,</w:t>
      </w:r>
    </w:p>
    <w:p w:rsidR="00000000" w:rsidRDefault="007F3ACB">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20"/>
        <w:rPr>
          <w:rFonts w:ascii="Times New Roman" w:hAnsi="Times New Roman" w:cs="Times New Roman"/>
          <w:sz w:val="24"/>
          <w:szCs w:val="24"/>
        </w:rPr>
      </w:pPr>
      <w:r>
        <w:rPr>
          <w:rFonts w:ascii="Times New Roman" w:hAnsi="Times New Roman" w:cs="Times New Roman"/>
          <w:sz w:val="28"/>
          <w:szCs w:val="28"/>
        </w:rPr>
        <w:t>взаимопонимания и сотрудничества и пр.</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800"/>
        <w:rPr>
          <w:rFonts w:ascii="Times New Roman" w:hAnsi="Times New Roman" w:cs="Times New Roman"/>
          <w:sz w:val="24"/>
          <w:szCs w:val="24"/>
        </w:rPr>
      </w:pPr>
      <w:r>
        <w:rPr>
          <w:rFonts w:ascii="Times New Roman" w:hAnsi="Times New Roman" w:cs="Times New Roman"/>
          <w:sz w:val="24"/>
          <w:szCs w:val="24"/>
        </w:rPr>
        <w:t>54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300" w:header="720" w:footer="720" w:gutter="0"/>
          <w:cols w:space="720" w:equalWidth="0">
            <w:col w:w="10040"/>
          </w:cols>
          <w:noEndnote/>
        </w:sect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54" w:name="page109"/>
      <w:bookmarkEnd w:id="54"/>
      <w:r>
        <w:rPr>
          <w:rFonts w:ascii="Times New Roman" w:hAnsi="Times New Roman" w:cs="Times New Roman"/>
          <w:sz w:val="28"/>
          <w:szCs w:val="28"/>
        </w:rPr>
        <w:t>Лингводидактическое решение педагогического тестиров</w:t>
      </w:r>
      <w:r>
        <w:rPr>
          <w:rFonts w:ascii="Times New Roman" w:hAnsi="Times New Roman" w:cs="Times New Roman"/>
          <w:sz w:val="28"/>
          <w:szCs w:val="28"/>
        </w:rPr>
        <w:t>ания состоит в разработке методики языковой подготовки школьников на основе лингвокультуроведческого подхода к проблеме языковой социализации.</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Лингвистика, представляя собой науку, базовую для методики преподавания и последующего контроля полученн</w:t>
      </w:r>
      <w:r>
        <w:rPr>
          <w:rFonts w:ascii="Times New Roman" w:hAnsi="Times New Roman" w:cs="Times New Roman"/>
          <w:sz w:val="28"/>
          <w:szCs w:val="28"/>
        </w:rPr>
        <w:t>ых знаний по русскому языку в таджикской школе, исследует общие законы строения и функционирования человеческого языка. Более того, лингвистическое содержание обучения русскому языку в таджикской школе воплощается в аспектах языка (фонетике, графике и орфо</w:t>
      </w:r>
      <w:r>
        <w:rPr>
          <w:rFonts w:ascii="Times New Roman" w:hAnsi="Times New Roman" w:cs="Times New Roman"/>
          <w:sz w:val="28"/>
          <w:szCs w:val="28"/>
        </w:rPr>
        <w:t>графии, лексике, грамматике), в структурах и жанрах речи (устный диалог,</w:t>
      </w:r>
    </w:p>
    <w:p w:rsidR="00000000" w:rsidRDefault="007F3ACB">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устный и письменный монолог, текст).</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Для составления эффективных тестовых материалов по русскому языку в таджикской школе, обучающих речевому общению на данном языке, важно деление </w:t>
      </w:r>
      <w:r>
        <w:rPr>
          <w:rFonts w:ascii="Times New Roman" w:hAnsi="Times New Roman" w:cs="Times New Roman"/>
          <w:sz w:val="28"/>
          <w:szCs w:val="28"/>
        </w:rPr>
        <w:t>речевых актов на информативные; побудительные; модальные или акты-</w:t>
      </w:r>
    </w:p>
    <w:p w:rsidR="00000000" w:rsidRDefault="007F3ACB">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обязательства;    контактоустанавливающие,    обеспечивающие    вступление,</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 xml:space="preserve">поддержание, прекращение речевого контакта, к ним относятся формулы социального этикета; оценочные, выражающие </w:t>
      </w:r>
      <w:r>
        <w:rPr>
          <w:rFonts w:ascii="Times New Roman" w:hAnsi="Times New Roman" w:cs="Times New Roman"/>
          <w:sz w:val="28"/>
          <w:szCs w:val="28"/>
        </w:rPr>
        <w:t>эмоциональную реакцию на ситуацию или сообщение.</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Необходимо отметить, что в современной методике преподавания русского языка в таджикской школе до сего времени не разработаны единые критерии и подходов в составлении тестовых программ при изучении данного </w:t>
      </w:r>
      <w:r>
        <w:rPr>
          <w:rFonts w:ascii="Times New Roman" w:hAnsi="Times New Roman" w:cs="Times New Roman"/>
          <w:sz w:val="28"/>
          <w:szCs w:val="28"/>
        </w:rPr>
        <w:t>языка. В</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настоящее  время  принято  рассматривать  три  компонента:  лингвистические,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дидактические, психологические основы педагогического тестирования.</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700"/>
        <w:rPr>
          <w:rFonts w:ascii="Times New Roman" w:hAnsi="Times New Roman" w:cs="Times New Roman"/>
          <w:sz w:val="24"/>
          <w:szCs w:val="24"/>
        </w:rPr>
      </w:pPr>
      <w:r>
        <w:rPr>
          <w:rFonts w:ascii="Times New Roman" w:hAnsi="Times New Roman" w:cs="Times New Roman"/>
          <w:sz w:val="28"/>
          <w:szCs w:val="28"/>
        </w:rPr>
        <w:t>Так, к группе лингвистических подходов относят структурный (языковой),</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лексический,</w:t>
      </w:r>
      <w:r>
        <w:rPr>
          <w:rFonts w:ascii="Times New Roman" w:hAnsi="Times New Roman" w:cs="Times New Roman"/>
          <w:sz w:val="28"/>
          <w:szCs w:val="28"/>
        </w:rPr>
        <w:t xml:space="preserve"> социокультурный подходы. Обучение в рамках структурного подхода, который опирается на положения структурной лингвистики и бихевиористского направления в психологии, предполагает овладение рядом грамматических структур-образцов (словосочетаний, предложений</w:t>
      </w:r>
      <w:r>
        <w:rPr>
          <w:rFonts w:ascii="Times New Roman" w:hAnsi="Times New Roman" w:cs="Times New Roman"/>
          <w:sz w:val="28"/>
          <w:szCs w:val="28"/>
        </w:rPr>
        <w:t>), которые вводятся последовательно в зависимости от трудности их усвоения.</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Для закрепления и контроля усвоения введенных образцов используются тренировочные, языковые упражнения. Обобщающие сведения лексико-</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55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55" w:name="page111"/>
      <w:bookmarkEnd w:id="55"/>
      <w:r>
        <w:rPr>
          <w:rFonts w:ascii="Times New Roman" w:hAnsi="Times New Roman" w:cs="Times New Roman"/>
          <w:sz w:val="28"/>
          <w:szCs w:val="28"/>
        </w:rPr>
        <w:t>грамматического характера даются в виде правил, инструкций. Используются наглядные схемы и пояснения на родном языке учащихся.</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Лексический подход базируется на приоритетной роли лексики в обучении русскому языку в таджикской школе. Основное внимание при э</w:t>
      </w:r>
      <w:r>
        <w:rPr>
          <w:rFonts w:ascii="Times New Roman" w:hAnsi="Times New Roman" w:cs="Times New Roman"/>
          <w:sz w:val="28"/>
          <w:szCs w:val="28"/>
        </w:rPr>
        <w:t>том обращается на овладение лексикой во всем ее многообразии и сочетаемости, на формирование речевых навыков словоупотребления. Если грамматике не уделяется должное внимание, то она что влечет за собой большое количество ошибок в оформлении речи, к нарушен</w:t>
      </w:r>
      <w:r>
        <w:rPr>
          <w:rFonts w:ascii="Times New Roman" w:hAnsi="Times New Roman" w:cs="Times New Roman"/>
          <w:sz w:val="28"/>
          <w:szCs w:val="28"/>
        </w:rPr>
        <w:t>ию процесса коммуникации.</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При этом лингводидактический принцип опоры на родной язык является также ведущим, что позволяет объяснять новые языковые явления и проводить сопоставление изучаемого явления с его эквивалентом в родном языке.</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Положительным можно</w:t>
      </w:r>
      <w:r>
        <w:rPr>
          <w:rFonts w:ascii="Times New Roman" w:hAnsi="Times New Roman" w:cs="Times New Roman"/>
          <w:sz w:val="28"/>
          <w:szCs w:val="28"/>
        </w:rPr>
        <w:t xml:space="preserve"> считать то, что учащиеся знакомятся с произведениями на языке оригинала, грамматика изучается в контексте, родной язык служит средством семантизации, используется анализ, элементы сравнения и сопоставления.</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Как отмечает Ходжиматова Г.М.,</w:t>
      </w:r>
      <w:r>
        <w:rPr>
          <w:rFonts w:ascii="Times New Roman" w:hAnsi="Times New Roman" w:cs="Times New Roman"/>
          <w:sz w:val="28"/>
          <w:szCs w:val="28"/>
        </w:rPr>
        <w:t xml:space="preserve"> знание характерных особенностей русского и таджикского языков и их учет в процессе обучения дает возможность преподавателю выявить и предупредить ряд характерных ошибок, связанных с типологическим различием данных языков. Важно, учитывать следующее:</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1) г</w:t>
      </w:r>
      <w:r>
        <w:rPr>
          <w:rFonts w:ascii="Times New Roman" w:hAnsi="Times New Roman" w:cs="Times New Roman"/>
          <w:sz w:val="28"/>
          <w:szCs w:val="28"/>
        </w:rPr>
        <w:t>рамматические факторы, обусловленные особенностями выражаемых языковых средств на уровне русского и таджикского языков;</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firstLine="70"/>
        <w:jc w:val="both"/>
        <w:rPr>
          <w:rFonts w:ascii="Times New Roman" w:hAnsi="Times New Roman" w:cs="Times New Roman"/>
          <w:sz w:val="24"/>
          <w:szCs w:val="24"/>
        </w:rPr>
      </w:pPr>
      <w:r>
        <w:rPr>
          <w:rFonts w:ascii="Times New Roman" w:hAnsi="Times New Roman" w:cs="Times New Roman"/>
          <w:sz w:val="28"/>
          <w:szCs w:val="28"/>
        </w:rPr>
        <w:t>2) специфические грамматические категории русского языка, отсутствующие в родном (таджикском языке)[136, с.14].</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ind w:firstLine="708"/>
        <w:jc w:val="both"/>
        <w:rPr>
          <w:rFonts w:ascii="Times New Roman" w:hAnsi="Times New Roman" w:cs="Times New Roman"/>
          <w:sz w:val="24"/>
          <w:szCs w:val="24"/>
        </w:rPr>
      </w:pPr>
      <w:r>
        <w:rPr>
          <w:rFonts w:ascii="Times New Roman" w:hAnsi="Times New Roman" w:cs="Times New Roman"/>
          <w:sz w:val="28"/>
          <w:szCs w:val="28"/>
        </w:rPr>
        <w:t>Овладение русским язык</w:t>
      </w:r>
      <w:r>
        <w:rPr>
          <w:rFonts w:ascii="Times New Roman" w:hAnsi="Times New Roman" w:cs="Times New Roman"/>
          <w:sz w:val="28"/>
          <w:szCs w:val="28"/>
        </w:rPr>
        <w:t>ом в таджикской школе представляет собой интеллектуальную деятельность языковой личности. Эта деятельность может протекать более или менее успешно в силу индивидуальных психологических свойств (типа мышления, особенностей памяти, восприятия, наличия воли,</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мотивации учебной деятельности и т.п.). Вместе с тем создать педагогическую ситуацию, стимулирующую примерно одинаковую активность всего класса,</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tabs>
          <w:tab w:val="left" w:pos="15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позволяют</w:t>
      </w:r>
      <w:r>
        <w:rPr>
          <w:rFonts w:ascii="Times New Roman" w:hAnsi="Times New Roman" w:cs="Times New Roman"/>
          <w:sz w:val="24"/>
          <w:szCs w:val="24"/>
        </w:rPr>
        <w:tab/>
      </w:r>
      <w:r>
        <w:rPr>
          <w:rFonts w:ascii="Times New Roman" w:hAnsi="Times New Roman" w:cs="Times New Roman"/>
          <w:sz w:val="28"/>
          <w:szCs w:val="28"/>
        </w:rPr>
        <w:t>мотивированная   учебная   деятельность   и   дидактическая   игра,</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56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56" w:name="page113"/>
      <w:bookmarkEnd w:id="56"/>
      <w:r>
        <w:rPr>
          <w:rFonts w:ascii="Times New Roman" w:hAnsi="Times New Roman" w:cs="Times New Roman"/>
          <w:sz w:val="28"/>
          <w:szCs w:val="28"/>
        </w:rPr>
        <w:t>способные охватить в сво</w:t>
      </w:r>
      <w:r>
        <w:rPr>
          <w:rFonts w:ascii="Times New Roman" w:hAnsi="Times New Roman" w:cs="Times New Roman"/>
          <w:sz w:val="28"/>
          <w:szCs w:val="28"/>
        </w:rPr>
        <w:t>ѐ</w:t>
      </w:r>
      <w:r>
        <w:rPr>
          <w:rFonts w:ascii="Times New Roman" w:hAnsi="Times New Roman" w:cs="Times New Roman"/>
          <w:sz w:val="28"/>
          <w:szCs w:val="28"/>
        </w:rPr>
        <w:t>м содержании практически все аспекты языковой теории. Вс</w:t>
      </w:r>
      <w:r>
        <w:rPr>
          <w:rFonts w:ascii="Times New Roman" w:hAnsi="Times New Roman" w:cs="Times New Roman"/>
          <w:sz w:val="28"/>
          <w:szCs w:val="28"/>
        </w:rPr>
        <w:t>ѐ</w:t>
      </w:r>
      <w:r>
        <w:rPr>
          <w:rFonts w:ascii="Times New Roman" w:hAnsi="Times New Roman" w:cs="Times New Roman"/>
          <w:sz w:val="28"/>
          <w:szCs w:val="28"/>
        </w:rPr>
        <w:t xml:space="preserve"> это необходимо учитывать как в определении лингводидактической теории, так и в практике работы учителя.</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Итак, обучение русскому языку в таджикской школе носит</w:t>
      </w:r>
      <w:r>
        <w:rPr>
          <w:rFonts w:ascii="Times New Roman" w:hAnsi="Times New Roman" w:cs="Times New Roman"/>
          <w:sz w:val="28"/>
          <w:szCs w:val="28"/>
        </w:rPr>
        <w:t xml:space="preserve"> массовый характер, поэтому при подготовке тестовой программы следует исходить из концепции национально ориентированного подхода к обучению данному языку.</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Данное лингводидактическое направление, по нашему мнению, позволяет максимально учитывать внутреннюю</w:t>
      </w:r>
      <w:r>
        <w:rPr>
          <w:rFonts w:ascii="Times New Roman" w:hAnsi="Times New Roman" w:cs="Times New Roman"/>
          <w:sz w:val="28"/>
          <w:szCs w:val="28"/>
        </w:rPr>
        <w:t xml:space="preserve"> языковую систему и особенности таджикского языка – языка носителей титульной нации .</w:t>
      </w:r>
    </w:p>
    <w:p w:rsidR="00000000" w:rsidRDefault="007F3ACB">
      <w:pPr>
        <w:pStyle w:val="a0"/>
        <w:widowControl w:val="0"/>
        <w:autoSpaceDE w:val="0"/>
        <w:autoSpaceDN w:val="0"/>
        <w:adjustRightInd w:val="0"/>
        <w:spacing w:after="0" w:line="44" w:lineRule="exact"/>
        <w:rPr>
          <w:rFonts w:ascii="Times New Roman" w:hAnsi="Times New Roman" w:cs="Times New Roman"/>
          <w:sz w:val="24"/>
          <w:szCs w:val="24"/>
        </w:rPr>
      </w:pPr>
      <w:r>
        <w:rPr>
          <w:noProof/>
        </w:rPr>
        <w:pict>
          <v:rect id="_x0000_s1026" style="position:absolute;margin-left:-1.45pt;margin-top:2.15pt;width:498.95pt;height:338.1pt;z-index:-251658240;mso-position-horizontal-relative:text;mso-position-vertical-relative:text" o:allowincell="f" fillcolor="#f7f7f7" stroked="f"/>
        </w:pict>
      </w:r>
    </w:p>
    <w:p w:rsidR="00000000" w:rsidRDefault="007F3ACB">
      <w:pPr>
        <w:pStyle w:val="a0"/>
        <w:widowControl w:val="0"/>
        <w:autoSpaceDE w:val="0"/>
        <w:autoSpaceDN w:val="0"/>
        <w:adjustRightInd w:val="0"/>
        <w:spacing w:after="0" w:line="240" w:lineRule="auto"/>
        <w:ind w:left="3480"/>
        <w:rPr>
          <w:rFonts w:ascii="Times New Roman" w:hAnsi="Times New Roman" w:cs="Times New Roman"/>
          <w:sz w:val="24"/>
          <w:szCs w:val="24"/>
        </w:rPr>
      </w:pPr>
      <w:r>
        <w:rPr>
          <w:rFonts w:ascii="Times New Roman" w:hAnsi="Times New Roman" w:cs="Times New Roman"/>
          <w:b/>
          <w:bCs/>
          <w:i/>
          <w:iCs/>
          <w:sz w:val="28"/>
          <w:szCs w:val="28"/>
        </w:rPr>
        <w:t>Выводы по первой главе</w:t>
      </w:r>
    </w:p>
    <w:p w:rsidR="00000000" w:rsidRDefault="007F3ACB">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Правительство Республики Таджикистан рассматривает образование в качестве одного из основных национальных приоритетов и планирует видеть в будущем стабильную и устойчивую национальную систему, соответствующую современным международным требованиям. В контек</w:t>
      </w:r>
      <w:r>
        <w:rPr>
          <w:rFonts w:ascii="Times New Roman" w:hAnsi="Times New Roman" w:cs="Times New Roman"/>
          <w:sz w:val="28"/>
          <w:szCs w:val="28"/>
        </w:rPr>
        <w:t>сте нынешней ситуации Правительство Республики Таджикистан видит свою миссию в укреплении приоритетных направлений и позиций системы образования, отвечающей современным мировым стандартам.</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Стратегия сектора образования основывается на экономических и соци</w:t>
      </w:r>
      <w:r>
        <w:rPr>
          <w:rFonts w:ascii="Times New Roman" w:hAnsi="Times New Roman" w:cs="Times New Roman"/>
          <w:sz w:val="28"/>
          <w:szCs w:val="28"/>
        </w:rPr>
        <w:t>альных приоритетах развития страны и обусловлена задачами Программы экономического развития Республики Таджикистан на период до 2015г. Задачей стратегического планирования в сфере образования является прогнозирование и определение ее будущего путем установ</w:t>
      </w:r>
      <w:r>
        <w:rPr>
          <w:rFonts w:ascii="Times New Roman" w:hAnsi="Times New Roman" w:cs="Times New Roman"/>
          <w:sz w:val="28"/>
          <w:szCs w:val="28"/>
        </w:rPr>
        <w:t>ления возможностей и проблем, видения современных событий в более широкой перспективе.</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tabs>
          <w:tab w:val="left" w:pos="2100"/>
        </w:tabs>
        <w:autoSpaceDE w:val="0"/>
        <w:autoSpaceDN w:val="0"/>
        <w:adjustRightInd w:val="0"/>
        <w:spacing w:after="0" w:line="239" w:lineRule="auto"/>
        <w:ind w:left="700"/>
        <w:rPr>
          <w:rFonts w:ascii="Times New Roman" w:hAnsi="Times New Roman" w:cs="Times New Roman"/>
          <w:sz w:val="24"/>
          <w:szCs w:val="24"/>
        </w:rPr>
      </w:pPr>
      <w:r>
        <w:rPr>
          <w:rFonts w:ascii="Times New Roman" w:hAnsi="Times New Roman" w:cs="Times New Roman"/>
          <w:b/>
          <w:bCs/>
          <w:sz w:val="28"/>
          <w:szCs w:val="28"/>
        </w:rPr>
        <w:t>Важным</w:t>
      </w:r>
      <w:r>
        <w:rPr>
          <w:rFonts w:ascii="Times New Roman" w:hAnsi="Times New Roman" w:cs="Times New Roman"/>
          <w:sz w:val="24"/>
          <w:szCs w:val="24"/>
        </w:rPr>
        <w:tab/>
      </w:r>
      <w:r>
        <w:rPr>
          <w:rFonts w:ascii="Times New Roman" w:hAnsi="Times New Roman" w:cs="Times New Roman"/>
          <w:b/>
          <w:bCs/>
          <w:sz w:val="28"/>
          <w:szCs w:val="28"/>
        </w:rPr>
        <w:t>событием   в   жизни   страны   стало   создание   Центра</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национального тестирования. Данная инициатива исходила от Президента</w:t>
      </w:r>
    </w:p>
    <w:p w:rsidR="00000000" w:rsidRDefault="007F3ACB">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b/>
          <w:bCs/>
          <w:sz w:val="28"/>
          <w:szCs w:val="28"/>
        </w:rPr>
        <w:t xml:space="preserve">Республики Таджикистан </w:t>
      </w:r>
      <w:r>
        <w:rPr>
          <w:rFonts w:ascii="Times New Roman" w:hAnsi="Times New Roman" w:cs="Times New Roman"/>
          <w:sz w:val="28"/>
          <w:szCs w:val="28"/>
        </w:rPr>
        <w:t>Эмомали Р</w:t>
      </w:r>
      <w:r>
        <w:rPr>
          <w:rFonts w:ascii="Times New Roman" w:hAnsi="Times New Roman" w:cs="Times New Roman"/>
          <w:sz w:val="28"/>
          <w:szCs w:val="28"/>
        </w:rPr>
        <w:t>ахмон по итогам встречи с работниками</w:t>
      </w:r>
      <w:r>
        <w:rPr>
          <w:rFonts w:ascii="Times New Roman" w:hAnsi="Times New Roman" w:cs="Times New Roman"/>
          <w:b/>
          <w:bCs/>
          <w:sz w:val="28"/>
          <w:szCs w:val="28"/>
        </w:rPr>
        <w:t xml:space="preserve"> </w:t>
      </w:r>
      <w:r>
        <w:rPr>
          <w:rFonts w:ascii="Times New Roman" w:hAnsi="Times New Roman" w:cs="Times New Roman"/>
          <w:sz w:val="28"/>
          <w:szCs w:val="28"/>
        </w:rPr>
        <w:t>сферы образования 22 декабря 2005 года. При консультативной и технической поддержке Таджикского филиала Института открытого общества - Фонда Сороса и Программы развития Организации Объединенных Наций (ПРООН) была разра</w:t>
      </w:r>
      <w:r>
        <w:rPr>
          <w:rFonts w:ascii="Times New Roman" w:hAnsi="Times New Roman" w:cs="Times New Roman"/>
          <w:sz w:val="28"/>
          <w:szCs w:val="28"/>
        </w:rPr>
        <w:t>ботана концепция «Системы национального тестирования при поступлении</w:t>
      </w:r>
    </w:p>
    <w:p w:rsidR="00000000" w:rsidRDefault="007F3ACB">
      <w:pPr>
        <w:pStyle w:val="a0"/>
        <w:widowControl w:val="0"/>
        <w:autoSpaceDE w:val="0"/>
        <w:autoSpaceDN w:val="0"/>
        <w:adjustRightInd w:val="0"/>
        <w:spacing w:after="0" w:line="216" w:lineRule="auto"/>
        <w:ind w:left="9680"/>
        <w:rPr>
          <w:rFonts w:ascii="Times New Roman" w:hAnsi="Times New Roman" w:cs="Times New Roman"/>
          <w:sz w:val="24"/>
          <w:szCs w:val="24"/>
        </w:rPr>
      </w:pPr>
      <w:r>
        <w:rPr>
          <w:rFonts w:ascii="Times New Roman" w:hAnsi="Times New Roman" w:cs="Times New Roman"/>
          <w:sz w:val="24"/>
          <w:szCs w:val="24"/>
        </w:rPr>
        <w:t>57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ind w:right="20"/>
        <w:jc w:val="both"/>
        <w:rPr>
          <w:rFonts w:ascii="Times New Roman" w:hAnsi="Times New Roman" w:cs="Times New Roman"/>
          <w:sz w:val="24"/>
          <w:szCs w:val="24"/>
        </w:rPr>
      </w:pPr>
      <w:bookmarkStart w:id="57" w:name="page115"/>
      <w:bookmarkEnd w:id="57"/>
      <w:r>
        <w:rPr>
          <w:rFonts w:ascii="Times New Roman" w:hAnsi="Times New Roman" w:cs="Times New Roman"/>
          <w:sz w:val="28"/>
          <w:szCs w:val="28"/>
        </w:rPr>
        <w:t>в высшие учебные заведения», которая явилась исходным документом в функционировании Национального центра тестирования.</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right="20" w:firstLine="708"/>
        <w:jc w:val="both"/>
        <w:rPr>
          <w:rFonts w:ascii="Times New Roman" w:hAnsi="Times New Roman" w:cs="Times New Roman"/>
          <w:sz w:val="24"/>
          <w:szCs w:val="24"/>
        </w:rPr>
      </w:pPr>
      <w:r>
        <w:rPr>
          <w:rFonts w:ascii="Times New Roman" w:hAnsi="Times New Roman" w:cs="Times New Roman"/>
          <w:sz w:val="28"/>
          <w:szCs w:val="28"/>
        </w:rPr>
        <w:t xml:space="preserve">В последнее время все больше звучит голос в пользу выработки единой стратегии в педагогической диагностике уровня обученности и оценки качества образовательных услуг. Система оценивания знаний и умений уже не является статичной. Более того, реформирование </w:t>
      </w:r>
      <w:r>
        <w:rPr>
          <w:rFonts w:ascii="Times New Roman" w:hAnsi="Times New Roman" w:cs="Times New Roman"/>
          <w:sz w:val="28"/>
          <w:szCs w:val="28"/>
        </w:rPr>
        <w:t>системы образования невозможно без трансформации системы оценивания, надлежащего контроля над качеством образования.</w:t>
      </w:r>
    </w:p>
    <w:p w:rsidR="00000000" w:rsidRDefault="007F3ACB">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Увеличение  масштабов  тестирования  в  образовании  и  разработка  госу-</w:t>
      </w:r>
    </w:p>
    <w:p w:rsidR="00000000" w:rsidRDefault="007F3ACB">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right="20"/>
        <w:jc w:val="both"/>
        <w:rPr>
          <w:rFonts w:ascii="Times New Roman" w:hAnsi="Times New Roman" w:cs="Times New Roman"/>
          <w:sz w:val="24"/>
          <w:szCs w:val="24"/>
        </w:rPr>
      </w:pPr>
      <w:r>
        <w:rPr>
          <w:rFonts w:ascii="Times New Roman" w:hAnsi="Times New Roman" w:cs="Times New Roman"/>
          <w:sz w:val="28"/>
          <w:szCs w:val="28"/>
        </w:rPr>
        <w:t>дарственных образовательных стандартов порождают спектр проблем</w:t>
      </w:r>
      <w:r>
        <w:rPr>
          <w:rFonts w:ascii="Times New Roman" w:hAnsi="Times New Roman" w:cs="Times New Roman"/>
          <w:sz w:val="28"/>
          <w:szCs w:val="28"/>
        </w:rPr>
        <w:t>, условий и требований, которые нацелены на совершенствование систем контроля и оценки качества подготовки обучаемых, оценки самого процесса тестирования, повышения его эффективности путем адаптации в условиях немедленного реагирования на индивидуальные ос</w:t>
      </w:r>
      <w:r>
        <w:rPr>
          <w:rFonts w:ascii="Times New Roman" w:hAnsi="Times New Roman" w:cs="Times New Roman"/>
          <w:sz w:val="28"/>
          <w:szCs w:val="28"/>
        </w:rPr>
        <w:t>обенности подготовки испытуемых.</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Педагогическое тестирование и технология его организации и проведения требует соблюдения дидактических принципов в методике преподавания русского языка с учетом личностно-</w:t>
      </w:r>
      <w:r>
        <w:rPr>
          <w:rFonts w:ascii="Times New Roman" w:hAnsi="Times New Roman" w:cs="Times New Roman"/>
          <w:sz w:val="28"/>
          <w:szCs w:val="28"/>
        </w:rPr>
        <w:t>ориентированного подхода в учебном процессе в целях повышения качества проверки и контроля уровня знаний и умений учащихся. В этой связи актуальной становится задача репрезентативного усиления содержания контроля в тестовой программе по русскому языку. Пра</w:t>
      </w:r>
      <w:r>
        <w:rPr>
          <w:rFonts w:ascii="Times New Roman" w:hAnsi="Times New Roman" w:cs="Times New Roman"/>
          <w:sz w:val="28"/>
          <w:szCs w:val="28"/>
        </w:rPr>
        <w:t>ктика тестирования показывает, что требования, заложенные в государственном стандарте по русскому языку в таджикской школе, не всегда соответствуют реальным когнитивным возможностям учащихся.</w:t>
      </w:r>
    </w:p>
    <w:p w:rsidR="00000000" w:rsidRDefault="007F3ACB">
      <w:pPr>
        <w:pStyle w:val="a0"/>
        <w:widowControl w:val="0"/>
        <w:autoSpaceDE w:val="0"/>
        <w:autoSpaceDN w:val="0"/>
        <w:adjustRightInd w:val="0"/>
        <w:spacing w:after="0" w:line="8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right="20" w:firstLine="708"/>
        <w:jc w:val="both"/>
        <w:rPr>
          <w:rFonts w:ascii="Times New Roman" w:hAnsi="Times New Roman" w:cs="Times New Roman"/>
          <w:sz w:val="24"/>
          <w:szCs w:val="24"/>
        </w:rPr>
      </w:pPr>
      <w:r>
        <w:rPr>
          <w:rFonts w:ascii="Times New Roman" w:hAnsi="Times New Roman" w:cs="Times New Roman"/>
          <w:sz w:val="28"/>
          <w:szCs w:val="28"/>
        </w:rPr>
        <w:t>Языковая ситуация в Таджикистане характеризуется распространени</w:t>
      </w:r>
      <w:r>
        <w:rPr>
          <w:rFonts w:ascii="Times New Roman" w:hAnsi="Times New Roman" w:cs="Times New Roman"/>
          <w:sz w:val="28"/>
          <w:szCs w:val="28"/>
        </w:rPr>
        <w:t>ем в его социальной среде таджикско-русского билингвизма и постепенного формирования поликультурного и полилингвального общества. Однако навык перехода с одного языка на другой и участившиеся ситуативные переходы с таджикского языка на русский не означают,</w:t>
      </w:r>
      <w:r>
        <w:rPr>
          <w:rFonts w:ascii="Times New Roman" w:hAnsi="Times New Roman" w:cs="Times New Roman"/>
          <w:sz w:val="28"/>
          <w:szCs w:val="28"/>
        </w:rPr>
        <w:t xml:space="preserve"> что за этим стоит явление массового изменения языкового поведения. В транспорте, магазине, в быту, как и прежде,</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58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40" w:bottom="718" w:left="1420" w:header="720" w:footer="720" w:gutter="0"/>
          <w:cols w:space="720" w:equalWidth="0">
            <w:col w:w="994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58" w:name="page117"/>
      <w:bookmarkEnd w:id="58"/>
      <w:r>
        <w:rPr>
          <w:rFonts w:ascii="Times New Roman" w:hAnsi="Times New Roman" w:cs="Times New Roman"/>
          <w:sz w:val="28"/>
          <w:szCs w:val="28"/>
        </w:rPr>
        <w:t>наблюдается свободное функционирование как родного, так и русского языка как средства межнациональ</w:t>
      </w:r>
      <w:r>
        <w:rPr>
          <w:rFonts w:ascii="Times New Roman" w:hAnsi="Times New Roman" w:cs="Times New Roman"/>
          <w:sz w:val="28"/>
          <w:szCs w:val="28"/>
        </w:rPr>
        <w:t>ного общения.</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В Республике Таджикистан повышение качества образования зависит от полноты, оперативности, глубины и объективности контроля качества учебного процесса, организованного в учебном заведении.</w:t>
      </w:r>
      <w:r>
        <w:rPr>
          <w:rFonts w:ascii="Times New Roman" w:hAnsi="Times New Roman" w:cs="Times New Roman"/>
          <w:sz w:val="28"/>
          <w:szCs w:val="28"/>
        </w:rPr>
        <w:t xml:space="preserve"> Изучение постановки педагогического контроля в общеобразовательной школе показывает, что в массовой практике преобладает репродуктивный контроль, при котором основным показателем успешности является воспроизведение предметных знаний.</w:t>
      </w:r>
    </w:p>
    <w:p w:rsidR="00000000" w:rsidRDefault="007F3ACB">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Для национальной обр</w:t>
      </w:r>
      <w:r>
        <w:rPr>
          <w:rFonts w:ascii="Times New Roman" w:hAnsi="Times New Roman" w:cs="Times New Roman"/>
          <w:sz w:val="28"/>
          <w:szCs w:val="28"/>
        </w:rPr>
        <w:t>азовательной системы весьма актуально найти решение проблем, связанных с диагностикой государственных образовательных стандартов, внедрением новейших технологий обучения и контроля знаний учащихся по русскому языку. Ориентация на государственные образовате</w:t>
      </w:r>
      <w:r>
        <w:rPr>
          <w:rFonts w:ascii="Times New Roman" w:hAnsi="Times New Roman" w:cs="Times New Roman"/>
          <w:sz w:val="28"/>
          <w:szCs w:val="28"/>
        </w:rPr>
        <w:t>льные стандарты предполагает измерение качества образования, получение объективных оценок уровня знаний, умений, навыков, что возможно на основе внедрения и использования тестовых дидактических программ.</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Министерство образования Республики Таджикистан для</w:t>
      </w:r>
      <w:r>
        <w:rPr>
          <w:rFonts w:ascii="Times New Roman" w:hAnsi="Times New Roman" w:cs="Times New Roman"/>
          <w:sz w:val="28"/>
          <w:szCs w:val="28"/>
        </w:rPr>
        <w:t xml:space="preserve"> практической реализации задач по итогам Совещания о состоянии сферы образования при Президенте РТ от 22 декабря 2005 года, с целью повышения качества образования в образовательных учреждениях страны, осуществления прозрачности приема абитуриентов в вузы в</w:t>
      </w:r>
      <w:r>
        <w:rPr>
          <w:rFonts w:ascii="Times New Roman" w:hAnsi="Times New Roman" w:cs="Times New Roman"/>
          <w:sz w:val="28"/>
          <w:szCs w:val="28"/>
        </w:rPr>
        <w:t>ышло с предложением о создании Национального Центра тестирования.</w:t>
      </w:r>
    </w:p>
    <w:p w:rsidR="00000000" w:rsidRDefault="007F3ACB">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Организационные вопросы проведения и овладение методикой составления тестовых материалов по русскому языку в таджикской школе становится важным условием и составной частью подготовки школьн</w:t>
      </w:r>
      <w:r>
        <w:rPr>
          <w:rFonts w:ascii="Times New Roman" w:hAnsi="Times New Roman" w:cs="Times New Roman"/>
          <w:sz w:val="28"/>
          <w:szCs w:val="28"/>
        </w:rPr>
        <w:t>иков - билингвов в Республике Таджикистан. Особенности проведения тестирования неразрывно связаны с методикой обучения русскому языку в условиях реально функционирующего таджикско-русского двуязычия, базируясь на наработках теории обучения русскому языку к</w:t>
      </w:r>
      <w:r>
        <w:rPr>
          <w:rFonts w:ascii="Times New Roman" w:hAnsi="Times New Roman" w:cs="Times New Roman"/>
          <w:sz w:val="28"/>
          <w:szCs w:val="28"/>
        </w:rPr>
        <w:t>ак языку межнационального общения и межкультурного диалога.</w:t>
      </w:r>
    </w:p>
    <w:p w:rsidR="00000000" w:rsidRDefault="007F3ACB">
      <w:pPr>
        <w:pStyle w:val="a0"/>
        <w:widowControl w:val="0"/>
        <w:autoSpaceDE w:val="0"/>
        <w:autoSpaceDN w:val="0"/>
        <w:adjustRightInd w:val="0"/>
        <w:spacing w:after="0" w:line="214" w:lineRule="auto"/>
        <w:ind w:left="9680"/>
        <w:rPr>
          <w:rFonts w:ascii="Times New Roman" w:hAnsi="Times New Roman" w:cs="Times New Roman"/>
          <w:sz w:val="24"/>
          <w:szCs w:val="24"/>
        </w:rPr>
      </w:pPr>
      <w:r>
        <w:rPr>
          <w:rFonts w:ascii="Times New Roman" w:hAnsi="Times New Roman" w:cs="Times New Roman"/>
          <w:sz w:val="24"/>
          <w:szCs w:val="24"/>
        </w:rPr>
        <w:t>59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bookmarkStart w:id="59" w:name="page119"/>
      <w:bookmarkEnd w:id="59"/>
      <w:r>
        <w:rPr>
          <w:rFonts w:ascii="Times New Roman" w:hAnsi="Times New Roman" w:cs="Times New Roman"/>
          <w:sz w:val="28"/>
          <w:szCs w:val="28"/>
        </w:rPr>
        <w:t xml:space="preserve">Трудность педагогического тестирования часто объясняется тем, что учащиеся часто не знают тех операций, которые надо производить, чтобы найти оптимальное </w:t>
      </w:r>
      <w:r>
        <w:rPr>
          <w:rFonts w:ascii="Times New Roman" w:hAnsi="Times New Roman" w:cs="Times New Roman"/>
          <w:sz w:val="28"/>
          <w:szCs w:val="28"/>
        </w:rPr>
        <w:t>решение поставленных тестовых заданий. Если систему операций для решения некоторого класса задач назвать методом решения, то, по его мнению, трудность связана с незнанием метода, с незнанием, как нужно думать в процессе решения, как и в какой последователь</w:t>
      </w:r>
      <w:r>
        <w:rPr>
          <w:rFonts w:ascii="Times New Roman" w:hAnsi="Times New Roman" w:cs="Times New Roman"/>
          <w:sz w:val="28"/>
          <w:szCs w:val="28"/>
        </w:rPr>
        <w:t>ности надо действовать с условиями задачи.</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4" w:lineRule="auto"/>
        <w:ind w:firstLine="708"/>
        <w:jc w:val="both"/>
        <w:rPr>
          <w:rFonts w:ascii="Times New Roman" w:hAnsi="Times New Roman" w:cs="Times New Roman"/>
          <w:sz w:val="24"/>
          <w:szCs w:val="24"/>
        </w:rPr>
      </w:pPr>
      <w:r>
        <w:rPr>
          <w:rFonts w:ascii="Times New Roman" w:hAnsi="Times New Roman" w:cs="Times New Roman"/>
          <w:sz w:val="28"/>
          <w:szCs w:val="28"/>
        </w:rPr>
        <w:t>В качестве основного способа организации педагогического тестирования по русскому языку в таджикской школе целесообразно рассматривать систему критериально-ориентированных педагогических тестов,</w:t>
      </w:r>
      <w:r>
        <w:rPr>
          <w:rFonts w:ascii="Times New Roman" w:hAnsi="Times New Roman" w:cs="Times New Roman"/>
          <w:sz w:val="28"/>
          <w:szCs w:val="28"/>
        </w:rPr>
        <w:t xml:space="preserve"> состоящих из тестовых заданий специфической формы, определенного содержания, возрастающей трудности, создаваемых с целью повышения качества обучения. Оптимальное соотношение организационных форм, методов, средств индивидуальной и коллективной учебной деят</w:t>
      </w:r>
      <w:r>
        <w:rPr>
          <w:rFonts w:ascii="Times New Roman" w:hAnsi="Times New Roman" w:cs="Times New Roman"/>
          <w:sz w:val="28"/>
          <w:szCs w:val="28"/>
        </w:rPr>
        <w:t>ельности обеспечивает поэтапное формирование у обучаемых необходимых знаний, умений и навыков, однако, основной упор делается на педагогическое тестирование как средство повышения качества профессиональной подготовки обучающихся.</w:t>
      </w:r>
    </w:p>
    <w:p w:rsidR="00000000" w:rsidRDefault="007F3ACB">
      <w:pPr>
        <w:pStyle w:val="a0"/>
        <w:widowControl w:val="0"/>
        <w:autoSpaceDE w:val="0"/>
        <w:autoSpaceDN w:val="0"/>
        <w:adjustRightInd w:val="0"/>
        <w:spacing w:after="0" w:line="8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Вопросы организации тестирования по русскому языку в таджикской школе и проведения самой процедуры, должна обеспечить возможность максимального объективного контроля знаний по данному учебному предмету, своевременной оценки возможностей и способностей кажд</w:t>
      </w:r>
      <w:r>
        <w:rPr>
          <w:rFonts w:ascii="Times New Roman" w:hAnsi="Times New Roman" w:cs="Times New Roman"/>
          <w:sz w:val="28"/>
          <w:szCs w:val="28"/>
        </w:rPr>
        <w:t>ого учащегося на определенном временном промежутке учебного процесса.</w:t>
      </w:r>
    </w:p>
    <w:p w:rsidR="00000000" w:rsidRDefault="007F3ACB">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Решение указанных проблем возможно на основе изменения технологических походов к тестированию школьников по русскому языку в таджикской школе. В данном случае формируется технология про</w:t>
      </w:r>
      <w:r>
        <w:rPr>
          <w:rFonts w:ascii="Times New Roman" w:hAnsi="Times New Roman" w:cs="Times New Roman"/>
          <w:sz w:val="28"/>
          <w:szCs w:val="28"/>
        </w:rPr>
        <w:t>ведения мониторинга качества обучения, совершенствуются методы педагогического персонала с использованием тестовых материалов.</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 главе лингводидактическое тестирование интерпретируется как «система специально созданных заданий в тестовой форме, позволяюща</w:t>
      </w:r>
      <w:r>
        <w:rPr>
          <w:rFonts w:ascii="Times New Roman" w:hAnsi="Times New Roman" w:cs="Times New Roman"/>
          <w:sz w:val="28"/>
          <w:szCs w:val="28"/>
        </w:rPr>
        <w:t>я достоверно оценить уровень сформированности лингводидактической компетенции</w:t>
      </w:r>
    </w:p>
    <w:p w:rsidR="00000000" w:rsidRDefault="007F3ACB">
      <w:pPr>
        <w:pStyle w:val="a0"/>
        <w:widowControl w:val="0"/>
        <w:autoSpaceDE w:val="0"/>
        <w:autoSpaceDN w:val="0"/>
        <w:adjustRightInd w:val="0"/>
        <w:spacing w:after="0" w:line="227" w:lineRule="auto"/>
        <w:ind w:left="9680"/>
        <w:rPr>
          <w:rFonts w:ascii="Times New Roman" w:hAnsi="Times New Roman" w:cs="Times New Roman"/>
          <w:sz w:val="24"/>
          <w:szCs w:val="24"/>
        </w:rPr>
      </w:pPr>
      <w:r>
        <w:rPr>
          <w:rFonts w:ascii="Times New Roman" w:hAnsi="Times New Roman" w:cs="Times New Roman"/>
          <w:sz w:val="24"/>
          <w:szCs w:val="24"/>
        </w:rPr>
        <w:t>60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52" w:lineRule="auto"/>
        <w:jc w:val="both"/>
        <w:rPr>
          <w:rFonts w:ascii="Times New Roman" w:hAnsi="Times New Roman" w:cs="Times New Roman"/>
          <w:sz w:val="24"/>
          <w:szCs w:val="24"/>
        </w:rPr>
      </w:pPr>
      <w:bookmarkStart w:id="60" w:name="page121"/>
      <w:bookmarkEnd w:id="60"/>
      <w:r>
        <w:rPr>
          <w:rFonts w:ascii="Times New Roman" w:hAnsi="Times New Roman" w:cs="Times New Roman"/>
          <w:sz w:val="28"/>
          <w:szCs w:val="28"/>
        </w:rPr>
        <w:t>испытуемого» [91,с.18]. В нашем случае, целью лингводидактического тестирования является контроль уровня владения русским языком в таджи</w:t>
      </w:r>
      <w:r>
        <w:rPr>
          <w:rFonts w:ascii="Times New Roman" w:hAnsi="Times New Roman" w:cs="Times New Roman"/>
          <w:sz w:val="28"/>
          <w:szCs w:val="28"/>
        </w:rPr>
        <w:t>кской школе. В то же время, контроль является не единственной функцией, которую выполняет тестирование. Важность обращения к тесту и анализ тестовых материалов обусловлена необходимостью понять, насколько соответствуют он стандартным требованиям, как прохо</w:t>
      </w:r>
      <w:r>
        <w:rPr>
          <w:rFonts w:ascii="Times New Roman" w:hAnsi="Times New Roman" w:cs="Times New Roman"/>
          <w:sz w:val="28"/>
          <w:szCs w:val="28"/>
        </w:rPr>
        <w:t>дят проверку временем и объективность которых подтверждена.</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Лингводидактический аспект анализа тестовой программы по русскому языку в таджикской школе включает исследование языкового воплощения тестовых материалов на лексическом,</w:t>
      </w:r>
      <w:r>
        <w:rPr>
          <w:rFonts w:ascii="Times New Roman" w:hAnsi="Times New Roman" w:cs="Times New Roman"/>
          <w:sz w:val="28"/>
          <w:szCs w:val="28"/>
        </w:rPr>
        <w:t xml:space="preserve"> грамматическом и синтаксическом уровнях,</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определяет соблюдение необходимых норм на этих уровнях. Несомненно, что выполнение этого требования находится в прямой зависимости от способности преподавателя кратко, ясно формулировать тестовое задание.</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Анализ </w:t>
      </w:r>
      <w:r>
        <w:rPr>
          <w:rFonts w:ascii="Times New Roman" w:hAnsi="Times New Roman" w:cs="Times New Roman"/>
          <w:sz w:val="28"/>
          <w:szCs w:val="28"/>
        </w:rPr>
        <w:t xml:space="preserve">лингводидактического содержания педагогических тестов позволил сделать некоторые выводы: выявлен ряд недочетов, которые привели к нарушению правил научного стиля; лексические и синтетические недочеты в определенной степени затрудняют процессы восприятия и </w:t>
      </w:r>
      <w:r>
        <w:rPr>
          <w:rFonts w:ascii="Times New Roman" w:hAnsi="Times New Roman" w:cs="Times New Roman"/>
          <w:sz w:val="28"/>
          <w:szCs w:val="28"/>
        </w:rPr>
        <w:t>осознания предложенного тестового задания, поскольку нарушают его логику,</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последовательность выражения мысли, препятствуют однозначному пониманию объекта и цели задания, что, в свою очередь, влияет на качество и уровень выполнения поставленных перед учащи</w:t>
      </w:r>
      <w:r>
        <w:rPr>
          <w:rFonts w:ascii="Times New Roman" w:hAnsi="Times New Roman" w:cs="Times New Roman"/>
          <w:sz w:val="28"/>
          <w:szCs w:val="28"/>
        </w:rPr>
        <w:t>мися тестовых задач.</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Лингводидактическое решение педагогического тестирования состоит в разработке методики языковой подготовки школьников на основе лингвокультуроведческого подхода к проблеме языковой социализации.</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Лингвистика, представляя собой науку,</w:t>
      </w:r>
      <w:r>
        <w:rPr>
          <w:rFonts w:ascii="Times New Roman" w:hAnsi="Times New Roman" w:cs="Times New Roman"/>
          <w:sz w:val="28"/>
          <w:szCs w:val="28"/>
        </w:rPr>
        <w:t xml:space="preserve"> базовую для методики преподавания и последующего контроля полученных знаний по русскому языку в таджикской школе, исследует общие законы строения и функционирования человеческого языка. Более того, лингвистическое содержание обучения русскому языку в тадж</w:t>
      </w:r>
      <w:r>
        <w:rPr>
          <w:rFonts w:ascii="Times New Roman" w:hAnsi="Times New Roman" w:cs="Times New Roman"/>
          <w:sz w:val="28"/>
          <w:szCs w:val="28"/>
        </w:rPr>
        <w:t>икской школе воплощается в аспектах языка (фонетике, графике и</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61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61" w:name="page123"/>
      <w:bookmarkEnd w:id="61"/>
      <w:r>
        <w:rPr>
          <w:rFonts w:ascii="Times New Roman" w:hAnsi="Times New Roman" w:cs="Times New Roman"/>
          <w:sz w:val="28"/>
          <w:szCs w:val="28"/>
        </w:rPr>
        <w:t>орфографии, лексике, грамматике), в структурах и жанрах речи (устный диалог,</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устный и письменный монолог, текст).</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Наконец, в главе доказано, что ли</w:t>
      </w:r>
      <w:r>
        <w:rPr>
          <w:rFonts w:ascii="Times New Roman" w:hAnsi="Times New Roman" w:cs="Times New Roman"/>
          <w:sz w:val="28"/>
          <w:szCs w:val="28"/>
        </w:rPr>
        <w:t>нгводидактический принцип опоры на родной язык является важным, ибо позволяет объяснять новые языковые явления и проводить сопоставление изучаемого явления с его эквивалентом в родном языке. В результате, учащиеся знакомятся с произведениями на языке ориги</w:t>
      </w:r>
      <w:r>
        <w:rPr>
          <w:rFonts w:ascii="Times New Roman" w:hAnsi="Times New Roman" w:cs="Times New Roman"/>
          <w:sz w:val="28"/>
          <w:szCs w:val="28"/>
        </w:rPr>
        <w:t>нала,</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грамматика изучается в дискурсе, родной язык учащихся служит средством семантизации, используется анализ, элементы сравнения и сопоставления и пр.</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3" w:lineRule="auto"/>
        <w:jc w:val="both"/>
        <w:rPr>
          <w:rFonts w:ascii="Times New Roman" w:hAnsi="Times New Roman" w:cs="Times New Roman"/>
          <w:sz w:val="24"/>
          <w:szCs w:val="24"/>
        </w:rPr>
      </w:pPr>
      <w:bookmarkStart w:id="62" w:name="page125"/>
      <w:bookmarkEnd w:id="62"/>
      <w:r>
        <w:rPr>
          <w:rFonts w:ascii="Times New Roman" w:hAnsi="Times New Roman" w:cs="Times New Roman"/>
          <w:b/>
          <w:bCs/>
          <w:sz w:val="28"/>
          <w:szCs w:val="28"/>
        </w:rPr>
        <w:t xml:space="preserve">Глава </w:t>
      </w:r>
      <w:r>
        <w:rPr>
          <w:rFonts w:ascii="Times New Roman" w:hAnsi="Times New Roman" w:cs="Times New Roman"/>
          <w:b/>
          <w:bCs/>
          <w:sz w:val="28"/>
          <w:szCs w:val="28"/>
        </w:rPr>
        <w:t>II. Экспериментальное обоснование эффективности педагогического тестирования при интегрированном обучении русскому языку в таджикской школе</w:t>
      </w:r>
    </w:p>
    <w:p w:rsidR="00000000" w:rsidRDefault="007F3ACB">
      <w:pPr>
        <w:pStyle w:val="a0"/>
        <w:widowControl w:val="0"/>
        <w:autoSpaceDE w:val="0"/>
        <w:autoSpaceDN w:val="0"/>
        <w:adjustRightInd w:val="0"/>
        <w:spacing w:after="0" w:line="11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3" w:lineRule="auto"/>
        <w:ind w:firstLine="708"/>
        <w:jc w:val="both"/>
        <w:rPr>
          <w:rFonts w:ascii="Times New Roman" w:hAnsi="Times New Roman" w:cs="Times New Roman"/>
          <w:sz w:val="24"/>
          <w:szCs w:val="24"/>
        </w:rPr>
      </w:pPr>
      <w:r>
        <w:rPr>
          <w:rFonts w:ascii="Times New Roman" w:hAnsi="Times New Roman" w:cs="Times New Roman"/>
          <w:b/>
          <w:bCs/>
          <w:i/>
          <w:iCs/>
          <w:sz w:val="28"/>
          <w:szCs w:val="28"/>
        </w:rPr>
        <w:t>2.1 Организация и проведение констатирующего эксперимента в контексте исследования мониторинга тестирования как фор</w:t>
      </w:r>
      <w:r>
        <w:rPr>
          <w:rFonts w:ascii="Times New Roman" w:hAnsi="Times New Roman" w:cs="Times New Roman"/>
          <w:b/>
          <w:bCs/>
          <w:i/>
          <w:iCs/>
          <w:sz w:val="28"/>
          <w:szCs w:val="28"/>
        </w:rPr>
        <w:t>мы контроля уровня знаний и умений субъектов образования.</w:t>
      </w:r>
    </w:p>
    <w:p w:rsidR="00000000" w:rsidRDefault="007F3ACB">
      <w:pPr>
        <w:pStyle w:val="a0"/>
        <w:widowControl w:val="0"/>
        <w:autoSpaceDE w:val="0"/>
        <w:autoSpaceDN w:val="0"/>
        <w:adjustRightInd w:val="0"/>
        <w:spacing w:after="0" w:line="9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5" w:lineRule="auto"/>
        <w:ind w:firstLine="708"/>
        <w:jc w:val="both"/>
        <w:rPr>
          <w:rFonts w:ascii="Times New Roman" w:hAnsi="Times New Roman" w:cs="Times New Roman"/>
          <w:sz w:val="24"/>
          <w:szCs w:val="24"/>
        </w:rPr>
      </w:pPr>
      <w:r>
        <w:rPr>
          <w:rFonts w:ascii="Times New Roman" w:hAnsi="Times New Roman" w:cs="Times New Roman"/>
          <w:sz w:val="28"/>
          <w:szCs w:val="28"/>
        </w:rPr>
        <w:t>Методология современной педагогической науки складывается как система знаний об основаниях и структуре ее теории, принципах и методах построения и проверки знаний, а также обоснования программ, лог</w:t>
      </w:r>
      <w:r>
        <w:rPr>
          <w:rFonts w:ascii="Times New Roman" w:hAnsi="Times New Roman" w:cs="Times New Roman"/>
          <w:sz w:val="28"/>
          <w:szCs w:val="28"/>
        </w:rPr>
        <w:t>ики исследования и оценки качества получаемых результатов[65,с.24-26]. Более того, современная педагогическая парадигма предусматривает не только накопление определенной суммы знаний по различным учебным предметам, но и освоение учащимися эффективных спосо</w:t>
      </w:r>
      <w:r>
        <w:rPr>
          <w:rFonts w:ascii="Times New Roman" w:hAnsi="Times New Roman" w:cs="Times New Roman"/>
          <w:sz w:val="28"/>
          <w:szCs w:val="28"/>
        </w:rPr>
        <w:t>бов их применения на практике. Она требует не только развитие умений и навыков, но и закрепление и превращение их в компетентности и компетенции, постоянный переход ее к качественно новому уровню развития личности школьника. Отсюда, важной становится диффе</w:t>
      </w:r>
      <w:r>
        <w:rPr>
          <w:rFonts w:ascii="Times New Roman" w:hAnsi="Times New Roman" w:cs="Times New Roman"/>
          <w:sz w:val="28"/>
          <w:szCs w:val="28"/>
        </w:rPr>
        <w:t>ренциация и усложнение структуры и форм образования,</w:t>
      </w:r>
    </w:p>
    <w:p w:rsidR="00000000" w:rsidRDefault="007F3ACB">
      <w:pPr>
        <w:pStyle w:val="a0"/>
        <w:widowControl w:val="0"/>
        <w:autoSpaceDE w:val="0"/>
        <w:autoSpaceDN w:val="0"/>
        <w:adjustRightInd w:val="0"/>
        <w:spacing w:after="0" w:line="7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полипарадигмальность педагогического знания, изменение параметров образования в структуре информационного общества[92, с.12].</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Такое понимание сути усвоения образовательной программы, на наш взгляд,</w:t>
      </w:r>
      <w:r>
        <w:rPr>
          <w:rFonts w:ascii="Times New Roman" w:hAnsi="Times New Roman" w:cs="Times New Roman"/>
          <w:sz w:val="28"/>
          <w:szCs w:val="28"/>
        </w:rPr>
        <w:t xml:space="preserve"> должно найти достойное отражение в соответствующих материалах педагогической диагностики, в том числе по русскому языку в таджикской школе в условиях интегрированного его обучения. Унификация контрольно–оценочного процесса предполагает организацию учебног</w:t>
      </w:r>
      <w:r>
        <w:rPr>
          <w:rFonts w:ascii="Times New Roman" w:hAnsi="Times New Roman" w:cs="Times New Roman"/>
          <w:sz w:val="28"/>
          <w:szCs w:val="28"/>
        </w:rPr>
        <w:t>о процесса с использованием механизма педагогического тестирования. Данный вид контроля усвоения знаний учащимися развивает набор характеристик, к которым можно отнести:</w:t>
      </w:r>
    </w:p>
    <w:p w:rsidR="00000000" w:rsidRDefault="007F3ACB">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-самостоятельность,   актуализирующую   внутренние   возможности,   желания,</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интерес</w:t>
      </w:r>
      <w:r>
        <w:rPr>
          <w:rFonts w:ascii="Times New Roman" w:hAnsi="Times New Roman" w:cs="Times New Roman"/>
          <w:sz w:val="28"/>
          <w:szCs w:val="28"/>
        </w:rPr>
        <w:t>ы и переводящую их в сферу интеллектуальной, поведенческой и предметной деятельности (самоконтроль, самонаблюдение, самовоспитание);</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63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201"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63" w:name="page127"/>
      <w:bookmarkEnd w:id="63"/>
      <w:r>
        <w:rPr>
          <w:rFonts w:ascii="Times New Roman" w:hAnsi="Times New Roman" w:cs="Times New Roman"/>
          <w:sz w:val="28"/>
          <w:szCs w:val="28"/>
        </w:rPr>
        <w:t>-восприимчивость к новому знанию, поиск новых смыслов и представлений обретенно</w:t>
      </w:r>
      <w:r>
        <w:rPr>
          <w:rFonts w:ascii="Times New Roman" w:hAnsi="Times New Roman" w:cs="Times New Roman"/>
          <w:sz w:val="28"/>
          <w:szCs w:val="28"/>
        </w:rPr>
        <w:t>й информации;</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-целеустремленность и настойчивость при выполнении поставленных задач;</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-критическое мышление, ориентированное на обоснование и доказательность тех или иных утверждений;</w:t>
      </w:r>
    </w:p>
    <w:p w:rsidR="00000000" w:rsidRDefault="007F3ACB">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-вербальное мышление (речь), связанное с возможностью выразить словами</w:t>
      </w:r>
      <w:r>
        <w:rPr>
          <w:rFonts w:ascii="Times New Roman" w:hAnsi="Times New Roman" w:cs="Times New Roman"/>
          <w:sz w:val="28"/>
          <w:szCs w:val="28"/>
        </w:rPr>
        <w:t xml:space="preserve"> мысль;</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-память как средство хранить информацию длительное время;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-воображение как способ воспроизведения образов объектов в сознании;</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-выносливость – свойство человека продуктивно трудиться длительное время;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-внимательность как сосредоточенность на вы</w:t>
      </w:r>
      <w:r>
        <w:rPr>
          <w:rFonts w:ascii="Times New Roman" w:hAnsi="Times New Roman" w:cs="Times New Roman"/>
          <w:sz w:val="28"/>
          <w:szCs w:val="28"/>
        </w:rPr>
        <w:t>деленном объекте;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-организованность как способность приводить разрозненные сущности в систему;</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-ответственность как способность принимать решения, делать выбор, отвечать за свои поступки и действия[33, с.27].</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Наличие  подобных  характеристик  у  обучаемого,  по  нашему  мнению,</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14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позволяет</w:t>
      </w:r>
      <w:r>
        <w:rPr>
          <w:rFonts w:ascii="Times New Roman" w:hAnsi="Times New Roman" w:cs="Times New Roman"/>
          <w:sz w:val="24"/>
          <w:szCs w:val="24"/>
        </w:rPr>
        <w:tab/>
      </w:r>
      <w:r>
        <w:rPr>
          <w:rFonts w:ascii="Times New Roman" w:hAnsi="Times New Roman" w:cs="Times New Roman"/>
          <w:sz w:val="28"/>
          <w:szCs w:val="28"/>
        </w:rPr>
        <w:t>ему   эффективно   усваивать   содержание   учебных   дисциплин,</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качественно выполнять задания педагога и самостоятельно продвигаться по пути самосовершенствования. Воспитани</w:t>
      </w:r>
      <w:r>
        <w:rPr>
          <w:rFonts w:ascii="Times New Roman" w:hAnsi="Times New Roman" w:cs="Times New Roman"/>
          <w:sz w:val="28"/>
          <w:szCs w:val="28"/>
        </w:rPr>
        <w:t>е у обучаемого ряда необходимых положительных качеств на фоне восприятия и использования знаниевых компонентов в процессе обучения способствует развитию позитивной динамики в образовании. К таким необходимым качествам в системе обучения относят:</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-внутренн</w:t>
      </w:r>
      <w:r>
        <w:rPr>
          <w:rFonts w:ascii="Times New Roman" w:hAnsi="Times New Roman" w:cs="Times New Roman"/>
          <w:sz w:val="28"/>
          <w:szCs w:val="28"/>
        </w:rPr>
        <w:t>юю аккуратность при выполнении задания, изучении научной дисциплины в школе;</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-склонность к качественному выполнению всех требований учебного процесса;</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 xml:space="preserve">-настойчивость, терпеливость, энергичность при преодолении всевозможных </w:t>
      </w:r>
      <w:r>
        <w:rPr>
          <w:rFonts w:ascii="Times New Roman" w:hAnsi="Times New Roman" w:cs="Times New Roman"/>
          <w:sz w:val="28"/>
          <w:szCs w:val="28"/>
        </w:rPr>
        <w:t>трудностей изучения предметов в школе;</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-взаимопонимание в общении (дискуссиях) при обсуждении учебных, научно– исследовательских задач;</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-целеустремленность при выполнении заданий;</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-открытость в любой деятельности;</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64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64" w:name="page129"/>
      <w:bookmarkEnd w:id="64"/>
      <w:r>
        <w:rPr>
          <w:rFonts w:ascii="Times New Roman" w:hAnsi="Times New Roman" w:cs="Times New Roman"/>
          <w:sz w:val="28"/>
          <w:szCs w:val="28"/>
        </w:rPr>
        <w:t>-критичность своих мыслей и действий[96,с.14].</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На сегодняшний момент в Республике Таджикистан методы анализа и интерпретации статистических результатов тестового контроля в целях совершенствования программ и методов обучения русскому языку в таджик</w:t>
      </w:r>
      <w:r>
        <w:rPr>
          <w:rFonts w:ascii="Times New Roman" w:hAnsi="Times New Roman" w:cs="Times New Roman"/>
          <w:sz w:val="28"/>
          <w:szCs w:val="28"/>
        </w:rPr>
        <w:t>ской школе находятся в стадии разработки и опытного внедрения. Равнодушное отношение педагогов к тестовому контролю, крайне слабое использование возможностей информационного образовательного мониторинга, основанного на сопоставимости оценок тестового контр</w:t>
      </w:r>
      <w:r>
        <w:rPr>
          <w:rFonts w:ascii="Times New Roman" w:hAnsi="Times New Roman" w:cs="Times New Roman"/>
          <w:sz w:val="28"/>
          <w:szCs w:val="28"/>
        </w:rPr>
        <w:t>оля, мешают процессу внедрения педагогической диагностики.</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Новые тенденции педагогической диагностики, естественно, требуют новых методов и технологий контроля и мониторинга, разработки новых критериев оценки качества образования, создания служб оценки, р</w:t>
      </w:r>
      <w:r>
        <w:rPr>
          <w:rFonts w:ascii="Times New Roman" w:hAnsi="Times New Roman" w:cs="Times New Roman"/>
          <w:sz w:val="28"/>
          <w:szCs w:val="28"/>
        </w:rPr>
        <w:t>азработки информационных технологий статистической обработки и анализа результатов контроля качества образования на разных образовательных уровнях и ступенях.</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С переходом от методов субъективного оценивания к технологиям объективных педагогических измерен</w:t>
      </w:r>
      <w:r>
        <w:rPr>
          <w:rFonts w:ascii="Times New Roman" w:hAnsi="Times New Roman" w:cs="Times New Roman"/>
          <w:sz w:val="28"/>
          <w:szCs w:val="28"/>
        </w:rPr>
        <w:t>ий в силу педагогического принципа единства обучения и контроля появляется необходимость широкого использования тестов не только в целях контроля, но и в целях обучения и совершенствования когнитивного потенциала учащихся на базе целостной научно-обоснован</w:t>
      </w:r>
      <w:r>
        <w:rPr>
          <w:rFonts w:ascii="Times New Roman" w:hAnsi="Times New Roman" w:cs="Times New Roman"/>
          <w:sz w:val="28"/>
          <w:szCs w:val="28"/>
        </w:rPr>
        <w:t>ной педагогической теории.</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Возможность анализа достоверной и сопоставимой образовательной информации создает реальные возможности в разработке инновационных технологий обучения, в том числе, с использованием педагогического тестирования.</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Под образователь</w:t>
      </w:r>
      <w:r>
        <w:rPr>
          <w:rFonts w:ascii="Times New Roman" w:hAnsi="Times New Roman" w:cs="Times New Roman"/>
          <w:sz w:val="28"/>
          <w:szCs w:val="28"/>
        </w:rPr>
        <w:t>ной технологией подразумевается последовательность действий и система процедур, используемых учителем для передачи содержания образования и его усвоения учащимися, определенный тип инструментальности в организации образовательного процесса. Одним из новейш</w:t>
      </w:r>
      <w:r>
        <w:rPr>
          <w:rFonts w:ascii="Times New Roman" w:hAnsi="Times New Roman" w:cs="Times New Roman"/>
          <w:sz w:val="28"/>
          <w:szCs w:val="28"/>
        </w:rPr>
        <w:t>их направлений развития педагогики становится технологический подход к процессу обучения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65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65" w:name="page131"/>
      <w:bookmarkEnd w:id="65"/>
      <w:r>
        <w:rPr>
          <w:rFonts w:ascii="Times New Roman" w:hAnsi="Times New Roman" w:cs="Times New Roman"/>
          <w:sz w:val="28"/>
          <w:szCs w:val="28"/>
        </w:rPr>
        <w:t>русскому языку в таджикской школе, контроля и отслеживания результатов когнитивно-познавательной деятельности.</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Внимание к научно–педагогическому и методическому осмыслению образовательной технологии, ее типологии, классификации, построению учебного процесса на той или иной технологической основе возникло как отражение потребности в повышении качества образования, н</w:t>
      </w:r>
      <w:r>
        <w:rPr>
          <w:rFonts w:ascii="Times New Roman" w:hAnsi="Times New Roman" w:cs="Times New Roman"/>
          <w:sz w:val="28"/>
          <w:szCs w:val="28"/>
        </w:rPr>
        <w:t>еобходимости объективного измерения результатов образовательной деятельности и гарантированного достижения образовательных стандартов в условиях массовой школы[120, с.28].</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Тестирование, обеспечивающее регулярное, объективное отслеживание учебных достижени</w:t>
      </w:r>
      <w:r>
        <w:rPr>
          <w:rFonts w:ascii="Times New Roman" w:hAnsi="Times New Roman" w:cs="Times New Roman"/>
          <w:sz w:val="28"/>
          <w:szCs w:val="28"/>
        </w:rPr>
        <w:t>й учащихся, должно составной частью входить в структуру других образовательных технологий как средство экспертизы качества знаний учащихся в различных сферах образовательной деятельности: научно– теоретической, информационной, инструментальной, социально–п</w:t>
      </w:r>
      <w:r>
        <w:rPr>
          <w:rFonts w:ascii="Times New Roman" w:hAnsi="Times New Roman" w:cs="Times New Roman"/>
          <w:sz w:val="28"/>
          <w:szCs w:val="28"/>
        </w:rPr>
        <w:t>едагогической.</w:t>
      </w:r>
    </w:p>
    <w:p w:rsidR="00000000" w:rsidRDefault="007F3ACB">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При традиционном контроле в процессе обучения русскому языку в таджикской школе учитель сам определяет, что и у кого спрашивать, для чего и как оценивать ответ, и хотя отметки разных учителей за один и тот же ответ существенно различаются, </w:t>
      </w:r>
      <w:r>
        <w:rPr>
          <w:rFonts w:ascii="Times New Roman" w:hAnsi="Times New Roman" w:cs="Times New Roman"/>
          <w:sz w:val="28"/>
          <w:szCs w:val="28"/>
        </w:rPr>
        <w:t>традиционный контроль обеспечивает развитие коммуникативных навыков, что совершенно не свойственно тестированию.</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В свою очередь, тестирование в образовательной практике по русскому языку в таджикской школе выполняет такие функции,</w:t>
      </w:r>
      <w:r>
        <w:rPr>
          <w:rFonts w:ascii="Times New Roman" w:hAnsi="Times New Roman" w:cs="Times New Roman"/>
          <w:sz w:val="28"/>
          <w:szCs w:val="28"/>
        </w:rPr>
        <w:t xml:space="preserve"> которые не свойственны традиционным методам контроля. Оно способствует индивидуализации обучения и дифференциации уровней подготовленности учащихся, стимулирует самостоятельную работу учащихся, создает условия для самоконтроля,</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самоорганизации и самообуч</w:t>
      </w:r>
      <w:r>
        <w:rPr>
          <w:rFonts w:ascii="Times New Roman" w:hAnsi="Times New Roman" w:cs="Times New Roman"/>
          <w:sz w:val="28"/>
          <w:szCs w:val="28"/>
        </w:rPr>
        <w:t xml:space="preserve">ения. Такой контроль воздействует в направлении формирования уверенности в объективности оценок и повышения учебной мотивации для достижения более высоких результатов, формирования атмосферы состязательности и ответственности за результаты учебного труда, </w:t>
      </w:r>
      <w:r>
        <w:rPr>
          <w:rFonts w:ascii="Times New Roman" w:hAnsi="Times New Roman" w:cs="Times New Roman"/>
          <w:sz w:val="28"/>
          <w:szCs w:val="28"/>
        </w:rPr>
        <w:t>ориентирует на сотрудничество с педагогом, усиливает самоорганизацию и самоуправление учебной деятельностью.</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66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bookmarkStart w:id="66" w:name="page133"/>
      <w:bookmarkEnd w:id="66"/>
      <w:r>
        <w:rPr>
          <w:rFonts w:ascii="Times New Roman" w:hAnsi="Times New Roman" w:cs="Times New Roman"/>
          <w:sz w:val="28"/>
          <w:szCs w:val="28"/>
        </w:rPr>
        <w:t>Таким образом, в дидактическом плане тестирование можно рассматривать как «проникающую» технологию, зан</w:t>
      </w:r>
      <w:r>
        <w:rPr>
          <w:rFonts w:ascii="Times New Roman" w:hAnsi="Times New Roman" w:cs="Times New Roman"/>
          <w:sz w:val="28"/>
          <w:szCs w:val="28"/>
        </w:rPr>
        <w:t>имающую все большее место в традиционной образовательной практике. Если система требований опирается на независимость контроля, то возникает ряд новых педагогических условий:</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 xml:space="preserve">обучающийся начинает учиться делать выбор, получает опыт отношения к себе как к </w:t>
      </w:r>
      <w:r>
        <w:rPr>
          <w:rFonts w:ascii="Times New Roman" w:hAnsi="Times New Roman" w:cs="Times New Roman"/>
          <w:sz w:val="28"/>
          <w:szCs w:val="28"/>
        </w:rPr>
        <w:t>развивающейся личности, начинает учиться без принуждения, испытывает необходимость взаимодействия с учителем. Так как новая система оценивания предполагает самоконтроль и самоорганизацию обучающихся, требуется и другая организация учебного процесса, в кото</w:t>
      </w:r>
      <w:r>
        <w:rPr>
          <w:rFonts w:ascii="Times New Roman" w:hAnsi="Times New Roman" w:cs="Times New Roman"/>
          <w:sz w:val="28"/>
          <w:szCs w:val="28"/>
        </w:rPr>
        <w:t>рой обе заинтересованные стороны – и</w:t>
      </w:r>
    </w:p>
    <w:p w:rsidR="00000000" w:rsidRDefault="007F3ACB">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учитель, и ученик – четко видят свои обязательства и пути развития. Это уже педагогика сотрудничества и, соответственно, другая система требований не только к ученику, но и к учителю (преподаванию,</w:t>
      </w:r>
      <w:r>
        <w:rPr>
          <w:rFonts w:ascii="Times New Roman" w:hAnsi="Times New Roman" w:cs="Times New Roman"/>
          <w:sz w:val="28"/>
          <w:szCs w:val="28"/>
        </w:rPr>
        <w:t xml:space="preserve"> содержанию образования и учебной деятельности и т.д.) [58, с.117].</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4" w:lineRule="auto"/>
        <w:ind w:firstLine="778"/>
        <w:jc w:val="both"/>
        <w:rPr>
          <w:rFonts w:ascii="Times New Roman" w:hAnsi="Times New Roman" w:cs="Times New Roman"/>
          <w:sz w:val="24"/>
          <w:szCs w:val="24"/>
        </w:rPr>
      </w:pPr>
      <w:r>
        <w:rPr>
          <w:rFonts w:ascii="Times New Roman" w:hAnsi="Times New Roman" w:cs="Times New Roman"/>
          <w:sz w:val="28"/>
          <w:szCs w:val="28"/>
        </w:rPr>
        <w:t>Тестовый контроль в Республике Таджикистан еще не стал необходимой составляющей педагогической теории и практики. В профессиональной подготовке педагогов отсутствуют соответствующие прогр</w:t>
      </w:r>
      <w:r>
        <w:rPr>
          <w:rFonts w:ascii="Times New Roman" w:hAnsi="Times New Roman" w:cs="Times New Roman"/>
          <w:sz w:val="28"/>
          <w:szCs w:val="28"/>
        </w:rPr>
        <w:t>аммы, курсы и спецкурсы. Более того, развитие системы независимого контроля идет нетрадиционным путем: практика тестирования в условиях модернизации контрольно–оценочной системы опережает развитие педагогической теории. Это приводит к тому, что педагогичес</w:t>
      </w:r>
      <w:r>
        <w:rPr>
          <w:rFonts w:ascii="Times New Roman" w:hAnsi="Times New Roman" w:cs="Times New Roman"/>
          <w:sz w:val="28"/>
          <w:szCs w:val="28"/>
        </w:rPr>
        <w:t>кие вузы выпускают учителей, не готовых в полной мере включаться в инновационный контрольно–оценочный процесс и использовать тесты в учебной деятельности, активно участвовать в разработке и создании системы педагогической диагностики.</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Сложившееся в послед</w:t>
      </w:r>
      <w:r>
        <w:rPr>
          <w:rFonts w:ascii="Times New Roman" w:hAnsi="Times New Roman" w:cs="Times New Roman"/>
          <w:sz w:val="28"/>
          <w:szCs w:val="28"/>
        </w:rPr>
        <w:t>нее время противоречие между интенсивно развивающейся независимой системой аттестации выпускников и состоянием современной педагогической практики, только начинающей использовать тесты в учебном процессе, выдвигает на передний план одну из актуальных пробл</w:t>
      </w:r>
      <w:r>
        <w:rPr>
          <w:rFonts w:ascii="Times New Roman" w:hAnsi="Times New Roman" w:cs="Times New Roman"/>
          <w:sz w:val="28"/>
          <w:szCs w:val="28"/>
        </w:rPr>
        <w:t>ем национальной педагогики, состоящую в требовании создания целостной научно-</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обоснованной педагогической теории комплексного использования тестирования в образовательной практике. Необходимо ответить на вопросы, как использовать</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67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bookmarkStart w:id="67" w:name="page135"/>
      <w:bookmarkEnd w:id="67"/>
      <w:r>
        <w:rPr>
          <w:rFonts w:ascii="Times New Roman" w:hAnsi="Times New Roman" w:cs="Times New Roman"/>
          <w:sz w:val="28"/>
          <w:szCs w:val="28"/>
        </w:rPr>
        <w:t>тестовые материалы в учебном процессе, на каких этапах развития обучающихся это следует делать, какие формы и методы педагогических измерений надо использовать для совершенствования обучения,</w:t>
      </w:r>
      <w:r>
        <w:rPr>
          <w:rFonts w:ascii="Times New Roman" w:hAnsi="Times New Roman" w:cs="Times New Roman"/>
          <w:sz w:val="28"/>
          <w:szCs w:val="28"/>
        </w:rPr>
        <w:t xml:space="preserve"> на каких этапах подготовки школьников необходимо применять технологии стандартизированного тестирования, а когда предпочтительно проводить традиционный опрос.</w:t>
      </w:r>
    </w:p>
    <w:p w:rsidR="00000000" w:rsidRDefault="007F3ACB">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Создание обучающей тестовой технологии по русскому языку в таджикской школе находится пока на н</w:t>
      </w:r>
      <w:r>
        <w:rPr>
          <w:rFonts w:ascii="Times New Roman" w:hAnsi="Times New Roman" w:cs="Times New Roman"/>
          <w:sz w:val="28"/>
          <w:szCs w:val="28"/>
        </w:rPr>
        <w:t>ачальной стадии и можно сформулировать ряд важных условий для ее развития:</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•обоснование оптимальности сочетания в учебном процессе традиционного контроля и обучающего тестирования;</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•введение на ранних стадиях обучения школьников таких организационных фор</w:t>
      </w:r>
      <w:r>
        <w:rPr>
          <w:rFonts w:ascii="Times New Roman" w:hAnsi="Times New Roman" w:cs="Times New Roman"/>
          <w:sz w:val="28"/>
          <w:szCs w:val="28"/>
        </w:rPr>
        <w:t>м тестирования, как входное, тематическое, рубежное, репетиционное,</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аттестационное и др.;</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•обеспечение сопоставимости результатов контроля по исследуемым выборкам испытуемых с данными генеральной выборки как статистической нормы;</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разработка единых показателей и критериев оценки качества подготовленности школьников, качества образовательного процесса и образовательных систем;</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•обеспечение доступности результатов тестового контроля всем субъектам образования, перевод контрольно–оцен</w:t>
      </w:r>
      <w:r>
        <w:rPr>
          <w:rFonts w:ascii="Times New Roman" w:hAnsi="Times New Roman" w:cs="Times New Roman"/>
          <w:sz w:val="28"/>
          <w:szCs w:val="28"/>
        </w:rPr>
        <w:t>очной и мониторинговой деятельности педагогов на современные информационные средства для снижения психологических нагрузок и повышения эффективности педагогического труда.</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rPr>
          <w:rFonts w:ascii="Times New Roman" w:hAnsi="Times New Roman" w:cs="Times New Roman"/>
          <w:sz w:val="24"/>
          <w:szCs w:val="24"/>
        </w:rPr>
      </w:pPr>
      <w:r>
        <w:rPr>
          <w:rFonts w:ascii="Times New Roman" w:hAnsi="Times New Roman" w:cs="Times New Roman"/>
          <w:sz w:val="28"/>
          <w:szCs w:val="28"/>
        </w:rPr>
        <w:t xml:space="preserve">В такой обучающей технологии по русскому языку в таджикской школе с использованием </w:t>
      </w:r>
      <w:r>
        <w:rPr>
          <w:rFonts w:ascii="Times New Roman" w:hAnsi="Times New Roman" w:cs="Times New Roman"/>
          <w:sz w:val="28"/>
          <w:szCs w:val="28"/>
        </w:rPr>
        <w:t>тестирования, важны новые шаги в инновационном плане: 1.</w:t>
      </w:r>
      <w:r>
        <w:rPr>
          <w:rFonts w:ascii="Times New Roman" w:hAnsi="Times New Roman" w:cs="Times New Roman"/>
          <w:i/>
          <w:iCs/>
          <w:sz w:val="28"/>
          <w:szCs w:val="28"/>
        </w:rPr>
        <w:t>Разработка алгоритма деятельности общеобразовательной школы</w:t>
      </w:r>
      <w:r>
        <w:rPr>
          <w:rFonts w:ascii="Times New Roman" w:hAnsi="Times New Roman" w:cs="Times New Roman"/>
          <w:sz w:val="28"/>
          <w:szCs w:val="28"/>
        </w:rPr>
        <w:t xml:space="preserve"> по подготовке школьников к независимому тестированию по русскому языку в таджикской школе; формирование учебных программ и планов с использо</w:t>
      </w:r>
      <w:r>
        <w:rPr>
          <w:rFonts w:ascii="Times New Roman" w:hAnsi="Times New Roman" w:cs="Times New Roman"/>
          <w:sz w:val="28"/>
          <w:szCs w:val="28"/>
        </w:rPr>
        <w:t>ванием нормативной документации на разработку тестов (кодификаторов, спецификаций,</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демонстрационных тестов и др.), так как критерии контроля во многом задают содержание образования и методы обучения. Вариант алгоритма деятельности</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68" w:name="page137"/>
      <w:bookmarkEnd w:id="68"/>
      <w:r>
        <w:rPr>
          <w:rFonts w:ascii="Times New Roman" w:hAnsi="Times New Roman" w:cs="Times New Roman"/>
          <w:sz w:val="28"/>
          <w:szCs w:val="28"/>
        </w:rPr>
        <w:t>образовательного  учреждения  по  подготовке  аттестации  по  русскому  языку  в</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форме независимого тестирования представлен на рис.2.1.1</w:t>
      </w:r>
    </w:p>
    <w:p w:rsidR="00000000" w:rsidRDefault="007F3ACB">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8"/>
          <w:szCs w:val="28"/>
        </w:rPr>
        <w:t>Рис. 2.1.1 Алгоритм подготовки обучающихся к независимой аттестации по</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8"/>
          <w:szCs w:val="28"/>
        </w:rPr>
        <w:t>русскому языку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27" type="#_x0000_t75" style="position:absolute;margin-left:-21.7pt;margin-top:13.85pt;width:439.4pt;height:671.75pt;z-index:-251657216;mso-position-horizontal-relative:text;mso-position-vertical-relative:text" o:allowincell="f">
            <v:imagedata r:id="rId6" o:title=""/>
          </v:shape>
        </w:pict>
      </w:r>
    </w:p>
    <w:p w:rsidR="00000000" w:rsidRDefault="007F3ACB">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20"/>
        <w:rPr>
          <w:rFonts w:ascii="Times New Roman" w:hAnsi="Times New Roman" w:cs="Times New Roman"/>
          <w:sz w:val="24"/>
          <w:szCs w:val="24"/>
        </w:rPr>
      </w:pPr>
      <w:r>
        <w:rPr>
          <w:rFonts w:ascii="Calibri" w:hAnsi="Calibri" w:cs="Calibri"/>
          <w:sz w:val="25"/>
          <w:szCs w:val="25"/>
        </w:rPr>
        <w:t>Разработка алгоритма деятельности образовательного учреждения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35" w:lineRule="auto"/>
        <w:ind w:left="380" w:right="2420" w:firstLine="247"/>
        <w:rPr>
          <w:rFonts w:ascii="Times New Roman" w:hAnsi="Times New Roman" w:cs="Times New Roman"/>
          <w:sz w:val="24"/>
          <w:szCs w:val="24"/>
        </w:rPr>
      </w:pPr>
      <w:r>
        <w:rPr>
          <w:rFonts w:ascii="Calibri" w:hAnsi="Calibri" w:cs="Calibri"/>
          <w:sz w:val="26"/>
          <w:szCs w:val="26"/>
        </w:rPr>
        <w:t>Обучение школьников правилам и алгоритмам заполнения стандартизированных бланков тестирования по русскому языку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100"/>
        <w:rPr>
          <w:rFonts w:ascii="Times New Roman" w:hAnsi="Times New Roman" w:cs="Times New Roman"/>
          <w:sz w:val="24"/>
          <w:szCs w:val="24"/>
        </w:rPr>
      </w:pPr>
      <w:r>
        <w:rPr>
          <w:rFonts w:ascii="Calibri" w:hAnsi="Calibri" w:cs="Calibri"/>
        </w:rPr>
        <w:t>Оптимизация объемов традиционного и тестового контроля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Calibri" w:hAnsi="Calibri" w:cs="Calibri"/>
          <w:sz w:val="27"/>
          <w:szCs w:val="27"/>
        </w:rPr>
        <w:t>Взаимопроникновение традиционной и тестовой форм контроля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260"/>
        <w:rPr>
          <w:rFonts w:ascii="Times New Roman" w:hAnsi="Times New Roman" w:cs="Times New Roman"/>
          <w:sz w:val="24"/>
          <w:szCs w:val="24"/>
        </w:rPr>
      </w:pPr>
      <w:r>
        <w:rPr>
          <w:rFonts w:ascii="Calibri" w:hAnsi="Calibri" w:cs="Calibri"/>
          <w:sz w:val="24"/>
          <w:szCs w:val="24"/>
        </w:rPr>
        <w:t>Развитие умений школьников контролировать время выполнения теста</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Calibri" w:hAnsi="Calibri" w:cs="Calibri"/>
        </w:rPr>
        <w:t>Развитие обще учебных компетенций</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60"/>
        <w:rPr>
          <w:rFonts w:ascii="Times New Roman" w:hAnsi="Times New Roman" w:cs="Times New Roman"/>
          <w:sz w:val="24"/>
          <w:szCs w:val="24"/>
        </w:rPr>
      </w:pPr>
      <w:r>
        <w:rPr>
          <w:rFonts w:ascii="Calibri" w:hAnsi="Calibri" w:cs="Calibri"/>
        </w:rPr>
        <w:t>Системное проведение различных видов обучающего тестирования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36" w:lineRule="auto"/>
        <w:ind w:left="3360" w:right="2380" w:hanging="2933"/>
        <w:rPr>
          <w:rFonts w:ascii="Times New Roman" w:hAnsi="Times New Roman" w:cs="Times New Roman"/>
          <w:sz w:val="24"/>
          <w:szCs w:val="24"/>
        </w:rPr>
      </w:pPr>
      <w:r>
        <w:rPr>
          <w:rFonts w:ascii="Calibri" w:hAnsi="Calibri" w:cs="Calibri"/>
        </w:rPr>
        <w:t>Психологическая адаптация школьников к аттестации в отсутствии учителя-предметника</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54" w:lineRule="auto"/>
        <w:ind w:left="760" w:right="2520" w:hanging="242"/>
        <w:rPr>
          <w:rFonts w:ascii="Times New Roman" w:hAnsi="Times New Roman" w:cs="Times New Roman"/>
          <w:sz w:val="24"/>
          <w:szCs w:val="24"/>
        </w:rPr>
      </w:pPr>
      <w:r>
        <w:rPr>
          <w:rFonts w:ascii="Calibri" w:hAnsi="Calibri" w:cs="Calibri"/>
          <w:sz w:val="23"/>
          <w:szCs w:val="23"/>
        </w:rPr>
        <w:t>Управление качеством образовательного процесса по результатам оперативного факторного анализа данных тестового контроля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1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36" w:lineRule="auto"/>
        <w:ind w:left="3340" w:right="2480" w:hanging="2837"/>
        <w:rPr>
          <w:rFonts w:ascii="Times New Roman" w:hAnsi="Times New Roman" w:cs="Times New Roman"/>
          <w:sz w:val="24"/>
          <w:szCs w:val="24"/>
        </w:rPr>
      </w:pPr>
      <w:r>
        <w:rPr>
          <w:rFonts w:ascii="Calibri" w:hAnsi="Calibri" w:cs="Calibri"/>
        </w:rPr>
        <w:t>Создание информационной среды открытости и доступности результатов тестирования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69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397" w:left="1420" w:header="720" w:footer="720" w:gutter="0"/>
          <w:cols w:space="720" w:equalWidth="0">
            <w:col w:w="9920"/>
          </w:cols>
          <w:noEndnote/>
        </w:sectPr>
      </w:pPr>
    </w:p>
    <w:p w:rsidR="00000000" w:rsidRDefault="007F3ACB">
      <w:pPr>
        <w:pStyle w:val="a0"/>
        <w:widowControl w:val="0"/>
        <w:autoSpaceDE w:val="0"/>
        <w:autoSpaceDN w:val="0"/>
        <w:adjustRightInd w:val="0"/>
        <w:spacing w:after="0" w:line="5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Корректное использование результатов тестирования</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25" w:right="5380" w:bottom="397" w:left="1420" w:header="720" w:footer="720" w:gutter="0"/>
          <w:cols w:space="720" w:equalWidth="0">
            <w:col w:w="510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69" w:name="page139"/>
      <w:bookmarkEnd w:id="69"/>
      <w:r>
        <w:rPr>
          <w:rFonts w:ascii="Times New Roman" w:hAnsi="Times New Roman" w:cs="Times New Roman"/>
          <w:sz w:val="28"/>
          <w:szCs w:val="28"/>
        </w:rPr>
        <w:t>2.</w:t>
      </w:r>
      <w:r>
        <w:rPr>
          <w:rFonts w:ascii="Times New Roman" w:hAnsi="Times New Roman" w:cs="Times New Roman"/>
          <w:i/>
          <w:iCs/>
          <w:sz w:val="28"/>
          <w:szCs w:val="28"/>
        </w:rPr>
        <w:t>Оптимизация объемов традиционного и тестового контроля,</w:t>
      </w:r>
      <w:r>
        <w:rPr>
          <w:rFonts w:ascii="Times New Roman" w:hAnsi="Times New Roman" w:cs="Times New Roman"/>
          <w:sz w:val="28"/>
          <w:szCs w:val="28"/>
        </w:rPr>
        <w:t xml:space="preserve"> планирование и распределение различных видов контроля по этапам обучения, видам и формам,</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целям и задачам обучения и развития. Представляется, что тестирование в образовательной практике должно выпол</w:t>
      </w:r>
      <w:r>
        <w:rPr>
          <w:rFonts w:ascii="Times New Roman" w:hAnsi="Times New Roman" w:cs="Times New Roman"/>
          <w:sz w:val="28"/>
          <w:szCs w:val="28"/>
        </w:rPr>
        <w:t>нять именно те функции, которые не свойственны традиционным методам контроля. К примеру, традиционный контроль обеспечивает развитие коммуникативных навыков, что совершенно не свойственно тестированию.</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 xml:space="preserve">3. </w:t>
      </w:r>
      <w:r>
        <w:rPr>
          <w:rFonts w:ascii="Times New Roman" w:hAnsi="Times New Roman" w:cs="Times New Roman"/>
          <w:i/>
          <w:iCs/>
          <w:sz w:val="28"/>
          <w:szCs w:val="28"/>
        </w:rPr>
        <w:t>Обучение школьников правилам и алгоритмам заполнен</w:t>
      </w:r>
      <w:r>
        <w:rPr>
          <w:rFonts w:ascii="Times New Roman" w:hAnsi="Times New Roman" w:cs="Times New Roman"/>
          <w:i/>
          <w:iCs/>
          <w:sz w:val="28"/>
          <w:szCs w:val="28"/>
        </w:rPr>
        <w:t>ия</w:t>
      </w:r>
      <w:r>
        <w:rPr>
          <w:rFonts w:ascii="Times New Roman" w:hAnsi="Times New Roman" w:cs="Times New Roman"/>
          <w:sz w:val="28"/>
          <w:szCs w:val="28"/>
        </w:rPr>
        <w:t xml:space="preserve"> </w:t>
      </w:r>
      <w:r>
        <w:rPr>
          <w:rFonts w:ascii="Times New Roman" w:hAnsi="Times New Roman" w:cs="Times New Roman"/>
          <w:i/>
          <w:iCs/>
          <w:sz w:val="28"/>
          <w:szCs w:val="28"/>
        </w:rPr>
        <w:t xml:space="preserve">стандартизированных бланков </w:t>
      </w:r>
      <w:r>
        <w:rPr>
          <w:rFonts w:ascii="Times New Roman" w:hAnsi="Times New Roman" w:cs="Times New Roman"/>
          <w:sz w:val="28"/>
          <w:szCs w:val="28"/>
        </w:rPr>
        <w:t>как самостоятельный вид учебной деятельности</w:t>
      </w:r>
      <w:r>
        <w:rPr>
          <w:rFonts w:ascii="Times New Roman" w:hAnsi="Times New Roman" w:cs="Times New Roman"/>
          <w:i/>
          <w:iCs/>
          <w:sz w:val="28"/>
          <w:szCs w:val="28"/>
        </w:rPr>
        <w:t xml:space="preserve"> </w:t>
      </w:r>
      <w:r>
        <w:rPr>
          <w:rFonts w:ascii="Times New Roman" w:hAnsi="Times New Roman" w:cs="Times New Roman"/>
          <w:sz w:val="28"/>
          <w:szCs w:val="28"/>
        </w:rPr>
        <w:t>эффективно на ранних стадиях обучения, желательно с 5–го класса. В учебных программах по русскому языку в таджикской школе оформление стандартизированных бланков тестирования должн</w:t>
      </w:r>
      <w:r>
        <w:rPr>
          <w:rFonts w:ascii="Times New Roman" w:hAnsi="Times New Roman" w:cs="Times New Roman"/>
          <w:sz w:val="28"/>
          <w:szCs w:val="28"/>
        </w:rPr>
        <w:t>о быть предусмотрено с обязательной проверкой правильности заполнения регистрационной части бланка.</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Культура педагогического тестирования должна прививаться у учащихся начиная со среднего концентра обучения, чтобы к единому вступительному экзамену у них и</w:t>
      </w:r>
      <w:r>
        <w:rPr>
          <w:rFonts w:ascii="Times New Roman" w:hAnsi="Times New Roman" w:cs="Times New Roman"/>
          <w:sz w:val="28"/>
          <w:szCs w:val="28"/>
        </w:rPr>
        <w:t>мелись устойчивые навыки работы с современной тестовой программой.</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Для этого важно, чтобы учителя понимали суть педагогических измерений, знали современные технологии тестирования и планомерно включали их элементы в образовательный процесс.</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4. </w:t>
      </w:r>
      <w:r>
        <w:rPr>
          <w:rFonts w:ascii="Times New Roman" w:hAnsi="Times New Roman" w:cs="Times New Roman"/>
          <w:i/>
          <w:iCs/>
          <w:sz w:val="28"/>
          <w:szCs w:val="28"/>
        </w:rPr>
        <w:t>Взаимопроникновение традиционной и тестовой форм контроля,</w:t>
      </w:r>
      <w:r>
        <w:rPr>
          <w:rFonts w:ascii="Times New Roman" w:hAnsi="Times New Roman" w:cs="Times New Roman"/>
          <w:sz w:val="28"/>
          <w:szCs w:val="28"/>
        </w:rPr>
        <w:t xml:space="preserve"> введение в</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jc w:val="both"/>
        <w:rPr>
          <w:rFonts w:ascii="Times New Roman" w:hAnsi="Times New Roman" w:cs="Times New Roman"/>
          <w:sz w:val="24"/>
          <w:szCs w:val="24"/>
        </w:rPr>
      </w:pPr>
      <w:r>
        <w:rPr>
          <w:rFonts w:ascii="Times New Roman" w:hAnsi="Times New Roman" w:cs="Times New Roman"/>
          <w:sz w:val="28"/>
          <w:szCs w:val="28"/>
        </w:rPr>
        <w:t>систему традиционного контроля по русскому языку в таджикской школе элементов ознакомления с формами предъявления тестовых заданий и формами подготовки ответов, обучение конструированию</w:t>
      </w:r>
      <w:r>
        <w:rPr>
          <w:rFonts w:ascii="Times New Roman" w:hAnsi="Times New Roman" w:cs="Times New Roman"/>
          <w:sz w:val="28"/>
          <w:szCs w:val="28"/>
        </w:rPr>
        <w:t xml:space="preserve"> развернутого ответа на творческие задания повышенного уровня трудности. Тестовые технологии требуют изменения и стиля деятельности учителя: от репродуктивного обучения он должен переходить к сотрудничеству в педагогическом процессе и совместному прохожден</w:t>
      </w:r>
      <w:r>
        <w:rPr>
          <w:rFonts w:ascii="Times New Roman" w:hAnsi="Times New Roman" w:cs="Times New Roman"/>
          <w:sz w:val="28"/>
          <w:szCs w:val="28"/>
        </w:rPr>
        <w:t>ию итогового контроля. Отметки внешнего контроля, так же как и внутреннего, по решению учителя или педсовета могут засчитываться при аттестации школьников.</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70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70" w:name="page141"/>
      <w:bookmarkEnd w:id="70"/>
      <w:r>
        <w:rPr>
          <w:rFonts w:ascii="Times New Roman" w:hAnsi="Times New Roman" w:cs="Times New Roman"/>
          <w:sz w:val="28"/>
          <w:szCs w:val="28"/>
        </w:rPr>
        <w:t>Воздействие результатов тестирования на учителей обуслов</w:t>
      </w:r>
      <w:r>
        <w:rPr>
          <w:rFonts w:ascii="Times New Roman" w:hAnsi="Times New Roman" w:cs="Times New Roman"/>
          <w:sz w:val="28"/>
          <w:szCs w:val="28"/>
        </w:rPr>
        <w:t>ливает повышение квалиметрической культуры оценивания знаний школьников,</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пересмотр процедуры и роли контроля в обучении, выработку объективных критериев оценивания, как собственной деятельности, так и знаний учащихся.</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Измеряя когнитивный компонент образования, педагогическое тестирование изменяет способы взаимодействия учителя и обучающегося. В условиях независимого тестового контроля объектами оценивания в той или иной мере становятся все субъекты образования: обучающи</w:t>
      </w:r>
      <w:r>
        <w:rPr>
          <w:rFonts w:ascii="Times New Roman" w:hAnsi="Times New Roman" w:cs="Times New Roman"/>
          <w:sz w:val="28"/>
          <w:szCs w:val="28"/>
        </w:rPr>
        <w:t>еся, педагоги, образовательные системы, органы управления образованием.</w:t>
      </w:r>
    </w:p>
    <w:p w:rsidR="00000000" w:rsidRDefault="007F3ACB">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5. </w:t>
      </w:r>
      <w:r>
        <w:rPr>
          <w:rFonts w:ascii="Times New Roman" w:hAnsi="Times New Roman" w:cs="Times New Roman"/>
          <w:i/>
          <w:iCs/>
          <w:sz w:val="28"/>
          <w:szCs w:val="28"/>
        </w:rPr>
        <w:t>Развитие умений школьников контролировать время выполнения</w:t>
      </w:r>
      <w:r>
        <w:rPr>
          <w:rFonts w:ascii="Times New Roman" w:hAnsi="Times New Roman" w:cs="Times New Roman"/>
          <w:sz w:val="28"/>
          <w:szCs w:val="28"/>
        </w:rPr>
        <w:t xml:space="preserve"> теста и выявлять из большого числа заданий, различных по уровням трудности те,</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которые соответствуют их зоне актуального</w:t>
      </w:r>
      <w:r>
        <w:rPr>
          <w:rFonts w:ascii="Times New Roman" w:hAnsi="Times New Roman" w:cs="Times New Roman"/>
          <w:sz w:val="28"/>
          <w:szCs w:val="28"/>
        </w:rPr>
        <w:t xml:space="preserve"> развития, оценивать свои возможности выполнения тех или иных заданий, определять последовательность их выполнения и возможные затраты времени. Работа по выполнению тестовых заданий в условиях фиксированного времени предусматривает развитие способности шко</w:t>
      </w:r>
      <w:r>
        <w:rPr>
          <w:rFonts w:ascii="Times New Roman" w:hAnsi="Times New Roman" w:cs="Times New Roman"/>
          <w:sz w:val="28"/>
          <w:szCs w:val="28"/>
        </w:rPr>
        <w:t>льников оценивать уровни трудности заданий в соответствии со своим уровнем подготовленности, чтобы не тратить впустую экзаменационное время на работу с заведомо невыполнимыми заданиями.</w:t>
      </w:r>
    </w:p>
    <w:p w:rsidR="00000000" w:rsidRDefault="007F3ACB">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Основные инновации в системе обучения русскому языку в таджикской шко</w:t>
      </w:r>
      <w:r>
        <w:rPr>
          <w:rFonts w:ascii="Times New Roman" w:hAnsi="Times New Roman" w:cs="Times New Roman"/>
          <w:sz w:val="28"/>
          <w:szCs w:val="28"/>
        </w:rPr>
        <w:t>ле с использованием тестирования связаны с развитием логического мышления обучающихся. Важным является формирование личностно–значимого отношения школьников к тестированию и их стремления к достижению максимально возможного результата, атмосферы состязател</w:t>
      </w:r>
      <w:r>
        <w:rPr>
          <w:rFonts w:ascii="Times New Roman" w:hAnsi="Times New Roman" w:cs="Times New Roman"/>
          <w:sz w:val="28"/>
          <w:szCs w:val="28"/>
        </w:rPr>
        <w:t>ьности и чувства ответственности за результаты своего учебного труда, установок на сотрудничество с педагогом и самоорганизацию, самоподготовку.</w:t>
      </w:r>
    </w:p>
    <w:p w:rsidR="00000000" w:rsidRDefault="007F3ACB">
      <w:pPr>
        <w:pStyle w:val="a0"/>
        <w:widowControl w:val="0"/>
        <w:autoSpaceDE w:val="0"/>
        <w:autoSpaceDN w:val="0"/>
        <w:adjustRightInd w:val="0"/>
        <w:spacing w:after="0" w:line="8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Когнитивная компетенция учащихся по русскому языку в таджикской школе при тестировании проявляется в сфере сам</w:t>
      </w:r>
      <w:r>
        <w:rPr>
          <w:rFonts w:ascii="Times New Roman" w:hAnsi="Times New Roman" w:cs="Times New Roman"/>
          <w:sz w:val="28"/>
          <w:szCs w:val="28"/>
        </w:rPr>
        <w:t>остоятельной познавательной их деятельности, включающей элементы подготовки к тестированию; логической,</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методологической и обще учебной деятельности, соотнесенной с возможностью и необходимостью получения максимального результата. Сюда входят не только</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71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71" w:name="page143"/>
      <w:bookmarkEnd w:id="71"/>
      <w:r>
        <w:rPr>
          <w:rFonts w:ascii="Times New Roman" w:hAnsi="Times New Roman" w:cs="Times New Roman"/>
          <w:sz w:val="28"/>
          <w:szCs w:val="28"/>
        </w:rPr>
        <w:t>знания и умения, но и способы использования межпредметных знаний, навыки организации, целееполагания, планирования, анализа, рефлексии и самооценки.</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78"/>
        <w:jc w:val="both"/>
        <w:rPr>
          <w:rFonts w:ascii="Times New Roman" w:hAnsi="Times New Roman" w:cs="Times New Roman"/>
          <w:sz w:val="24"/>
          <w:szCs w:val="24"/>
        </w:rPr>
      </w:pPr>
      <w:r>
        <w:rPr>
          <w:rFonts w:ascii="Times New Roman" w:hAnsi="Times New Roman" w:cs="Times New Roman"/>
          <w:sz w:val="28"/>
          <w:szCs w:val="28"/>
        </w:rPr>
        <w:t>При тестировании по русскому языку в таджикской школе учащиеся с</w:t>
      </w:r>
      <w:r>
        <w:rPr>
          <w:rFonts w:ascii="Times New Roman" w:hAnsi="Times New Roman" w:cs="Times New Roman"/>
          <w:sz w:val="28"/>
          <w:szCs w:val="28"/>
        </w:rPr>
        <w:t>талкиваются с проблемой поиска, получения и отбора различной информации.</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Речь идет о расписании тестирования, условиях участия в нем, материалах для подготовки, анализе результатов, определении своего места в рейтинге испытуемых и пр. В результате всего э</w:t>
      </w:r>
      <w:r>
        <w:rPr>
          <w:rFonts w:ascii="Times New Roman" w:hAnsi="Times New Roman" w:cs="Times New Roman"/>
          <w:sz w:val="28"/>
          <w:szCs w:val="28"/>
        </w:rPr>
        <w:t>того формируется информационная компетенция, позволяющая самостоятельно запрашивать и находить базы данных,</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отбирать необходимую информацию, преобразовывать и сохранять е</w:t>
      </w:r>
      <w:r>
        <w:rPr>
          <w:rFonts w:ascii="Times New Roman" w:hAnsi="Times New Roman" w:cs="Times New Roman"/>
          <w:sz w:val="28"/>
          <w:szCs w:val="28"/>
        </w:rPr>
        <w:t>ѐ</w:t>
      </w:r>
      <w:r>
        <w:rPr>
          <w:rFonts w:ascii="Times New Roman" w:hAnsi="Times New Roman" w:cs="Times New Roman"/>
          <w:sz w:val="28"/>
          <w:szCs w:val="28"/>
        </w:rPr>
        <w:t>. Данная компетенция, как мы считаем,</w:t>
      </w:r>
      <w:r>
        <w:rPr>
          <w:rFonts w:ascii="Times New Roman" w:hAnsi="Times New Roman" w:cs="Times New Roman"/>
          <w:sz w:val="28"/>
          <w:szCs w:val="28"/>
        </w:rPr>
        <w:t xml:space="preserve"> обеспечивает навыки деятельности ученика по отношению к любой информации, в том числе содержащейся в учебниках по русскому языку в таджикской школе.</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Тестовые технологии требуют профессиональную трансформацию самих учителей: от репродуктивного обучения он</w:t>
      </w:r>
      <w:r>
        <w:rPr>
          <w:rFonts w:ascii="Times New Roman" w:hAnsi="Times New Roman" w:cs="Times New Roman"/>
          <w:sz w:val="28"/>
          <w:szCs w:val="28"/>
        </w:rPr>
        <w:t>и должны переходить к сотрудничеству в педагогическом процессе и совместному прохождению итогового контроля в условиях введения единого национального тестирования.</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i/>
          <w:iCs/>
          <w:sz w:val="28"/>
          <w:szCs w:val="28"/>
        </w:rPr>
        <w:t>7. Психологическая адаптация школьников к тестированию в условиях отсутствие учителя–предме</w:t>
      </w:r>
      <w:r>
        <w:rPr>
          <w:rFonts w:ascii="Times New Roman" w:hAnsi="Times New Roman" w:cs="Times New Roman"/>
          <w:i/>
          <w:iCs/>
          <w:sz w:val="28"/>
          <w:szCs w:val="28"/>
        </w:rPr>
        <w:t>тника</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Участие в тестировании по русскому языку в таджикской школе для учащихся имеет ряд преимуществ перед традиционными методами контроля. Оно снимает тревожное состояние ожидания неизвестности у учащихся, позволяет освоить им методику оформления ответов</w:t>
      </w:r>
      <w:r>
        <w:rPr>
          <w:rFonts w:ascii="Times New Roman" w:hAnsi="Times New Roman" w:cs="Times New Roman"/>
          <w:sz w:val="28"/>
          <w:szCs w:val="28"/>
        </w:rPr>
        <w:t xml:space="preserve"> на тестовые вопросы и задания,</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сориентироваться по времени работы над отдельными заданиями теста, оценить уровень собственной подготовленности, определить затруднения и попытаться преодолеть их в процессе предстоящей подготовки.</w:t>
      </w:r>
    </w:p>
    <w:p w:rsidR="00000000" w:rsidRDefault="007F3ACB">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Разнообразие оценочные м</w:t>
      </w:r>
      <w:r>
        <w:rPr>
          <w:rFonts w:ascii="Times New Roman" w:hAnsi="Times New Roman" w:cs="Times New Roman"/>
          <w:sz w:val="28"/>
          <w:szCs w:val="28"/>
        </w:rPr>
        <w:t>еханизмы в процессе обучения русскому языку в таджикской школе помогает учащимся выбирать для себя приемлемую форму итоговой проверки, осваивать новые методы контроля и преодолевать психологический барьер экзаменационного напряжения задолго до начала</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72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72" w:name="page145"/>
      <w:bookmarkEnd w:id="72"/>
      <w:r>
        <w:rPr>
          <w:rFonts w:ascii="Times New Roman" w:hAnsi="Times New Roman" w:cs="Times New Roman"/>
          <w:sz w:val="28"/>
          <w:szCs w:val="28"/>
        </w:rPr>
        <w:t>централизованного тестирования, единого вступительного экзамена или иной формы диагностики.</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Одним из положительных моментов использования тестового контроля является снятие конфликтных ситуаций в школе в результате у</w:t>
      </w:r>
      <w:r>
        <w:rPr>
          <w:rFonts w:ascii="Times New Roman" w:hAnsi="Times New Roman" w:cs="Times New Roman"/>
          <w:sz w:val="28"/>
          <w:szCs w:val="28"/>
        </w:rPr>
        <w:t>странения причин для неудовлетворенности оценочным процессом. Учащиеся с завышенной самооценкой, получая по результатам тестирования балл ниже ожидаемого (в</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 xml:space="preserve">одинаковых для всех тестируемых условиях), убеждаются в своей недостаточной подготовке, а учителя </w:t>
      </w:r>
      <w:r>
        <w:rPr>
          <w:rFonts w:ascii="Times New Roman" w:hAnsi="Times New Roman" w:cs="Times New Roman"/>
          <w:sz w:val="28"/>
          <w:szCs w:val="28"/>
        </w:rPr>
        <w:t>с субъективным отношением к ученику обнаруживают неточности в оценивании.</w:t>
      </w:r>
    </w:p>
    <w:p w:rsidR="00000000" w:rsidRDefault="007F3ACB">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Тесты в учебном процессе коренным образом изменяют взаимоотношения учителя и ученика. Учитель из контролера превращается в помощника, а ученик из пассивного потребителя информации п</w:t>
      </w:r>
      <w:r>
        <w:rPr>
          <w:rFonts w:ascii="Times New Roman" w:hAnsi="Times New Roman" w:cs="Times New Roman"/>
          <w:sz w:val="28"/>
          <w:szCs w:val="28"/>
        </w:rPr>
        <w:t>ревращается в самообучающийся субъект.</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4" w:lineRule="auto"/>
        <w:ind w:firstLine="708"/>
        <w:jc w:val="both"/>
        <w:rPr>
          <w:rFonts w:ascii="Times New Roman" w:hAnsi="Times New Roman" w:cs="Times New Roman"/>
          <w:sz w:val="24"/>
          <w:szCs w:val="24"/>
        </w:rPr>
      </w:pPr>
      <w:r>
        <w:rPr>
          <w:rFonts w:ascii="Times New Roman" w:hAnsi="Times New Roman" w:cs="Times New Roman"/>
          <w:sz w:val="28"/>
          <w:szCs w:val="28"/>
        </w:rPr>
        <w:t>При системном использовании педагогического тестирования в школах заметно меняются не только средства и методы контроля, но и организация образовательного процесса, элементы тестирования вводятся в образовательную пр</w:t>
      </w:r>
      <w:r>
        <w:rPr>
          <w:rFonts w:ascii="Times New Roman" w:hAnsi="Times New Roman" w:cs="Times New Roman"/>
          <w:sz w:val="28"/>
          <w:szCs w:val="28"/>
        </w:rPr>
        <w:t>актику. Кроме того, меняется и психологическая ситуация: происходит снижение степени администрирования; выявляются потребности в повышении квалификации кадров; между различными субъектами образовательного процесса исключаются причины возникновения конфликт</w:t>
      </w:r>
      <w:r>
        <w:rPr>
          <w:rFonts w:ascii="Times New Roman" w:hAnsi="Times New Roman" w:cs="Times New Roman"/>
          <w:sz w:val="28"/>
          <w:szCs w:val="28"/>
        </w:rPr>
        <w:t>ов, характерных для традиционных опросов и экзаменов; меняются индивидуально–личностный подход субъектов образования к учебной деятельности, их мотивация и готовность к самосовершенствованию.</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 xml:space="preserve">8. </w:t>
      </w:r>
      <w:r>
        <w:rPr>
          <w:rFonts w:ascii="Times New Roman" w:hAnsi="Times New Roman" w:cs="Times New Roman"/>
          <w:i/>
          <w:iCs/>
          <w:sz w:val="28"/>
          <w:szCs w:val="28"/>
        </w:rPr>
        <w:t>Системное проведение различных видов обучающего тестирования</w:t>
      </w:r>
      <w:r>
        <w:rPr>
          <w:rFonts w:ascii="Times New Roman" w:hAnsi="Times New Roman" w:cs="Times New Roman"/>
          <w:sz w:val="28"/>
          <w:szCs w:val="28"/>
        </w:rPr>
        <w:t xml:space="preserve"> как для закрепления содержания учебного материала, так и для освоения технологии тестового контроля с учетом того, что к позитивным тенденциям в развитии личности может привести систематический контроль, способствующий закреплению установок на самообразов</w:t>
      </w:r>
      <w:r>
        <w:rPr>
          <w:rFonts w:ascii="Times New Roman" w:hAnsi="Times New Roman" w:cs="Times New Roman"/>
          <w:sz w:val="28"/>
          <w:szCs w:val="28"/>
        </w:rPr>
        <w:t>ание, самоутверждение и самоактуализацию.</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73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73" w:name="page147"/>
      <w:bookmarkEnd w:id="73"/>
      <w:r>
        <w:rPr>
          <w:rFonts w:ascii="Times New Roman" w:hAnsi="Times New Roman" w:cs="Times New Roman"/>
          <w:sz w:val="28"/>
          <w:szCs w:val="28"/>
        </w:rPr>
        <w:t>Возможность систематического получения объективной оценки учебных достижений по русскому языку в таджикской школе позволяет субъекту образования самоидентифицировать себя</w:t>
      </w:r>
      <w:r>
        <w:rPr>
          <w:rFonts w:ascii="Times New Roman" w:hAnsi="Times New Roman" w:cs="Times New Roman"/>
          <w:sz w:val="28"/>
          <w:szCs w:val="28"/>
        </w:rPr>
        <w:t xml:space="preserve"> во внешней образовательной среде,</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определить свое место (свой рейтинг) по определенным показателям, наметить план актуальных действий в соответствии с собственной системой ценностей и мотиваций. При самоанализе у обучающихся происходят латентные процессы</w:t>
      </w:r>
      <w:r>
        <w:rPr>
          <w:rFonts w:ascii="Times New Roman" w:hAnsi="Times New Roman" w:cs="Times New Roman"/>
          <w:sz w:val="28"/>
          <w:szCs w:val="28"/>
        </w:rPr>
        <w:t xml:space="preserve"> изменений в самооценке, самокоррекции, самовыражении и целеполагании. Этот ряд переживаний и последующих действий может быть обозначен следующим</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700"/>
        <w:gridCol w:w="1800"/>
        <w:gridCol w:w="3120"/>
        <w:gridCol w:w="1420"/>
        <w:gridCol w:w="1880"/>
      </w:tblGrid>
      <w:tr w:rsidR="00000000">
        <w:tblPrEx>
          <w:tblCellMar>
            <w:top w:w="0" w:type="dxa"/>
            <w:left w:w="0" w:type="dxa"/>
            <w:bottom w:w="0" w:type="dxa"/>
            <w:right w:w="0" w:type="dxa"/>
          </w:tblCellMar>
        </w:tblPrEx>
        <w:trPr>
          <w:trHeight w:val="322"/>
        </w:trPr>
        <w:tc>
          <w:tcPr>
            <w:tcW w:w="17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образом:</w:t>
            </w:r>
          </w:p>
        </w:tc>
        <w:tc>
          <w:tcPr>
            <w:tcW w:w="18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i/>
                <w:iCs/>
                <w:sz w:val="28"/>
                <w:szCs w:val="28"/>
              </w:rPr>
              <w:t>тестовый</w:t>
            </w:r>
          </w:p>
        </w:tc>
        <w:tc>
          <w:tcPr>
            <w:tcW w:w="31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i/>
                <w:iCs/>
                <w:sz w:val="28"/>
                <w:szCs w:val="28"/>
              </w:rPr>
              <w:t xml:space="preserve">контроль </w:t>
            </w:r>
            <w:r>
              <w:rPr>
                <w:rFonts w:ascii="Times New Roman" w:hAnsi="Times New Roman" w:cs="Times New Roman"/>
                <w:sz w:val="28"/>
                <w:szCs w:val="28"/>
              </w:rPr>
              <w:t>–</w:t>
            </w:r>
            <w:r>
              <w:rPr>
                <w:rFonts w:ascii="Times New Roman" w:hAnsi="Times New Roman" w:cs="Times New Roman"/>
                <w:i/>
                <w:iCs/>
                <w:sz w:val="28"/>
                <w:szCs w:val="28"/>
              </w:rPr>
              <w:t xml:space="preserve"> результат </w:t>
            </w:r>
            <w:r>
              <w:rPr>
                <w:rFonts w:ascii="Times New Roman" w:hAnsi="Times New Roman" w:cs="Times New Roman"/>
                <w:sz w:val="28"/>
                <w:szCs w:val="28"/>
              </w:rPr>
              <w:t>–</w:t>
            </w:r>
          </w:p>
        </w:tc>
        <w:tc>
          <w:tcPr>
            <w:tcW w:w="33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sz w:val="28"/>
                <w:szCs w:val="28"/>
              </w:rPr>
              <w:t xml:space="preserve">самоанализ </w:t>
            </w:r>
            <w:r>
              <w:rPr>
                <w:rFonts w:ascii="Times New Roman" w:hAnsi="Times New Roman" w:cs="Times New Roman"/>
                <w:sz w:val="28"/>
                <w:szCs w:val="28"/>
              </w:rPr>
              <w:t>–</w:t>
            </w:r>
            <w:r>
              <w:rPr>
                <w:rFonts w:ascii="Times New Roman" w:hAnsi="Times New Roman" w:cs="Times New Roman"/>
                <w:i/>
                <w:iCs/>
                <w:sz w:val="28"/>
                <w:szCs w:val="28"/>
              </w:rPr>
              <w:t xml:space="preserve"> самооценка </w:t>
            </w:r>
            <w:r>
              <w:rPr>
                <w:rFonts w:ascii="Times New Roman" w:hAnsi="Times New Roman" w:cs="Times New Roman"/>
                <w:sz w:val="28"/>
                <w:szCs w:val="28"/>
              </w:rPr>
              <w:t>–</w:t>
            </w:r>
          </w:p>
        </w:tc>
      </w:tr>
      <w:tr w:rsidR="00000000">
        <w:tblPrEx>
          <w:tblCellMar>
            <w:top w:w="0" w:type="dxa"/>
            <w:left w:w="0" w:type="dxa"/>
            <w:bottom w:w="0" w:type="dxa"/>
            <w:right w:w="0" w:type="dxa"/>
          </w:tblCellMar>
        </w:tblPrEx>
        <w:trPr>
          <w:trHeight w:val="485"/>
        </w:trPr>
        <w:tc>
          <w:tcPr>
            <w:tcW w:w="6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 xml:space="preserve">самоидентификация </w:t>
            </w:r>
            <w:r>
              <w:rPr>
                <w:rFonts w:ascii="Times New Roman" w:hAnsi="Times New Roman" w:cs="Times New Roman"/>
                <w:sz w:val="28"/>
                <w:szCs w:val="28"/>
              </w:rPr>
              <w:t>–</w:t>
            </w:r>
            <w:r>
              <w:rPr>
                <w:rFonts w:ascii="Times New Roman" w:hAnsi="Times New Roman" w:cs="Times New Roman"/>
                <w:i/>
                <w:iCs/>
                <w:sz w:val="28"/>
                <w:szCs w:val="28"/>
              </w:rPr>
              <w:t xml:space="preserve">самоподготовка </w:t>
            </w:r>
            <w:r>
              <w:rPr>
                <w:rFonts w:ascii="Times New Roman" w:hAnsi="Times New Roman" w:cs="Times New Roman"/>
                <w:sz w:val="28"/>
                <w:szCs w:val="28"/>
              </w:rPr>
              <w:t>–</w:t>
            </w:r>
            <w:r>
              <w:rPr>
                <w:rFonts w:ascii="Times New Roman" w:hAnsi="Times New Roman" w:cs="Times New Roman"/>
                <w:i/>
                <w:iCs/>
                <w:sz w:val="28"/>
                <w:szCs w:val="28"/>
              </w:rPr>
              <w:t xml:space="preserve"> потребность</w:t>
            </w:r>
          </w:p>
        </w:tc>
        <w:tc>
          <w:tcPr>
            <w:tcW w:w="1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i/>
                <w:iCs/>
                <w:sz w:val="28"/>
                <w:szCs w:val="28"/>
              </w:rPr>
              <w:t>работы</w:t>
            </w:r>
          </w:p>
        </w:tc>
        <w:tc>
          <w:tcPr>
            <w:tcW w:w="18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i/>
                <w:iCs/>
                <w:sz w:val="28"/>
                <w:szCs w:val="28"/>
              </w:rPr>
              <w:t xml:space="preserve">с   учителем </w:t>
            </w:r>
            <w:r>
              <w:rPr>
                <w:rFonts w:ascii="Times New Roman" w:hAnsi="Times New Roman" w:cs="Times New Roman"/>
                <w:sz w:val="28"/>
                <w:szCs w:val="28"/>
              </w:rPr>
              <w:t>–</w:t>
            </w:r>
          </w:p>
        </w:tc>
      </w:tr>
      <w:tr w:rsidR="00000000">
        <w:tblPrEx>
          <w:tblCellMar>
            <w:top w:w="0" w:type="dxa"/>
            <w:left w:w="0" w:type="dxa"/>
            <w:bottom w:w="0" w:type="dxa"/>
            <w:right w:w="0" w:type="dxa"/>
          </w:tblCellMar>
        </w:tblPrEx>
        <w:trPr>
          <w:trHeight w:val="482"/>
        </w:trPr>
        <w:tc>
          <w:tcPr>
            <w:tcW w:w="804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потребность в объективной оценке достигнутого уровня.</w:t>
            </w:r>
          </w:p>
        </w:tc>
        <w:tc>
          <w:tcPr>
            <w:tcW w:w="18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17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 xml:space="preserve">9. </w:t>
            </w:r>
            <w:r>
              <w:rPr>
                <w:rFonts w:ascii="Times New Roman" w:hAnsi="Times New Roman" w:cs="Times New Roman"/>
                <w:i/>
                <w:iCs/>
                <w:sz w:val="28"/>
                <w:szCs w:val="28"/>
              </w:rPr>
              <w:t>Управление</w:t>
            </w:r>
          </w:p>
        </w:tc>
        <w:tc>
          <w:tcPr>
            <w:tcW w:w="18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320"/>
              <w:rPr>
                <w:rFonts w:ascii="Times New Roman" w:hAnsi="Times New Roman" w:cs="Times New Roman"/>
                <w:sz w:val="24"/>
                <w:szCs w:val="24"/>
              </w:rPr>
            </w:pPr>
            <w:r>
              <w:rPr>
                <w:rFonts w:ascii="Times New Roman" w:hAnsi="Times New Roman" w:cs="Times New Roman"/>
                <w:i/>
                <w:iCs/>
                <w:sz w:val="28"/>
                <w:szCs w:val="28"/>
              </w:rPr>
              <w:t>качеством</w:t>
            </w:r>
          </w:p>
        </w:tc>
        <w:tc>
          <w:tcPr>
            <w:tcW w:w="45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80"/>
              <w:rPr>
                <w:rFonts w:ascii="Times New Roman" w:hAnsi="Times New Roman" w:cs="Times New Roman"/>
                <w:sz w:val="24"/>
                <w:szCs w:val="24"/>
              </w:rPr>
            </w:pPr>
            <w:r>
              <w:rPr>
                <w:rFonts w:ascii="Times New Roman" w:hAnsi="Times New Roman" w:cs="Times New Roman"/>
                <w:i/>
                <w:iCs/>
                <w:sz w:val="28"/>
                <w:szCs w:val="28"/>
              </w:rPr>
              <w:t>образовательного   процесса   по</w:t>
            </w:r>
          </w:p>
        </w:tc>
        <w:tc>
          <w:tcPr>
            <w:tcW w:w="18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i/>
                <w:iCs/>
                <w:sz w:val="28"/>
                <w:szCs w:val="28"/>
              </w:rPr>
              <w:t>результатам</w:t>
            </w:r>
          </w:p>
        </w:tc>
      </w:tr>
    </w:tbl>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i/>
          <w:iCs/>
          <w:sz w:val="28"/>
          <w:szCs w:val="28"/>
        </w:rPr>
        <w:t xml:space="preserve">оперативного факторного анализа данных тестового контроля </w:t>
      </w:r>
      <w:r>
        <w:rPr>
          <w:rFonts w:ascii="Times New Roman" w:hAnsi="Times New Roman" w:cs="Times New Roman"/>
          <w:sz w:val="28"/>
          <w:szCs w:val="28"/>
        </w:rPr>
        <w:t>с педагогической</w:t>
      </w:r>
      <w:r>
        <w:rPr>
          <w:rFonts w:ascii="Times New Roman" w:hAnsi="Times New Roman" w:cs="Times New Roman"/>
          <w:i/>
          <w:iCs/>
          <w:sz w:val="28"/>
          <w:szCs w:val="28"/>
        </w:rPr>
        <w:t xml:space="preserve"> </w:t>
      </w:r>
      <w:r>
        <w:rPr>
          <w:rFonts w:ascii="Times New Roman" w:hAnsi="Times New Roman" w:cs="Times New Roman"/>
          <w:sz w:val="28"/>
          <w:szCs w:val="28"/>
        </w:rPr>
        <w:t>интерпретацией и разбором ошибок; переход на методы педагогики сотрудничества; формирование структуры и содержания портфолио путем накопления и анализа статистической образовательной информации по каждому обучающемуся. Управление обучением происходит не ст</w:t>
      </w:r>
      <w:r>
        <w:rPr>
          <w:rFonts w:ascii="Times New Roman" w:hAnsi="Times New Roman" w:cs="Times New Roman"/>
          <w:sz w:val="28"/>
          <w:szCs w:val="28"/>
        </w:rPr>
        <w:t>олько принуждением,</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сколько путем самоуправления на основе самоопределения субъектами образования своих достижений.</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Полученный учителем по результатам тестирования материал является достаточно надежным диагностическим средством,</w:t>
      </w:r>
      <w:r>
        <w:rPr>
          <w:rFonts w:ascii="Times New Roman" w:hAnsi="Times New Roman" w:cs="Times New Roman"/>
          <w:sz w:val="28"/>
          <w:szCs w:val="28"/>
        </w:rPr>
        <w:t xml:space="preserve"> обеспечивающим возможности обоснованной корректировки учебной программы по русскому языку в таджикской школе и образовательных технологий. По итогам независимого тестирования учитель получает протоколы, гистограммы результатов по данному учебному предмету</w:t>
      </w:r>
      <w:r>
        <w:rPr>
          <w:rFonts w:ascii="Times New Roman" w:hAnsi="Times New Roman" w:cs="Times New Roman"/>
          <w:sz w:val="28"/>
          <w:szCs w:val="28"/>
        </w:rPr>
        <w:t xml:space="preserve"> и темам, дихотомические матрицы результатов, спецификации и образцы тестов. Данные результаты и материалы являются объектом дальнейшего анализа для методических комиссий школ,</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выработки и использования рекомендаций при корректировке образовательного проц</w:t>
      </w:r>
      <w:r>
        <w:rPr>
          <w:rFonts w:ascii="Times New Roman" w:hAnsi="Times New Roman" w:cs="Times New Roman"/>
          <w:sz w:val="28"/>
          <w:szCs w:val="28"/>
        </w:rPr>
        <w:t>есса по русскому языку в таджикской школе.</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74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bookmarkStart w:id="74" w:name="page149"/>
      <w:bookmarkEnd w:id="74"/>
      <w:r>
        <w:rPr>
          <w:rFonts w:ascii="Times New Roman" w:hAnsi="Times New Roman" w:cs="Times New Roman"/>
          <w:sz w:val="28"/>
          <w:szCs w:val="28"/>
        </w:rPr>
        <w:t>Правильность выводов в значительной степени зависит от того, как учителя и учащиеся подготовлены к тестированию по русскому языку в таджикской школе, какова мотивация уч</w:t>
      </w:r>
      <w:r>
        <w:rPr>
          <w:rFonts w:ascii="Times New Roman" w:hAnsi="Times New Roman" w:cs="Times New Roman"/>
          <w:sz w:val="28"/>
          <w:szCs w:val="28"/>
        </w:rPr>
        <w:t>астия в тестировании, каковы личностные и педагогические установки на получение результата, в какое время проводится тестирование. Тестирование не подготовленных к этой процедуре испытуемых,</w:t>
      </w:r>
    </w:p>
    <w:p w:rsidR="00000000" w:rsidRDefault="007F3ACB">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как правило,</w:t>
      </w:r>
      <w:r>
        <w:rPr>
          <w:rFonts w:ascii="Times New Roman" w:hAnsi="Times New Roman" w:cs="Times New Roman"/>
          <w:sz w:val="28"/>
          <w:szCs w:val="28"/>
        </w:rPr>
        <w:t xml:space="preserve"> не отражает истинного уровня подготовленности обучающихся, 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анализ его результатов не приводит к необходимым выводам и действиям.</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 xml:space="preserve">10. </w:t>
      </w:r>
      <w:r>
        <w:rPr>
          <w:rFonts w:ascii="Times New Roman" w:hAnsi="Times New Roman" w:cs="Times New Roman"/>
          <w:i/>
          <w:iCs/>
          <w:sz w:val="28"/>
          <w:szCs w:val="28"/>
        </w:rPr>
        <w:t>Создание информационной среды,</w:t>
      </w:r>
      <w:r>
        <w:rPr>
          <w:rFonts w:ascii="Times New Roman" w:hAnsi="Times New Roman" w:cs="Times New Roman"/>
          <w:sz w:val="28"/>
          <w:szCs w:val="28"/>
        </w:rPr>
        <w:t xml:space="preserve"> </w:t>
      </w:r>
      <w:r>
        <w:rPr>
          <w:rFonts w:ascii="Times New Roman" w:hAnsi="Times New Roman" w:cs="Times New Roman"/>
          <w:i/>
          <w:iCs/>
          <w:sz w:val="28"/>
          <w:szCs w:val="28"/>
        </w:rPr>
        <w:t>открытости и доступности</w:t>
      </w:r>
      <w:r>
        <w:rPr>
          <w:rFonts w:ascii="Times New Roman" w:hAnsi="Times New Roman" w:cs="Times New Roman"/>
          <w:sz w:val="28"/>
          <w:szCs w:val="28"/>
        </w:rPr>
        <w:t xml:space="preserve"> результатов </w:t>
      </w:r>
      <w:r>
        <w:rPr>
          <w:rFonts w:ascii="Times New Roman" w:hAnsi="Times New Roman" w:cs="Times New Roman"/>
          <w:sz w:val="28"/>
          <w:szCs w:val="28"/>
        </w:rPr>
        <w:t xml:space="preserve">независимого тестового контроля по русскому языку в таджикской школе для сравнения и сопоставления своих результатов с данными по разным уровням обобщения и статистическими нормами. Открытость и доступность метрической информации дают учащимся возможность </w:t>
      </w:r>
      <w:r>
        <w:rPr>
          <w:rFonts w:ascii="Times New Roman" w:hAnsi="Times New Roman" w:cs="Times New Roman"/>
          <w:sz w:val="28"/>
          <w:szCs w:val="28"/>
        </w:rPr>
        <w:t>самостоятельно выявлять проблемы обучения и намечать план актуальных действий по их преодолению.</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Введение единого формата тестирования в Республике Таджикистан – яркий пример вхождения системы образования в информационную эпоху развития общества, а систем</w:t>
      </w:r>
      <w:r>
        <w:rPr>
          <w:rFonts w:ascii="Times New Roman" w:hAnsi="Times New Roman" w:cs="Times New Roman"/>
          <w:sz w:val="28"/>
          <w:szCs w:val="28"/>
        </w:rPr>
        <w:t>ное проведение различных видов обучающего тестирования расширяет возможности практической реализации методов личностно ориентированного обучения, основанного на дифференциации уровней подготовленности школьников и информационной доступности результатов тес</w:t>
      </w:r>
      <w:r>
        <w:rPr>
          <w:rFonts w:ascii="Times New Roman" w:hAnsi="Times New Roman" w:cs="Times New Roman"/>
          <w:sz w:val="28"/>
          <w:szCs w:val="28"/>
        </w:rPr>
        <w:t>тирования, обеспечивающей условия самоанализа и самооценки.</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Данный процесс позволяет перейти от административного управления к самоуправлению, самоорганизации, самоподготовке обучающихся в пределах приобретенных ими обще-учебных компетенций. Доступность о</w:t>
      </w:r>
      <w:r>
        <w:rPr>
          <w:rFonts w:ascii="Times New Roman" w:hAnsi="Times New Roman" w:cs="Times New Roman"/>
          <w:sz w:val="28"/>
          <w:szCs w:val="28"/>
        </w:rPr>
        <w:t>бразовательной информации широкому кругу пользователей формирует условия реальной конкурентоспособности обучающихся и образовательных учреждений. В таких условиях потребность обучающихся оценить и сравнить уровень своих учебных достижений с каким–либо объе</w:t>
      </w:r>
      <w:r>
        <w:rPr>
          <w:rFonts w:ascii="Times New Roman" w:hAnsi="Times New Roman" w:cs="Times New Roman"/>
          <w:sz w:val="28"/>
          <w:szCs w:val="28"/>
        </w:rPr>
        <w:t>ктивным показателем становится импульсом к развитию.</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11. </w:t>
      </w:r>
      <w:r>
        <w:rPr>
          <w:rFonts w:ascii="Times New Roman" w:hAnsi="Times New Roman" w:cs="Times New Roman"/>
          <w:i/>
          <w:iCs/>
          <w:sz w:val="28"/>
          <w:szCs w:val="28"/>
        </w:rPr>
        <w:t>Корректное использование результатов тестирования</w:t>
      </w:r>
      <w:r>
        <w:rPr>
          <w:rFonts w:ascii="Times New Roman" w:hAnsi="Times New Roman" w:cs="Times New Roman"/>
          <w:sz w:val="28"/>
          <w:szCs w:val="28"/>
        </w:rPr>
        <w:t xml:space="preserve"> при оценивании учащихся по русскому языку в таджикской школе, аттестации учителей и</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75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3" w:lineRule="auto"/>
        <w:ind w:left="1"/>
        <w:jc w:val="both"/>
        <w:rPr>
          <w:rFonts w:ascii="Times New Roman" w:hAnsi="Times New Roman" w:cs="Times New Roman"/>
          <w:sz w:val="24"/>
          <w:szCs w:val="24"/>
        </w:rPr>
      </w:pPr>
      <w:bookmarkStart w:id="75" w:name="page151"/>
      <w:bookmarkEnd w:id="75"/>
      <w:r>
        <w:rPr>
          <w:rFonts w:ascii="Times New Roman" w:hAnsi="Times New Roman" w:cs="Times New Roman"/>
          <w:sz w:val="28"/>
          <w:szCs w:val="28"/>
        </w:rPr>
        <w:t>образовательных учреждений, управлении качеством образования путем создания системы многоуровневого мониторинга, учитывающего движение образовательной информации от результатов отдельного обучающегося к достижениям всей системы образования.</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1" w:firstLine="708"/>
        <w:jc w:val="both"/>
        <w:rPr>
          <w:rFonts w:ascii="Times New Roman" w:hAnsi="Times New Roman" w:cs="Times New Roman"/>
          <w:sz w:val="24"/>
          <w:szCs w:val="24"/>
        </w:rPr>
      </w:pPr>
      <w:r>
        <w:rPr>
          <w:rFonts w:ascii="Times New Roman" w:hAnsi="Times New Roman" w:cs="Times New Roman"/>
          <w:sz w:val="28"/>
          <w:szCs w:val="28"/>
        </w:rPr>
        <w:t>Внешняя контро</w:t>
      </w:r>
      <w:r>
        <w:rPr>
          <w:rFonts w:ascii="Times New Roman" w:hAnsi="Times New Roman" w:cs="Times New Roman"/>
          <w:sz w:val="28"/>
          <w:szCs w:val="28"/>
        </w:rPr>
        <w:t>льно–оценочная система не отменяет и не заменяет педагогический опыт и индивидуальный вклад каждого педагога, она лишь помогает преподавателям эффективно организовать систематический,</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многоступенчатый контрольно–оценочный процесс и повысить, таким образом</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jc w:val="both"/>
        <w:rPr>
          <w:rFonts w:ascii="Times New Roman" w:hAnsi="Times New Roman" w:cs="Times New Roman"/>
          <w:sz w:val="24"/>
          <w:szCs w:val="24"/>
        </w:rPr>
      </w:pPr>
      <w:r>
        <w:rPr>
          <w:rFonts w:ascii="Times New Roman" w:hAnsi="Times New Roman" w:cs="Times New Roman"/>
          <w:sz w:val="28"/>
          <w:szCs w:val="28"/>
        </w:rPr>
        <w:t>качество обучения. Методика преподавания при подготовке к педагогическому тестированию ориентирована как на интенсивное освоение учебного материала,</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так и на освоение техники тестового контроля.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left="1" w:firstLine="708"/>
        <w:jc w:val="both"/>
        <w:rPr>
          <w:rFonts w:ascii="Times New Roman" w:hAnsi="Times New Roman" w:cs="Times New Roman"/>
          <w:sz w:val="24"/>
          <w:szCs w:val="24"/>
        </w:rPr>
      </w:pPr>
      <w:r>
        <w:rPr>
          <w:rFonts w:ascii="Times New Roman" w:hAnsi="Times New Roman" w:cs="Times New Roman"/>
          <w:sz w:val="28"/>
          <w:szCs w:val="28"/>
        </w:rPr>
        <w:t>Мониторинг - систематический сбор и обработка информации</w:t>
      </w:r>
      <w:r>
        <w:rPr>
          <w:rFonts w:ascii="Times New Roman" w:hAnsi="Times New Roman" w:cs="Times New Roman"/>
          <w:sz w:val="28"/>
          <w:szCs w:val="28"/>
        </w:rPr>
        <w:t>, которая может быть использована для улучшения процесса принятия решения, а также косвенно, для информирования общественности или прямо как инструмент обратной связи в целях осуществления проектов, оценки программ или выработки политики. Мониторинг нес</w:t>
      </w:r>
      <w:r>
        <w:rPr>
          <w:rFonts w:ascii="Times New Roman" w:hAnsi="Times New Roman" w:cs="Times New Roman"/>
          <w:sz w:val="28"/>
          <w:szCs w:val="28"/>
        </w:rPr>
        <w:t>ѐ</w:t>
      </w:r>
      <w:r>
        <w:rPr>
          <w:rFonts w:ascii="Times New Roman" w:hAnsi="Times New Roman" w:cs="Times New Roman"/>
          <w:sz w:val="28"/>
          <w:szCs w:val="28"/>
        </w:rPr>
        <w:t xml:space="preserve">т </w:t>
      </w:r>
      <w:r>
        <w:rPr>
          <w:rFonts w:ascii="Times New Roman" w:hAnsi="Times New Roman" w:cs="Times New Roman"/>
          <w:sz w:val="28"/>
          <w:szCs w:val="28"/>
        </w:rPr>
        <w:t>одну или более из трех организационных функций:</w:t>
      </w:r>
    </w:p>
    <w:p w:rsidR="00000000" w:rsidRDefault="007F3ACB">
      <w:pPr>
        <w:pStyle w:val="a0"/>
        <w:widowControl w:val="0"/>
        <w:autoSpaceDE w:val="0"/>
        <w:autoSpaceDN w:val="0"/>
        <w:adjustRightInd w:val="0"/>
        <w:spacing w:after="0" w:line="84"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37" w:lineRule="auto"/>
        <w:ind w:left="1"/>
        <w:jc w:val="both"/>
        <w:rPr>
          <w:rFonts w:ascii="Times New Roman" w:hAnsi="Times New Roman" w:cs="Times New Roman"/>
          <w:sz w:val="24"/>
          <w:szCs w:val="24"/>
        </w:rPr>
      </w:pPr>
      <w:r>
        <w:rPr>
          <w:rFonts w:ascii="Times New Roman" w:hAnsi="Times New Roman" w:cs="Times New Roman"/>
          <w:sz w:val="24"/>
          <w:szCs w:val="24"/>
        </w:rPr>
        <w:pict>
          <v:shape id="_x0000_i1029" type="#_x0000_t75" style="width:9pt;height:12pt">
            <v:imagedata r:id="rId7" o:title=""/>
          </v:shape>
        </w:pict>
      </w:r>
      <w:r w:rsidR="007F3ACB">
        <w:rPr>
          <w:rFonts w:ascii="Times New Roman" w:hAnsi="Times New Roman" w:cs="Times New Roman"/>
          <w:sz w:val="28"/>
          <w:szCs w:val="28"/>
        </w:rPr>
        <w:t xml:space="preserve"> выявляет состояние критических или находящихся в состоянии изменения явлений окружающей среды, в отношении которых будет выработан курс действий на будущее;</w:t>
      </w:r>
    </w:p>
    <w:p w:rsidR="00000000" w:rsidRDefault="007F3ACB">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68" w:lineRule="auto"/>
        <w:ind w:left="1"/>
        <w:jc w:val="both"/>
        <w:rPr>
          <w:rFonts w:ascii="Times New Roman" w:hAnsi="Times New Roman" w:cs="Times New Roman"/>
          <w:sz w:val="24"/>
          <w:szCs w:val="24"/>
        </w:rPr>
      </w:pPr>
      <w:r>
        <w:rPr>
          <w:rFonts w:ascii="Times New Roman" w:hAnsi="Times New Roman" w:cs="Times New Roman"/>
          <w:sz w:val="24"/>
          <w:szCs w:val="24"/>
        </w:rPr>
        <w:pict>
          <v:shape id="_x0000_i1030" type="#_x0000_t75" style="width:9pt;height:12pt">
            <v:imagedata r:id="rId7" o:title=""/>
          </v:shape>
        </w:pict>
      </w:r>
      <w:r w:rsidR="007F3ACB">
        <w:rPr>
          <w:rFonts w:ascii="Times New Roman" w:hAnsi="Times New Roman" w:cs="Times New Roman"/>
          <w:sz w:val="28"/>
          <w:szCs w:val="28"/>
        </w:rPr>
        <w:t xml:space="preserve"> устанавливает отношения со своим окружением, обеспечивая обратную связь, в отношении предыдущих удач и неудач определенной политики или программ;</w:t>
      </w:r>
    </w:p>
    <w:p w:rsidR="00000000" w:rsidRDefault="007F3ACB">
      <w:pPr>
        <w:pStyle w:val="a0"/>
        <w:widowControl w:val="0"/>
        <w:autoSpaceDE w:val="0"/>
        <w:autoSpaceDN w:val="0"/>
        <w:adjustRightInd w:val="0"/>
        <w:spacing w:after="0" w:line="399" w:lineRule="exact"/>
        <w:rPr>
          <w:rFonts w:ascii="Times New Roman" w:hAnsi="Times New Roman" w:cs="Times New Roman"/>
          <w:sz w:val="24"/>
          <w:szCs w:val="24"/>
        </w:rPr>
      </w:pPr>
      <w:r>
        <w:rPr>
          <w:noProof/>
        </w:rPr>
        <w:pict>
          <v:rect id="_x0000_s1028" style="position:absolute;margin-left:0;margin-top:23.1pt;width:9.1pt;height:12.25pt;z-index:-251656192;mso-position-horizontal-relative:text;mso-position-vertical-relative:text" o:allowincell="f" fillcolor="black" stroked="f"/>
        </w:pict>
      </w:r>
    </w:p>
    <w:p w:rsidR="00000000" w:rsidRDefault="007F3ACB">
      <w:pPr>
        <w:pStyle w:val="a0"/>
        <w:widowControl w:val="0"/>
        <w:tabs>
          <w:tab w:val="left" w:pos="2641"/>
        </w:tabs>
        <w:autoSpaceDE w:val="0"/>
        <w:autoSpaceDN w:val="0"/>
        <w:adjustRightInd w:val="0"/>
        <w:spacing w:after="0" w:line="239" w:lineRule="auto"/>
        <w:ind w:left="721"/>
        <w:rPr>
          <w:rFonts w:ascii="Times New Roman" w:hAnsi="Times New Roman" w:cs="Times New Roman"/>
          <w:sz w:val="24"/>
          <w:szCs w:val="24"/>
        </w:rPr>
      </w:pPr>
      <w:r>
        <w:rPr>
          <w:rFonts w:ascii="Times New Roman" w:hAnsi="Times New Roman" w:cs="Times New Roman"/>
          <w:sz w:val="28"/>
          <w:szCs w:val="28"/>
        </w:rPr>
        <w:t>устанавливает</w:t>
      </w:r>
      <w:r>
        <w:rPr>
          <w:rFonts w:ascii="Times New Roman" w:hAnsi="Times New Roman" w:cs="Times New Roman"/>
          <w:sz w:val="24"/>
          <w:szCs w:val="24"/>
        </w:rPr>
        <w:tab/>
      </w:r>
      <w:r>
        <w:rPr>
          <w:rFonts w:ascii="Times New Roman" w:hAnsi="Times New Roman" w:cs="Times New Roman"/>
          <w:sz w:val="28"/>
          <w:szCs w:val="28"/>
        </w:rPr>
        <w:t>соответствия  правилам  и  контрактным  обязательствам.</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Целями проведения мониторинга являются:</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numPr>
          <w:ilvl w:val="0"/>
          <w:numId w:val="17"/>
        </w:numPr>
        <w:tabs>
          <w:tab w:val="clear" w:pos="720"/>
          <w:tab w:val="num" w:pos="387"/>
        </w:tabs>
        <w:overflowPunct w:val="0"/>
        <w:autoSpaceDE w:val="0"/>
        <w:autoSpaceDN w:val="0"/>
        <w:adjustRightInd w:val="0"/>
        <w:spacing w:after="0" w:line="311"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Получение оперативной, точной и объективной информации о состоянии результативности учебного процесса по русскому языку в таджикской школе. </w:t>
      </w:r>
    </w:p>
    <w:p w:rsidR="00000000" w:rsidRDefault="007F3ACB">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7F3ACB">
      <w:pPr>
        <w:pStyle w:val="a0"/>
        <w:widowControl w:val="0"/>
        <w:numPr>
          <w:ilvl w:val="0"/>
          <w:numId w:val="17"/>
        </w:numPr>
        <w:tabs>
          <w:tab w:val="clear" w:pos="720"/>
          <w:tab w:val="num" w:pos="421"/>
        </w:tabs>
        <w:overflowPunct w:val="0"/>
        <w:autoSpaceDE w:val="0"/>
        <w:autoSpaceDN w:val="0"/>
        <w:adjustRightInd w:val="0"/>
        <w:spacing w:after="0" w:line="239" w:lineRule="auto"/>
        <w:ind w:left="421" w:hanging="421"/>
        <w:jc w:val="both"/>
        <w:rPr>
          <w:rFonts w:ascii="Times New Roman" w:hAnsi="Times New Roman" w:cs="Times New Roman"/>
          <w:sz w:val="28"/>
          <w:szCs w:val="28"/>
        </w:rPr>
      </w:pPr>
      <w:r>
        <w:rPr>
          <w:rFonts w:ascii="Times New Roman" w:hAnsi="Times New Roman" w:cs="Times New Roman"/>
          <w:sz w:val="28"/>
          <w:szCs w:val="28"/>
        </w:rPr>
        <w:t xml:space="preserve">Выявление  действительных  результатов  и  возможности  на  этой </w:t>
      </w:r>
      <w:r>
        <w:rPr>
          <w:rFonts w:ascii="Times New Roman" w:hAnsi="Times New Roman" w:cs="Times New Roman"/>
          <w:sz w:val="28"/>
          <w:szCs w:val="28"/>
        </w:rPr>
        <w:t xml:space="preserve"> основе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корректировать  программу  обучения  русскому  языку  в  таджикской  школе.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21"/>
        </w:tabs>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3.</w:t>
      </w:r>
      <w:r>
        <w:rPr>
          <w:rFonts w:ascii="Times New Roman" w:hAnsi="Times New Roman" w:cs="Times New Roman"/>
          <w:sz w:val="24"/>
          <w:szCs w:val="24"/>
        </w:rPr>
        <w:tab/>
      </w:r>
      <w:r>
        <w:rPr>
          <w:rFonts w:ascii="Times New Roman" w:hAnsi="Times New Roman" w:cs="Times New Roman"/>
          <w:sz w:val="28"/>
          <w:szCs w:val="28"/>
        </w:rPr>
        <w:t>Выявление  реального  уровня  квалификации  педагогических  кадров  по</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76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12" w:lineRule="auto"/>
        <w:ind w:left="1"/>
        <w:rPr>
          <w:rFonts w:ascii="Times New Roman" w:hAnsi="Times New Roman" w:cs="Times New Roman"/>
          <w:sz w:val="24"/>
          <w:szCs w:val="24"/>
        </w:rPr>
      </w:pPr>
      <w:bookmarkStart w:id="76" w:name="page153"/>
      <w:bookmarkEnd w:id="76"/>
      <w:r>
        <w:rPr>
          <w:rFonts w:ascii="Times New Roman" w:hAnsi="Times New Roman" w:cs="Times New Roman"/>
          <w:sz w:val="28"/>
          <w:szCs w:val="28"/>
        </w:rPr>
        <w:t>русскому языку в таджикской школе,</w:t>
      </w:r>
      <w:r>
        <w:rPr>
          <w:rFonts w:ascii="Times New Roman" w:hAnsi="Times New Roman" w:cs="Times New Roman"/>
          <w:sz w:val="28"/>
          <w:szCs w:val="28"/>
        </w:rPr>
        <w:t xml:space="preserve"> их подготовленность к решению инновационных и образовательных задач.</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Pr>
          <w:rFonts w:ascii="Times New Roman" w:hAnsi="Times New Roman" w:cs="Times New Roman"/>
          <w:sz w:val="24"/>
          <w:szCs w:val="24"/>
        </w:rPr>
      </w:pPr>
      <w:r>
        <w:rPr>
          <w:rFonts w:ascii="Times New Roman" w:hAnsi="Times New Roman" w:cs="Times New Roman"/>
          <w:sz w:val="28"/>
          <w:szCs w:val="28"/>
        </w:rPr>
        <w:t>Задачами проведения педагогического мониторинга по русскому языку в таджикской школе являются:</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1"/>
        <w:rPr>
          <w:rFonts w:ascii="Times New Roman" w:hAnsi="Times New Roman" w:cs="Times New Roman"/>
          <w:sz w:val="24"/>
          <w:szCs w:val="24"/>
        </w:rPr>
      </w:pPr>
      <w:r>
        <w:rPr>
          <w:rFonts w:ascii="Times New Roman" w:hAnsi="Times New Roman" w:cs="Times New Roman"/>
          <w:sz w:val="28"/>
          <w:szCs w:val="28"/>
        </w:rPr>
        <w:t xml:space="preserve">-непрерывное, длительное наблюдение за состоянием учебного процесса по </w:t>
      </w:r>
      <w:r>
        <w:rPr>
          <w:rFonts w:ascii="Times New Roman" w:hAnsi="Times New Roman" w:cs="Times New Roman"/>
          <w:sz w:val="28"/>
          <w:szCs w:val="28"/>
        </w:rPr>
        <w:t>русскому языку в таджикской школе; -выявление и оценивание проведенных педагогических действий, а также</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Pr>
          <w:rFonts w:ascii="Times New Roman" w:hAnsi="Times New Roman" w:cs="Times New Roman"/>
          <w:sz w:val="24"/>
          <w:szCs w:val="24"/>
        </w:rPr>
      </w:pPr>
      <w:r>
        <w:rPr>
          <w:rFonts w:ascii="Times New Roman" w:hAnsi="Times New Roman" w:cs="Times New Roman"/>
          <w:sz w:val="28"/>
          <w:szCs w:val="28"/>
        </w:rPr>
        <w:t>соответствие фактических результатов деятельности педагогической системы ее конечным целям;</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 систематическое наблюдение за состоянием учебного воспит</w:t>
      </w:r>
      <w:r>
        <w:rPr>
          <w:rFonts w:ascii="Times New Roman" w:hAnsi="Times New Roman" w:cs="Times New Roman"/>
          <w:sz w:val="28"/>
          <w:szCs w:val="28"/>
        </w:rPr>
        <w:t>ательного процесса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1740"/>
        <w:gridCol w:w="540"/>
        <w:gridCol w:w="2040"/>
        <w:gridCol w:w="1580"/>
        <w:gridCol w:w="740"/>
        <w:gridCol w:w="1900"/>
        <w:gridCol w:w="1380"/>
      </w:tblGrid>
      <w:tr w:rsidR="00000000">
        <w:tblPrEx>
          <w:tblCellMar>
            <w:top w:w="0" w:type="dxa"/>
            <w:left w:w="0" w:type="dxa"/>
            <w:bottom w:w="0" w:type="dxa"/>
            <w:right w:w="0" w:type="dxa"/>
          </w:tblCellMar>
        </w:tblPrEx>
        <w:trPr>
          <w:trHeight w:val="322"/>
        </w:trPr>
        <w:tc>
          <w:tcPr>
            <w:tcW w:w="17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целью  их</w:t>
            </w:r>
          </w:p>
        </w:tc>
        <w:tc>
          <w:tcPr>
            <w:tcW w:w="25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8"/>
                <w:szCs w:val="28"/>
              </w:rPr>
              <w:t>оценки,   контроля</w:t>
            </w:r>
          </w:p>
        </w:tc>
        <w:tc>
          <w:tcPr>
            <w:tcW w:w="15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и  анализа</w:t>
            </w:r>
          </w:p>
        </w:tc>
        <w:tc>
          <w:tcPr>
            <w:tcW w:w="40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диагностической   информации;</w:t>
            </w:r>
          </w:p>
        </w:tc>
      </w:tr>
      <w:tr w:rsidR="00000000">
        <w:tblPrEx>
          <w:tblCellMar>
            <w:top w:w="0" w:type="dxa"/>
            <w:left w:w="0" w:type="dxa"/>
            <w:bottom w:w="0" w:type="dxa"/>
            <w:right w:w="0" w:type="dxa"/>
          </w:tblCellMar>
        </w:tblPrEx>
        <w:trPr>
          <w:trHeight w:val="482"/>
        </w:trPr>
        <w:tc>
          <w:tcPr>
            <w:tcW w:w="22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-предоставление</w:t>
            </w:r>
          </w:p>
        </w:tc>
        <w:tc>
          <w:tcPr>
            <w:tcW w:w="2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280"/>
              <w:rPr>
                <w:rFonts w:ascii="Times New Roman" w:hAnsi="Times New Roman" w:cs="Times New Roman"/>
                <w:sz w:val="24"/>
                <w:szCs w:val="24"/>
              </w:rPr>
            </w:pPr>
            <w:r>
              <w:rPr>
                <w:rFonts w:ascii="Times New Roman" w:hAnsi="Times New Roman" w:cs="Times New Roman"/>
                <w:sz w:val="28"/>
                <w:szCs w:val="28"/>
              </w:rPr>
              <w:t>полученных</w:t>
            </w:r>
          </w:p>
        </w:tc>
        <w:tc>
          <w:tcPr>
            <w:tcW w:w="15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300"/>
              <w:rPr>
                <w:rFonts w:ascii="Times New Roman" w:hAnsi="Times New Roman" w:cs="Times New Roman"/>
                <w:sz w:val="24"/>
                <w:szCs w:val="24"/>
              </w:rPr>
            </w:pPr>
            <w:r>
              <w:rPr>
                <w:rFonts w:ascii="Times New Roman" w:hAnsi="Times New Roman" w:cs="Times New Roman"/>
                <w:sz w:val="28"/>
                <w:szCs w:val="28"/>
              </w:rPr>
              <w:t>данных</w:t>
            </w:r>
          </w:p>
        </w:tc>
        <w:tc>
          <w:tcPr>
            <w:tcW w:w="7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200"/>
              <w:rPr>
                <w:rFonts w:ascii="Times New Roman" w:hAnsi="Times New Roman" w:cs="Times New Roman"/>
                <w:sz w:val="24"/>
                <w:szCs w:val="24"/>
              </w:rPr>
            </w:pPr>
            <w:r>
              <w:rPr>
                <w:rFonts w:ascii="Times New Roman" w:hAnsi="Times New Roman" w:cs="Times New Roman"/>
                <w:sz w:val="28"/>
                <w:szCs w:val="28"/>
              </w:rPr>
              <w:t>для</w:t>
            </w:r>
          </w:p>
        </w:tc>
        <w:tc>
          <w:tcPr>
            <w:tcW w:w="19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440"/>
              <w:rPr>
                <w:rFonts w:ascii="Times New Roman" w:hAnsi="Times New Roman" w:cs="Times New Roman"/>
                <w:sz w:val="24"/>
                <w:szCs w:val="24"/>
              </w:rPr>
            </w:pPr>
            <w:r>
              <w:rPr>
                <w:rFonts w:ascii="Times New Roman" w:hAnsi="Times New Roman" w:cs="Times New Roman"/>
                <w:sz w:val="28"/>
                <w:szCs w:val="28"/>
              </w:rPr>
              <w:t>принятия</w:t>
            </w:r>
          </w:p>
        </w:tc>
        <w:tc>
          <w:tcPr>
            <w:tcW w:w="1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решений.</w:t>
            </w:r>
          </w:p>
        </w:tc>
      </w:tr>
      <w:tr w:rsidR="00000000">
        <w:tblPrEx>
          <w:tblCellMar>
            <w:top w:w="0" w:type="dxa"/>
            <w:left w:w="0" w:type="dxa"/>
            <w:bottom w:w="0" w:type="dxa"/>
            <w:right w:w="0" w:type="dxa"/>
          </w:tblCellMar>
        </w:tblPrEx>
        <w:trPr>
          <w:trHeight w:val="482"/>
        </w:trPr>
        <w:tc>
          <w:tcPr>
            <w:tcW w:w="17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Times New Roman" w:hAnsi="Times New Roman" w:cs="Times New Roman"/>
                <w:sz w:val="28"/>
                <w:szCs w:val="28"/>
              </w:rPr>
              <w:t>Цели</w:t>
            </w:r>
          </w:p>
        </w:tc>
        <w:tc>
          <w:tcPr>
            <w:tcW w:w="416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проведения    промежуточного</w:t>
            </w:r>
          </w:p>
        </w:tc>
        <w:tc>
          <w:tcPr>
            <w:tcW w:w="7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(по</w:t>
            </w:r>
          </w:p>
        </w:tc>
        <w:tc>
          <w:tcPr>
            <w:tcW w:w="19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8"/>
                <w:szCs w:val="28"/>
              </w:rPr>
              <w:t>четвертного)</w:t>
            </w:r>
          </w:p>
        </w:tc>
        <w:tc>
          <w:tcPr>
            <w:tcW w:w="1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контроля:</w:t>
            </w:r>
          </w:p>
        </w:tc>
      </w:tr>
    </w:tbl>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оценка успешности продвижения учащихся по русскому языку в таджикской школе; -подведение промежуточных итогов обучения данному учебному предмету.</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firstLine="708"/>
        <w:jc w:val="both"/>
        <w:rPr>
          <w:rFonts w:ascii="Times New Roman" w:hAnsi="Times New Roman" w:cs="Times New Roman"/>
          <w:sz w:val="24"/>
          <w:szCs w:val="24"/>
        </w:rPr>
      </w:pPr>
      <w:r>
        <w:rPr>
          <w:rFonts w:ascii="Times New Roman" w:hAnsi="Times New Roman" w:cs="Times New Roman"/>
          <w:sz w:val="28"/>
          <w:szCs w:val="28"/>
        </w:rPr>
        <w:t>Цель проведения итогового (годового) контроля – подведение итогов очередного года обучения.</w:t>
      </w:r>
      <w:r>
        <w:rPr>
          <w:rFonts w:ascii="Times New Roman" w:hAnsi="Times New Roman" w:cs="Times New Roman"/>
          <w:sz w:val="28"/>
          <w:szCs w:val="28"/>
        </w:rPr>
        <w:t xml:space="preserve"> Итоговый контроль осуществляется за две недели до окончания учебного года. Анализ результатов диагностических исследований осуществляется по традиционной схеме: информация обрабатывается,</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tabs>
          <w:tab w:val="left" w:pos="176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составляется</w:t>
      </w:r>
      <w:r>
        <w:rPr>
          <w:rFonts w:ascii="Times New Roman" w:hAnsi="Times New Roman" w:cs="Times New Roman"/>
          <w:sz w:val="24"/>
          <w:szCs w:val="24"/>
        </w:rPr>
        <w:tab/>
      </w:r>
      <w:r>
        <w:rPr>
          <w:rFonts w:ascii="Times New Roman" w:hAnsi="Times New Roman" w:cs="Times New Roman"/>
          <w:sz w:val="28"/>
          <w:szCs w:val="28"/>
        </w:rPr>
        <w:t>справка,  обсуждение  результатов  на  педагогическом</w:t>
      </w:r>
      <w:r>
        <w:rPr>
          <w:rFonts w:ascii="Times New Roman" w:hAnsi="Times New Roman" w:cs="Times New Roman"/>
          <w:sz w:val="28"/>
          <w:szCs w:val="28"/>
        </w:rPr>
        <w:t xml:space="preserve">  совете,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совещаниях,   методических   объединениях,   оформление   таблиц,   диаграмм,</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jc w:val="both"/>
        <w:rPr>
          <w:rFonts w:ascii="Times New Roman" w:hAnsi="Times New Roman" w:cs="Times New Roman"/>
          <w:sz w:val="24"/>
          <w:szCs w:val="24"/>
        </w:rPr>
      </w:pPr>
      <w:r>
        <w:rPr>
          <w:rFonts w:ascii="Times New Roman" w:hAnsi="Times New Roman" w:cs="Times New Roman"/>
          <w:sz w:val="28"/>
          <w:szCs w:val="28"/>
        </w:rPr>
        <w:t>пополнение банка данных с применением компьютера. Одна и та же диагностическая информация исследуется с различных позиций по видам мониторинга, что дает возможность п</w:t>
      </w:r>
      <w:r>
        <w:rPr>
          <w:rFonts w:ascii="Times New Roman" w:hAnsi="Times New Roman" w:cs="Times New Roman"/>
          <w:sz w:val="28"/>
          <w:szCs w:val="28"/>
        </w:rPr>
        <w:t>ревратить ее в деятельный инструмент управления качеством образования.</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708"/>
        <w:jc w:val="both"/>
        <w:rPr>
          <w:rFonts w:ascii="Times New Roman" w:hAnsi="Times New Roman" w:cs="Times New Roman"/>
          <w:sz w:val="24"/>
          <w:szCs w:val="24"/>
        </w:rPr>
      </w:pPr>
      <w:r>
        <w:rPr>
          <w:rFonts w:ascii="Times New Roman" w:hAnsi="Times New Roman" w:cs="Times New Roman"/>
          <w:sz w:val="28"/>
          <w:szCs w:val="28"/>
        </w:rPr>
        <w:t>Все многообразие способов, технологий мониторинга можно свести к нескольким группам:</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numPr>
          <w:ilvl w:val="0"/>
          <w:numId w:val="18"/>
        </w:numPr>
        <w:tabs>
          <w:tab w:val="clear" w:pos="720"/>
          <w:tab w:val="num" w:pos="721"/>
        </w:tabs>
        <w:overflowPunct w:val="0"/>
        <w:autoSpaceDE w:val="0"/>
        <w:autoSpaceDN w:val="0"/>
        <w:adjustRightInd w:val="0"/>
        <w:spacing w:after="0" w:line="239" w:lineRule="auto"/>
        <w:ind w:left="721" w:hanging="721"/>
        <w:jc w:val="both"/>
        <w:rPr>
          <w:rFonts w:ascii="Times New Roman" w:hAnsi="Times New Roman" w:cs="Times New Roman"/>
          <w:sz w:val="28"/>
          <w:szCs w:val="28"/>
        </w:rPr>
      </w:pPr>
      <w:r>
        <w:rPr>
          <w:rFonts w:ascii="Times New Roman" w:hAnsi="Times New Roman" w:cs="Times New Roman"/>
          <w:b/>
          <w:bCs/>
          <w:sz w:val="28"/>
          <w:szCs w:val="28"/>
        </w:rPr>
        <w:t xml:space="preserve">Текущее   наблюдение </w:t>
      </w:r>
      <w:r>
        <w:rPr>
          <w:rFonts w:ascii="Times New Roman" w:hAnsi="Times New Roman" w:cs="Times New Roman"/>
          <w:sz w:val="28"/>
          <w:szCs w:val="28"/>
        </w:rPr>
        <w:t>осуществляется   для   отслеживания   изменений</w:t>
      </w:r>
      <w:r>
        <w:rPr>
          <w:rFonts w:ascii="Times New Roman" w:hAnsi="Times New Roman" w:cs="Times New Roman"/>
          <w:b/>
          <w:bCs/>
          <w:sz w:val="28"/>
          <w:szCs w:val="28"/>
        </w:rPr>
        <w:t xml:space="preserve">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tabs>
          <w:tab w:val="left" w:pos="2601"/>
        </w:tabs>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профессионального</w:t>
      </w:r>
      <w:r>
        <w:rPr>
          <w:rFonts w:ascii="Times New Roman" w:hAnsi="Times New Roman" w:cs="Times New Roman"/>
          <w:sz w:val="24"/>
          <w:szCs w:val="24"/>
        </w:rPr>
        <w:tab/>
      </w:r>
      <w:r>
        <w:rPr>
          <w:rFonts w:ascii="Times New Roman" w:hAnsi="Times New Roman" w:cs="Times New Roman"/>
          <w:sz w:val="28"/>
          <w:szCs w:val="28"/>
        </w:rPr>
        <w:t>развития   под   влиянием   образовательного   процесса   и</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77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12" w:lineRule="auto"/>
        <w:ind w:left="1"/>
        <w:jc w:val="both"/>
        <w:rPr>
          <w:rFonts w:ascii="Times New Roman" w:hAnsi="Times New Roman" w:cs="Times New Roman"/>
          <w:sz w:val="24"/>
          <w:szCs w:val="24"/>
        </w:rPr>
      </w:pPr>
      <w:bookmarkStart w:id="77" w:name="page155"/>
      <w:bookmarkEnd w:id="77"/>
      <w:r>
        <w:rPr>
          <w:rFonts w:ascii="Times New Roman" w:hAnsi="Times New Roman" w:cs="Times New Roman"/>
          <w:sz w:val="28"/>
          <w:szCs w:val="28"/>
        </w:rPr>
        <w:t>определения смысла происходящих явлений. Эффективность педагогического наблюдения зависит от психологической компетентности педагога, его опыта,</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jc w:val="both"/>
        <w:rPr>
          <w:rFonts w:ascii="Times New Roman" w:hAnsi="Times New Roman" w:cs="Times New Roman"/>
          <w:sz w:val="24"/>
          <w:szCs w:val="24"/>
        </w:rPr>
      </w:pPr>
      <w:r>
        <w:rPr>
          <w:rFonts w:ascii="Times New Roman" w:hAnsi="Times New Roman" w:cs="Times New Roman"/>
          <w:sz w:val="28"/>
          <w:szCs w:val="28"/>
        </w:rPr>
        <w:t>отношения к учащимся, профессиональной позиции и т.д. Наблюдение всегда характеризуется субъективностью, что может отрицательно сказаться на качестве мониторинга.</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4"/>
          <w:szCs w:val="24"/>
        </w:rPr>
      </w:pPr>
      <w:r>
        <w:rPr>
          <w:rFonts w:ascii="Times New Roman" w:hAnsi="Times New Roman" w:cs="Times New Roman"/>
          <w:sz w:val="28"/>
          <w:szCs w:val="28"/>
        </w:rPr>
        <w:t xml:space="preserve">2. </w:t>
      </w:r>
      <w:r>
        <w:rPr>
          <w:rFonts w:ascii="Times New Roman" w:hAnsi="Times New Roman" w:cs="Times New Roman"/>
          <w:b/>
          <w:bCs/>
          <w:sz w:val="28"/>
          <w:szCs w:val="28"/>
        </w:rPr>
        <w:t>Метод тестовых ситуаций</w:t>
      </w:r>
      <w:r>
        <w:rPr>
          <w:rFonts w:ascii="Times New Roman" w:hAnsi="Times New Roman" w:cs="Times New Roman"/>
          <w:sz w:val="28"/>
          <w:szCs w:val="28"/>
        </w:rPr>
        <w:t xml:space="preserve"> заключается в том, что педагог создает специальные условия, в кот</w:t>
      </w:r>
      <w:r>
        <w:rPr>
          <w:rFonts w:ascii="Times New Roman" w:hAnsi="Times New Roman" w:cs="Times New Roman"/>
          <w:sz w:val="28"/>
          <w:szCs w:val="28"/>
        </w:rPr>
        <w:t>орых каждый из структурных компонентов учебно-</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ind w:left="1"/>
        <w:jc w:val="both"/>
        <w:rPr>
          <w:rFonts w:ascii="Times New Roman" w:hAnsi="Times New Roman" w:cs="Times New Roman"/>
          <w:sz w:val="24"/>
          <w:szCs w:val="24"/>
        </w:rPr>
      </w:pPr>
      <w:r>
        <w:rPr>
          <w:rFonts w:ascii="Times New Roman" w:hAnsi="Times New Roman" w:cs="Times New Roman"/>
          <w:sz w:val="28"/>
          <w:szCs w:val="28"/>
        </w:rPr>
        <w:t>профессиональной деятельности проявится наиболее отчетливо. Для этого осуществляются приемы прерывания учебных действий обучаемых, постановки уточняющих вопросов, стимулирования рефлексии своих познавательных</w:t>
      </w:r>
      <w:r>
        <w:rPr>
          <w:rFonts w:ascii="Times New Roman" w:hAnsi="Times New Roman" w:cs="Times New Roman"/>
          <w:sz w:val="28"/>
          <w:szCs w:val="28"/>
        </w:rPr>
        <w:t xml:space="preserve"> действий, дозирования помощи в учении и др.</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numPr>
          <w:ilvl w:val="0"/>
          <w:numId w:val="19"/>
        </w:numPr>
        <w:tabs>
          <w:tab w:val="clear" w:pos="720"/>
          <w:tab w:val="num" w:pos="721"/>
        </w:tabs>
        <w:overflowPunct w:val="0"/>
        <w:autoSpaceDE w:val="0"/>
        <w:autoSpaceDN w:val="0"/>
        <w:adjustRightInd w:val="0"/>
        <w:spacing w:after="0" w:line="239" w:lineRule="auto"/>
        <w:ind w:left="721" w:hanging="721"/>
        <w:jc w:val="both"/>
        <w:rPr>
          <w:rFonts w:ascii="Times New Roman" w:hAnsi="Times New Roman" w:cs="Times New Roman"/>
          <w:sz w:val="28"/>
          <w:szCs w:val="28"/>
        </w:rPr>
      </w:pPr>
      <w:r>
        <w:rPr>
          <w:rFonts w:ascii="Times New Roman" w:hAnsi="Times New Roman" w:cs="Times New Roman"/>
          <w:b/>
          <w:bCs/>
          <w:sz w:val="28"/>
          <w:szCs w:val="28"/>
        </w:rPr>
        <w:t xml:space="preserve">Экспликация </w:t>
      </w:r>
      <w:r>
        <w:rPr>
          <w:rFonts w:ascii="Times New Roman" w:hAnsi="Times New Roman" w:cs="Times New Roman"/>
          <w:sz w:val="28"/>
          <w:szCs w:val="28"/>
        </w:rPr>
        <w:t>(от   лат.</w:t>
      </w:r>
      <w:r>
        <w:rPr>
          <w:rFonts w:ascii="Times New Roman" w:hAnsi="Times New Roman" w:cs="Times New Roman"/>
          <w:b/>
          <w:bCs/>
          <w:sz w:val="28"/>
          <w:szCs w:val="28"/>
        </w:rPr>
        <w:t xml:space="preserve">   </w:t>
      </w:r>
      <w:r>
        <w:rPr>
          <w:rFonts w:ascii="Times New Roman" w:hAnsi="Times New Roman" w:cs="Times New Roman"/>
          <w:sz w:val="28"/>
          <w:szCs w:val="28"/>
        </w:rPr>
        <w:t>еxplication</w:t>
      </w:r>
      <w:r>
        <w:rPr>
          <w:rFonts w:ascii="Times New Roman" w:hAnsi="Times New Roman" w:cs="Times New Roman"/>
          <w:b/>
          <w:bCs/>
          <w:sz w:val="28"/>
          <w:szCs w:val="28"/>
        </w:rPr>
        <w:t xml:space="preserve">   </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развертывание,</w:t>
      </w:r>
      <w:r>
        <w:rPr>
          <w:rFonts w:ascii="Times New Roman" w:hAnsi="Times New Roman" w:cs="Times New Roman"/>
          <w:b/>
          <w:bCs/>
          <w:sz w:val="28"/>
          <w:szCs w:val="28"/>
        </w:rPr>
        <w:t xml:space="preserve">   </w:t>
      </w:r>
      <w:r>
        <w:rPr>
          <w:rFonts w:ascii="Times New Roman" w:hAnsi="Times New Roman" w:cs="Times New Roman"/>
          <w:sz w:val="28"/>
          <w:szCs w:val="28"/>
        </w:rPr>
        <w:t>разъяснение)   –</w:t>
      </w:r>
      <w:r>
        <w:rPr>
          <w:rFonts w:ascii="Times New Roman" w:hAnsi="Times New Roman" w:cs="Times New Roman"/>
          <w:b/>
          <w:bCs/>
          <w:sz w:val="28"/>
          <w:szCs w:val="28"/>
        </w:rPr>
        <w:t xml:space="preserve"> </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left="1"/>
        <w:jc w:val="both"/>
        <w:rPr>
          <w:rFonts w:ascii="Times New Roman" w:hAnsi="Times New Roman" w:cs="Times New Roman"/>
          <w:sz w:val="24"/>
          <w:szCs w:val="24"/>
        </w:rPr>
      </w:pPr>
      <w:r>
        <w:rPr>
          <w:rFonts w:ascii="Times New Roman" w:hAnsi="Times New Roman" w:cs="Times New Roman"/>
          <w:sz w:val="28"/>
          <w:szCs w:val="28"/>
        </w:rPr>
        <w:t>развертывание содержания учебно-профессиональной деятельности. Этот метод позволяет не только диагностировать происходящие изме</w:t>
      </w:r>
      <w:r>
        <w:rPr>
          <w:rFonts w:ascii="Times New Roman" w:hAnsi="Times New Roman" w:cs="Times New Roman"/>
          <w:sz w:val="28"/>
          <w:szCs w:val="28"/>
        </w:rPr>
        <w:t xml:space="preserve">нения в развитии обучаемого по русскому языку, но и оперативно вносить коррективы в процесс образования. Экспликация осуществляется путем постановки наводящих вопросов, оказания помощи в виде подсказок и совместных действий, поощрения педагогом обучаемых. </w:t>
      </w:r>
      <w:r>
        <w:rPr>
          <w:rFonts w:ascii="Times New Roman" w:hAnsi="Times New Roman" w:cs="Times New Roman"/>
          <w:sz w:val="28"/>
          <w:szCs w:val="28"/>
        </w:rPr>
        <w:t>Регистрация эксплицируемых характеристик осуществляется в простейшем случае посредством метода наблюдения, а</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jc w:val="both"/>
        <w:rPr>
          <w:rFonts w:ascii="Times New Roman" w:hAnsi="Times New Roman" w:cs="Times New Roman"/>
          <w:sz w:val="24"/>
          <w:szCs w:val="24"/>
        </w:rPr>
      </w:pPr>
      <w:r>
        <w:rPr>
          <w:rFonts w:ascii="Times New Roman" w:hAnsi="Times New Roman" w:cs="Times New Roman"/>
          <w:sz w:val="28"/>
          <w:szCs w:val="28"/>
        </w:rPr>
        <w:t>фиксация данных – с помощью опросных листов, в которых отражаются эмпирически наблюдаемые учебно-профессиональные качества и действия обучаемых.</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left="1"/>
        <w:jc w:val="both"/>
        <w:rPr>
          <w:rFonts w:ascii="Times New Roman" w:hAnsi="Times New Roman" w:cs="Times New Roman"/>
          <w:sz w:val="24"/>
          <w:szCs w:val="24"/>
        </w:rPr>
      </w:pPr>
      <w:r>
        <w:rPr>
          <w:rFonts w:ascii="Times New Roman" w:hAnsi="Times New Roman" w:cs="Times New Roman"/>
          <w:sz w:val="28"/>
          <w:szCs w:val="28"/>
        </w:rPr>
        <w:t xml:space="preserve">4. </w:t>
      </w:r>
      <w:r>
        <w:rPr>
          <w:rFonts w:ascii="Times New Roman" w:hAnsi="Times New Roman" w:cs="Times New Roman"/>
          <w:b/>
          <w:bCs/>
          <w:sz w:val="28"/>
          <w:szCs w:val="28"/>
        </w:rPr>
        <w:t>Опросный метод</w:t>
      </w:r>
      <w:r>
        <w:rPr>
          <w:rFonts w:ascii="Times New Roman" w:hAnsi="Times New Roman" w:cs="Times New Roman"/>
          <w:sz w:val="28"/>
          <w:szCs w:val="28"/>
        </w:rPr>
        <w:t xml:space="preserve"> позволяют получить информацию о развитии субъектов образовательного процесса на основе анализа письменных или устных ответов на стандартные специально подобранные вопросы по русскому языку в таджикской школе. Опросный лист дает возможност</w:t>
      </w:r>
      <w:r>
        <w:rPr>
          <w:rFonts w:ascii="Times New Roman" w:hAnsi="Times New Roman" w:cs="Times New Roman"/>
          <w:sz w:val="28"/>
          <w:szCs w:val="28"/>
        </w:rPr>
        <w:t>ь определить уровень выраженности или сформированности основных компонентов учебно-профессиональной деятельности, особенности направленности обучаемых и педагогов, а также отдельные учебно-познавательные свойства и качества.</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78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tabs>
          <w:tab w:val="left" w:pos="700"/>
        </w:tabs>
        <w:autoSpaceDE w:val="0"/>
        <w:autoSpaceDN w:val="0"/>
        <w:adjustRightInd w:val="0"/>
        <w:spacing w:after="0" w:line="240" w:lineRule="auto"/>
        <w:rPr>
          <w:rFonts w:ascii="Times New Roman" w:hAnsi="Times New Roman" w:cs="Times New Roman"/>
          <w:sz w:val="24"/>
          <w:szCs w:val="24"/>
        </w:rPr>
      </w:pPr>
      <w:bookmarkStart w:id="78" w:name="page157"/>
      <w:bookmarkEnd w:id="78"/>
      <w:r>
        <w:rPr>
          <w:rFonts w:ascii="Times New Roman" w:hAnsi="Times New Roman" w:cs="Times New Roman"/>
          <w:sz w:val="28"/>
          <w:szCs w:val="28"/>
        </w:rPr>
        <w:t>5.</w:t>
      </w:r>
      <w:r>
        <w:rPr>
          <w:rFonts w:ascii="Times New Roman" w:hAnsi="Times New Roman" w:cs="Times New Roman"/>
          <w:sz w:val="24"/>
          <w:szCs w:val="24"/>
        </w:rPr>
        <w:tab/>
      </w:r>
      <w:r>
        <w:rPr>
          <w:rFonts w:ascii="Times New Roman" w:hAnsi="Times New Roman" w:cs="Times New Roman"/>
          <w:b/>
          <w:bCs/>
          <w:sz w:val="28"/>
          <w:szCs w:val="28"/>
        </w:rPr>
        <w:t xml:space="preserve">Тестирование </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важным достоинством является ориентация на норму,</w:t>
      </w:r>
      <w:r>
        <w:rPr>
          <w:rFonts w:ascii="Times New Roman" w:hAnsi="Times New Roman" w:cs="Times New Roman"/>
          <w:b/>
          <w:bCs/>
          <w:sz w:val="28"/>
          <w:szCs w:val="28"/>
        </w:rPr>
        <w:t xml:space="preserve"> </w:t>
      </w:r>
      <w:r>
        <w:rPr>
          <w:rFonts w:ascii="Times New Roman" w:hAnsi="Times New Roman" w:cs="Times New Roman"/>
          <w:sz w:val="28"/>
          <w:szCs w:val="28"/>
        </w:rPr>
        <w:t>что</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rPr>
          <w:rFonts w:ascii="Times New Roman" w:hAnsi="Times New Roman" w:cs="Times New Roman"/>
          <w:sz w:val="24"/>
          <w:szCs w:val="24"/>
        </w:rPr>
      </w:pPr>
      <w:r>
        <w:rPr>
          <w:rFonts w:ascii="Times New Roman" w:hAnsi="Times New Roman" w:cs="Times New Roman"/>
          <w:sz w:val="28"/>
          <w:szCs w:val="28"/>
        </w:rPr>
        <w:t>позволяет сопоставить, сравнить оценки, полученные при помощи теста. Для мониторинга применяют интеллектуальные, личностные, межличностные тесты,</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тесты достижений и др.</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Таким образом, формами проведения мониторинга могут являться:</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r>
        <w:rPr>
          <w:noProof/>
        </w:rPr>
        <w:pict>
          <v:rect id="_x0000_s1029" style="position:absolute;margin-left:-.05pt;margin-top:11.25pt;width:9.1pt;height:12.25pt;z-index:-251655168;mso-position-horizontal-relative:text;mso-position-vertical-relative:text" o:allowincell="f" fillcolor="black" stroked="f"/>
        </w:pict>
      </w:r>
    </w:p>
    <w:p w:rsidR="00000000" w:rsidRDefault="007F3ACB">
      <w:pPr>
        <w:pStyle w:val="a0"/>
        <w:widowControl w:val="0"/>
        <w:tabs>
          <w:tab w:val="left" w:pos="2380"/>
        </w:tabs>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b/>
          <w:bCs/>
          <w:sz w:val="28"/>
          <w:szCs w:val="28"/>
        </w:rPr>
        <w:t>Стартовая</w:t>
      </w:r>
      <w:r>
        <w:rPr>
          <w:rFonts w:ascii="Times New Roman" w:hAnsi="Times New Roman" w:cs="Times New Roman"/>
          <w:sz w:val="24"/>
          <w:szCs w:val="24"/>
        </w:rPr>
        <w:tab/>
      </w:r>
      <w:r>
        <w:rPr>
          <w:rFonts w:ascii="Times New Roman" w:hAnsi="Times New Roman" w:cs="Times New Roman"/>
          <w:b/>
          <w:bCs/>
          <w:sz w:val="28"/>
          <w:szCs w:val="28"/>
        </w:rPr>
        <w:t xml:space="preserve">диагностика </w:t>
      </w:r>
      <w:r>
        <w:rPr>
          <w:rFonts w:ascii="Times New Roman" w:hAnsi="Times New Roman" w:cs="Times New Roman"/>
          <w:sz w:val="28"/>
          <w:szCs w:val="28"/>
        </w:rPr>
        <w:t>обученности   осуществляется,</w:t>
      </w:r>
      <w:r>
        <w:rPr>
          <w:rFonts w:ascii="Times New Roman" w:hAnsi="Times New Roman" w:cs="Times New Roman"/>
          <w:b/>
          <w:bCs/>
          <w:sz w:val="28"/>
          <w:szCs w:val="28"/>
        </w:rPr>
        <w:t xml:space="preserve">   </w:t>
      </w:r>
      <w:r>
        <w:rPr>
          <w:rFonts w:ascii="Times New Roman" w:hAnsi="Times New Roman" w:cs="Times New Roman"/>
          <w:sz w:val="28"/>
          <w:szCs w:val="28"/>
        </w:rPr>
        <w:t>как   правило,</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сотрудниками психологической службы. Ее результаты в самом общем виде доводятся до сведения педагогического коллектива с </w:t>
      </w:r>
      <w:r>
        <w:rPr>
          <w:rFonts w:ascii="Times New Roman" w:hAnsi="Times New Roman" w:cs="Times New Roman"/>
          <w:sz w:val="28"/>
          <w:szCs w:val="28"/>
        </w:rPr>
        <w:t>рекомендациями.</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15" w:lineRule="auto"/>
        <w:rPr>
          <w:rFonts w:ascii="Times New Roman" w:hAnsi="Times New Roman" w:cs="Times New Roman"/>
          <w:sz w:val="24"/>
          <w:szCs w:val="24"/>
        </w:rPr>
      </w:pPr>
      <w:r>
        <w:rPr>
          <w:rFonts w:ascii="Times New Roman" w:hAnsi="Times New Roman" w:cs="Times New Roman"/>
          <w:sz w:val="24"/>
          <w:szCs w:val="24"/>
        </w:rPr>
        <w:pict>
          <v:shape id="_x0000_i1031" type="#_x0000_t75" style="width:9pt;height:12pt">
            <v:imagedata r:id="rId7" o:title=""/>
          </v:shape>
        </w:pict>
      </w:r>
      <w:r w:rsidR="007F3ACB">
        <w:rPr>
          <w:rFonts w:ascii="Times New Roman" w:hAnsi="Times New Roman" w:cs="Times New Roman"/>
          <w:b/>
          <w:bCs/>
          <w:sz w:val="28"/>
          <w:szCs w:val="28"/>
        </w:rPr>
        <w:t xml:space="preserve"> Экспресс – диагностика </w:t>
      </w:r>
      <w:r w:rsidR="007F3ACB">
        <w:rPr>
          <w:rFonts w:ascii="Times New Roman" w:hAnsi="Times New Roman" w:cs="Times New Roman"/>
          <w:sz w:val="28"/>
          <w:szCs w:val="28"/>
        </w:rPr>
        <w:t>(текущая)</w:t>
      </w:r>
      <w:r w:rsidR="007F3ACB">
        <w:rPr>
          <w:rFonts w:ascii="Times New Roman" w:hAnsi="Times New Roman" w:cs="Times New Roman"/>
          <w:b/>
          <w:bCs/>
          <w:sz w:val="28"/>
          <w:szCs w:val="28"/>
        </w:rPr>
        <w:t xml:space="preserve"> </w:t>
      </w:r>
      <w:r w:rsidR="007F3ACB">
        <w:rPr>
          <w:rFonts w:ascii="Times New Roman" w:hAnsi="Times New Roman" w:cs="Times New Roman"/>
          <w:sz w:val="28"/>
          <w:szCs w:val="28"/>
        </w:rPr>
        <w:t>социально и профессионально важных</w:t>
      </w:r>
      <w:r w:rsidR="007F3ACB">
        <w:rPr>
          <w:rFonts w:ascii="Times New Roman" w:hAnsi="Times New Roman" w:cs="Times New Roman"/>
          <w:b/>
          <w:bCs/>
          <w:sz w:val="28"/>
          <w:szCs w:val="28"/>
        </w:rPr>
        <w:t xml:space="preserve"> </w:t>
      </w:r>
      <w:r w:rsidR="007F3ACB">
        <w:rPr>
          <w:rFonts w:ascii="Times New Roman" w:hAnsi="Times New Roman" w:cs="Times New Roman"/>
          <w:sz w:val="28"/>
          <w:szCs w:val="28"/>
        </w:rPr>
        <w:t>характеристик обучаемых в течение всего времени обучения в учебном</w:t>
      </w:r>
    </w:p>
    <w:p w:rsidR="00000000" w:rsidRDefault="007F3ACB">
      <w:pPr>
        <w:pStyle w:val="a0"/>
        <w:widowControl w:val="0"/>
        <w:autoSpaceDE w:val="0"/>
        <w:autoSpaceDN w:val="0"/>
        <w:adjustRightInd w:val="0"/>
        <w:spacing w:after="0" w:line="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заведении.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rect id="_x0000_s1030" style="position:absolute;margin-left:-.05pt;margin-top:11.15pt;width:9.1pt;height:12.25pt;z-index:-251654144;mso-position-horizontal-relative:text;mso-position-vertical-relative:text" o:allowincell="f" fillcolor="black" stroked="f"/>
        </w:pict>
      </w:r>
    </w:p>
    <w:p w:rsidR="00000000" w:rsidRDefault="007F3ACB">
      <w:pPr>
        <w:pStyle w:val="a0"/>
        <w:widowControl w:val="0"/>
        <w:tabs>
          <w:tab w:val="left" w:pos="2960"/>
        </w:tabs>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b/>
          <w:bCs/>
          <w:sz w:val="28"/>
          <w:szCs w:val="28"/>
        </w:rPr>
        <w:t>Финишная</w:t>
      </w:r>
      <w:r>
        <w:rPr>
          <w:rFonts w:ascii="Times New Roman" w:hAnsi="Times New Roman" w:cs="Times New Roman"/>
          <w:sz w:val="24"/>
          <w:szCs w:val="24"/>
        </w:rPr>
        <w:tab/>
      </w:r>
      <w:r>
        <w:rPr>
          <w:rFonts w:ascii="Times New Roman" w:hAnsi="Times New Roman" w:cs="Times New Roman"/>
          <w:b/>
          <w:bCs/>
          <w:sz w:val="28"/>
          <w:szCs w:val="28"/>
        </w:rPr>
        <w:t xml:space="preserve">диагностика </w:t>
      </w:r>
      <w:r>
        <w:rPr>
          <w:rFonts w:ascii="Times New Roman" w:hAnsi="Times New Roman" w:cs="Times New Roman"/>
          <w:sz w:val="28"/>
          <w:szCs w:val="28"/>
        </w:rPr>
        <w:t>профессиональной        подготовленности</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выпускников,   помимо   определения   уровня   сформированности   социально-</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профессиональных  знаний,  умений  и  навыков,  включает  диагностику  степени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1880"/>
          <w:tab w:val="left" w:pos="3700"/>
          <w:tab w:val="left" w:pos="6180"/>
          <w:tab w:val="left" w:pos="826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развития</w:t>
      </w:r>
      <w:r>
        <w:rPr>
          <w:rFonts w:ascii="Times New Roman" w:hAnsi="Times New Roman" w:cs="Times New Roman"/>
          <w:sz w:val="24"/>
          <w:szCs w:val="24"/>
        </w:rPr>
        <w:tab/>
      </w:r>
      <w:r>
        <w:rPr>
          <w:rFonts w:ascii="Times New Roman" w:hAnsi="Times New Roman" w:cs="Times New Roman"/>
          <w:sz w:val="28"/>
          <w:szCs w:val="28"/>
        </w:rPr>
        <w:t>качеств,</w:t>
      </w:r>
      <w:r>
        <w:rPr>
          <w:rFonts w:ascii="Times New Roman" w:hAnsi="Times New Roman" w:cs="Times New Roman"/>
          <w:sz w:val="24"/>
          <w:szCs w:val="24"/>
        </w:rPr>
        <w:tab/>
      </w:r>
      <w:r>
        <w:rPr>
          <w:rFonts w:ascii="Times New Roman" w:hAnsi="Times New Roman" w:cs="Times New Roman"/>
          <w:sz w:val="28"/>
          <w:szCs w:val="28"/>
        </w:rPr>
        <w:t>необходимых</w:t>
      </w:r>
      <w:r>
        <w:rPr>
          <w:rFonts w:ascii="Times New Roman" w:hAnsi="Times New Roman" w:cs="Times New Roman"/>
          <w:sz w:val="24"/>
          <w:szCs w:val="24"/>
        </w:rPr>
        <w:tab/>
      </w:r>
      <w:r>
        <w:rPr>
          <w:rFonts w:ascii="Times New Roman" w:hAnsi="Times New Roman" w:cs="Times New Roman"/>
          <w:sz w:val="28"/>
          <w:szCs w:val="28"/>
        </w:rPr>
        <w:t>будущему</w:t>
      </w:r>
      <w:r>
        <w:rPr>
          <w:rFonts w:ascii="Times New Roman" w:hAnsi="Times New Roman" w:cs="Times New Roman"/>
          <w:sz w:val="24"/>
          <w:szCs w:val="24"/>
        </w:rPr>
        <w:tab/>
      </w:r>
      <w:r>
        <w:rPr>
          <w:rFonts w:ascii="Times New Roman" w:hAnsi="Times New Roman" w:cs="Times New Roman"/>
          <w:sz w:val="27"/>
          <w:szCs w:val="27"/>
        </w:rPr>
        <w:t>специалисту.</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Гла</w:t>
      </w:r>
      <w:r>
        <w:rPr>
          <w:rFonts w:ascii="Times New Roman" w:hAnsi="Times New Roman" w:cs="Times New Roman"/>
          <w:sz w:val="28"/>
          <w:szCs w:val="28"/>
        </w:rPr>
        <w:t>вной оценкой эффективности школьного мониторинга являются результаты итоговой аттестации школьников по изучаемым дисциплинам.</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Мониторинг результатов тестирования направлен на: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4"/>
          <w:szCs w:val="24"/>
        </w:rPr>
        <w:pict>
          <v:shape id="_x0000_i1032" type="#_x0000_t75" style="width:9pt;height:12pt">
            <v:imagedata r:id="rId7" o:title=""/>
          </v:shape>
        </w:pict>
      </w:r>
      <w:r w:rsidR="007F3ACB">
        <w:rPr>
          <w:rFonts w:ascii="Times New Roman" w:hAnsi="Times New Roman" w:cs="Times New Roman"/>
          <w:sz w:val="28"/>
          <w:szCs w:val="28"/>
        </w:rPr>
        <w:t xml:space="preserve"> сбор информации по проблемам организации обучения русскому языку в таджикской школе;</w:t>
      </w:r>
    </w:p>
    <w:p w:rsidR="00000000" w:rsidRDefault="007F3ACB">
      <w:pPr>
        <w:pStyle w:val="a0"/>
        <w:widowControl w:val="0"/>
        <w:autoSpaceDE w:val="0"/>
        <w:autoSpaceDN w:val="0"/>
        <w:adjustRightInd w:val="0"/>
        <w:spacing w:after="0" w:line="128"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4"/>
          <w:szCs w:val="24"/>
        </w:rPr>
        <w:pict>
          <v:shape id="_x0000_i1033" type="#_x0000_t75" style="width:9pt;height:12pt">
            <v:imagedata r:id="rId7" o:title=""/>
          </v:shape>
        </w:pict>
      </w:r>
      <w:r w:rsidR="007F3ACB">
        <w:rPr>
          <w:rFonts w:ascii="Times New Roman" w:hAnsi="Times New Roman" w:cs="Times New Roman"/>
          <w:sz w:val="28"/>
          <w:szCs w:val="28"/>
        </w:rPr>
        <w:t xml:space="preserve"> получение статистических данных по определению уровня подготовки учащихся по русскому языку на всех этапах обучения;</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4"/>
          <w:szCs w:val="24"/>
        </w:rPr>
        <w:pict>
          <v:shape id="_x0000_i1034" type="#_x0000_t75" style="width:9pt;height:12pt">
            <v:imagedata r:id="rId7" o:title=""/>
          </v:shape>
        </w:pict>
      </w:r>
      <w:r w:rsidR="007F3ACB">
        <w:rPr>
          <w:rFonts w:ascii="Times New Roman" w:hAnsi="Times New Roman" w:cs="Times New Roman"/>
          <w:sz w:val="28"/>
          <w:szCs w:val="28"/>
        </w:rPr>
        <w:t xml:space="preserve"> в педагогическую практику методов объективной оценки учебных достижений учащихся по русскому языку в</w:t>
      </w:r>
      <w:r w:rsidR="007F3ACB">
        <w:rPr>
          <w:rFonts w:ascii="Times New Roman" w:hAnsi="Times New Roman" w:cs="Times New Roman"/>
          <w:sz w:val="28"/>
          <w:szCs w:val="28"/>
        </w:rPr>
        <w:t xml:space="preserve"> таджикской школе;</w:t>
      </w:r>
    </w:p>
    <w:p w:rsidR="00000000" w:rsidRDefault="007F3ACB">
      <w:pPr>
        <w:pStyle w:val="a0"/>
        <w:widowControl w:val="0"/>
        <w:autoSpaceDE w:val="0"/>
        <w:autoSpaceDN w:val="0"/>
        <w:adjustRightInd w:val="0"/>
        <w:spacing w:after="0" w:line="128"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13" w:lineRule="auto"/>
        <w:rPr>
          <w:rFonts w:ascii="Times New Roman" w:hAnsi="Times New Roman" w:cs="Times New Roman"/>
          <w:sz w:val="24"/>
          <w:szCs w:val="24"/>
        </w:rPr>
      </w:pPr>
      <w:r>
        <w:rPr>
          <w:rFonts w:ascii="Times New Roman" w:hAnsi="Times New Roman" w:cs="Times New Roman"/>
          <w:sz w:val="24"/>
          <w:szCs w:val="24"/>
        </w:rPr>
        <w:pict>
          <v:shape id="_x0000_i1035" type="#_x0000_t75" style="width:9pt;height:12pt">
            <v:imagedata r:id="rId7" o:title=""/>
          </v:shape>
        </w:pict>
      </w:r>
      <w:r w:rsidR="007F3ACB">
        <w:rPr>
          <w:rFonts w:ascii="Times New Roman" w:hAnsi="Times New Roman" w:cs="Times New Roman"/>
          <w:sz w:val="28"/>
          <w:szCs w:val="28"/>
        </w:rPr>
        <w:t xml:space="preserve"> повышение качества образования по предмету русский язык в таджикской школе;</w:t>
      </w:r>
    </w:p>
    <w:p w:rsidR="00000000" w:rsidRDefault="007F3ACB">
      <w:pPr>
        <w:pStyle w:val="a0"/>
        <w:widowControl w:val="0"/>
        <w:autoSpaceDE w:val="0"/>
        <w:autoSpaceDN w:val="0"/>
        <w:adjustRightInd w:val="0"/>
        <w:spacing w:after="0" w:line="128"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4"/>
          <w:szCs w:val="24"/>
        </w:rPr>
        <w:pict>
          <v:shape id="_x0000_i1036" type="#_x0000_t75" style="width:9pt;height:12pt">
            <v:imagedata r:id="rId7" o:title=""/>
          </v:shape>
        </w:pict>
      </w:r>
      <w:r w:rsidR="007F3ACB">
        <w:rPr>
          <w:rFonts w:ascii="Times New Roman" w:hAnsi="Times New Roman" w:cs="Times New Roman"/>
          <w:sz w:val="28"/>
          <w:szCs w:val="28"/>
        </w:rPr>
        <w:t xml:space="preserve"> повышение эффективности управленческих решений в области преподавания русского языка в</w:t>
      </w:r>
      <w:r w:rsidR="007F3ACB">
        <w:rPr>
          <w:rFonts w:ascii="Times New Roman" w:hAnsi="Times New Roman" w:cs="Times New Roman"/>
          <w:sz w:val="28"/>
          <w:szCs w:val="28"/>
        </w:rPr>
        <w:t xml:space="preserve"> таджикской школе.</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rPr>
          <w:rFonts w:ascii="Times New Roman" w:hAnsi="Times New Roman" w:cs="Times New Roman"/>
          <w:sz w:val="24"/>
          <w:szCs w:val="24"/>
        </w:rPr>
      </w:pPr>
      <w:r>
        <w:rPr>
          <w:rFonts w:ascii="Times New Roman" w:hAnsi="Times New Roman" w:cs="Times New Roman"/>
          <w:sz w:val="28"/>
          <w:szCs w:val="28"/>
        </w:rPr>
        <w:t>Анализ результатов педагогического мониторинга по русскому языку в таджикской школе позволяет провести сравнение уровня обученности учащихся</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79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7" w:lineRule="auto"/>
        <w:ind w:left="540"/>
        <w:jc w:val="both"/>
        <w:rPr>
          <w:rFonts w:ascii="Times New Roman" w:hAnsi="Times New Roman" w:cs="Times New Roman"/>
          <w:sz w:val="24"/>
          <w:szCs w:val="24"/>
        </w:rPr>
      </w:pPr>
      <w:bookmarkStart w:id="79" w:name="page159"/>
      <w:bookmarkEnd w:id="79"/>
      <w:r>
        <w:rPr>
          <w:rFonts w:ascii="Times New Roman" w:hAnsi="Times New Roman" w:cs="Times New Roman"/>
          <w:sz w:val="28"/>
          <w:szCs w:val="28"/>
        </w:rPr>
        <w:t>разных классов. Используя результаты аттестации,</w:t>
      </w:r>
      <w:r>
        <w:rPr>
          <w:rFonts w:ascii="Times New Roman" w:hAnsi="Times New Roman" w:cs="Times New Roman"/>
          <w:sz w:val="28"/>
          <w:szCs w:val="28"/>
        </w:rPr>
        <w:t xml:space="preserve"> можно проследить динамику изменения уровня обученности учащихся по русскому языку в таджикской школе в течение ряда лет. При наличии информации образовательное учреждение может сравнить свои результаты с показателями по району, городу, области, региону и </w:t>
      </w:r>
      <w:r>
        <w:rPr>
          <w:rFonts w:ascii="Times New Roman" w:hAnsi="Times New Roman" w:cs="Times New Roman"/>
          <w:sz w:val="28"/>
          <w:szCs w:val="28"/>
        </w:rPr>
        <w:t>др.</w:t>
      </w:r>
    </w:p>
    <w:p w:rsidR="00000000" w:rsidRDefault="007F3ACB">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5" w:lineRule="auto"/>
        <w:ind w:left="540" w:firstLine="708"/>
        <w:jc w:val="both"/>
        <w:rPr>
          <w:rFonts w:ascii="Times New Roman" w:hAnsi="Times New Roman" w:cs="Times New Roman"/>
          <w:sz w:val="24"/>
          <w:szCs w:val="24"/>
        </w:rPr>
      </w:pPr>
      <w:r>
        <w:rPr>
          <w:rFonts w:ascii="Times New Roman" w:hAnsi="Times New Roman" w:cs="Times New Roman"/>
          <w:sz w:val="28"/>
          <w:szCs w:val="28"/>
        </w:rPr>
        <w:t>Проведение обучения с элементами стандартизированного тестирования по русскому языку в таджикской школе позволяет учителю совершенствовать рабочие программы и образовательные технологии с учетом стандартов на соответствие достигнутого уровня требовани</w:t>
      </w:r>
      <w:r>
        <w:rPr>
          <w:rFonts w:ascii="Times New Roman" w:hAnsi="Times New Roman" w:cs="Times New Roman"/>
          <w:sz w:val="28"/>
          <w:szCs w:val="28"/>
        </w:rPr>
        <w:t>ям минимума содержания образования. Как известно, для продуктивной работы класса необходима организация обратной связи – одного из наиболее важных этапов в процессе обучения. Системное использование различных видов опроса в сочетании с тестированием для пр</w:t>
      </w:r>
      <w:r>
        <w:rPr>
          <w:rFonts w:ascii="Times New Roman" w:hAnsi="Times New Roman" w:cs="Times New Roman"/>
          <w:sz w:val="28"/>
          <w:szCs w:val="28"/>
        </w:rPr>
        <w:t>оверки, закрепления и обобщения учебного материала является одним из стимулов активизации познавательной деятельности учащихся и способом объективизации итоговой отметки, выявления учителем действительного уровня подготовленности учеников.</w:t>
      </w:r>
    </w:p>
    <w:p w:rsidR="00000000" w:rsidRDefault="007F3ACB">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320"/>
        <w:rPr>
          <w:rFonts w:ascii="Times New Roman" w:hAnsi="Times New Roman" w:cs="Times New Roman"/>
          <w:sz w:val="24"/>
          <w:szCs w:val="24"/>
        </w:rPr>
      </w:pPr>
      <w:r>
        <w:rPr>
          <w:rFonts w:ascii="Times New Roman" w:hAnsi="Times New Roman" w:cs="Times New Roman"/>
          <w:sz w:val="28"/>
          <w:szCs w:val="28"/>
        </w:rPr>
        <w:t>В  таблице  2.1</w:t>
      </w:r>
      <w:r>
        <w:rPr>
          <w:rFonts w:ascii="Times New Roman" w:hAnsi="Times New Roman" w:cs="Times New Roman"/>
          <w:sz w:val="28"/>
          <w:szCs w:val="28"/>
        </w:rPr>
        <w:t>.2.  приведены  образовательные  учреждения  республики,</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540"/>
        <w:jc w:val="both"/>
        <w:rPr>
          <w:rFonts w:ascii="Times New Roman" w:hAnsi="Times New Roman" w:cs="Times New Roman"/>
          <w:sz w:val="24"/>
          <w:szCs w:val="24"/>
        </w:rPr>
      </w:pPr>
      <w:r>
        <w:rPr>
          <w:rFonts w:ascii="Times New Roman" w:hAnsi="Times New Roman" w:cs="Times New Roman"/>
          <w:sz w:val="28"/>
          <w:szCs w:val="28"/>
        </w:rPr>
        <w:t>участвовавшие в пилотном исследовании диссертанта по внедрению тестирования по русскому языку в таджикской школе.</w:t>
      </w:r>
    </w:p>
    <w:p w:rsidR="00000000" w:rsidRDefault="007F3ACB">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b/>
          <w:bCs/>
          <w:sz w:val="28"/>
          <w:szCs w:val="28"/>
        </w:rPr>
        <w:t>Таблица 2.1.2</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b/>
          <w:bCs/>
          <w:i/>
          <w:iCs/>
          <w:sz w:val="28"/>
          <w:szCs w:val="28"/>
        </w:rPr>
        <w:t>ТАБЛИЦА ПРОВЕДЕНИЯ АПРОБАЦИИ ТЕСТИРОВАНИЯПО РУССКОМУ</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b/>
          <w:bCs/>
          <w:i/>
          <w:iCs/>
          <w:sz w:val="28"/>
          <w:szCs w:val="28"/>
        </w:rPr>
        <w:t>ЯЗЫКУ В ШКОЛАХ РЕСПУБЛИКИ ТАДЖИКИСТАН (МАЙ-2011Г.)</w:t>
      </w:r>
    </w:p>
    <w:p w:rsidR="00000000" w:rsidRDefault="007F3ACB">
      <w:pPr>
        <w:pStyle w:val="a0"/>
        <w:widowControl w:val="0"/>
        <w:autoSpaceDE w:val="0"/>
        <w:autoSpaceDN w:val="0"/>
        <w:adjustRightInd w:val="0"/>
        <w:spacing w:after="0" w:line="143"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520"/>
        <w:gridCol w:w="1900"/>
        <w:gridCol w:w="1520"/>
        <w:gridCol w:w="6000"/>
      </w:tblGrid>
      <w:tr w:rsidR="00000000">
        <w:tblPrEx>
          <w:tblCellMar>
            <w:top w:w="0" w:type="dxa"/>
            <w:left w:w="0" w:type="dxa"/>
            <w:bottom w:w="0" w:type="dxa"/>
            <w:right w:w="0" w:type="dxa"/>
          </w:tblCellMar>
        </w:tblPrEx>
        <w:trPr>
          <w:trHeight w:val="329"/>
        </w:trPr>
        <w:tc>
          <w:tcPr>
            <w:tcW w:w="5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b/>
                <w:bCs/>
                <w:sz w:val="28"/>
                <w:szCs w:val="28"/>
              </w:rPr>
              <w:t>№</w:t>
            </w:r>
          </w:p>
        </w:tc>
        <w:tc>
          <w:tcPr>
            <w:tcW w:w="19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b/>
                <w:bCs/>
                <w:sz w:val="28"/>
                <w:szCs w:val="28"/>
              </w:rPr>
              <w:t>район/город</w:t>
            </w:r>
          </w:p>
        </w:tc>
        <w:tc>
          <w:tcPr>
            <w:tcW w:w="15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b/>
                <w:bCs/>
                <w:sz w:val="28"/>
                <w:szCs w:val="28"/>
              </w:rPr>
              <w:t>кол-во</w:t>
            </w:r>
          </w:p>
        </w:tc>
        <w:tc>
          <w:tcPr>
            <w:tcW w:w="60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b/>
                <w:bCs/>
                <w:sz w:val="28"/>
                <w:szCs w:val="28"/>
              </w:rPr>
              <w:t>образовательные учреждения</w:t>
            </w:r>
          </w:p>
        </w:tc>
      </w:tr>
      <w:tr w:rsidR="00000000">
        <w:tblPrEx>
          <w:tblCellMar>
            <w:top w:w="0" w:type="dxa"/>
            <w:left w:w="0" w:type="dxa"/>
            <w:bottom w:w="0" w:type="dxa"/>
            <w:right w:w="0" w:type="dxa"/>
          </w:tblCellMar>
        </w:tblPrEx>
        <w:trPr>
          <w:trHeight w:val="482"/>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b/>
                <w:bCs/>
                <w:sz w:val="28"/>
                <w:szCs w:val="28"/>
              </w:rPr>
              <w:t>школ</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3"/>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12.</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Душанбе</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19</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  лицеи  №1,  №8,  гимназия  №9,  гимназии</w:t>
            </w:r>
          </w:p>
        </w:tc>
      </w:tr>
      <w:tr w:rsidR="00000000">
        <w:tblPrEx>
          <w:tblCellMar>
            <w:top w:w="0" w:type="dxa"/>
            <w:left w:w="0" w:type="dxa"/>
            <w:bottom w:w="0" w:type="dxa"/>
            <w:right w:w="0" w:type="dxa"/>
          </w:tblCellMar>
        </w:tblPrEx>
        <w:trPr>
          <w:trHeight w:val="485"/>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№1,  №60, №81, №92,  №32, №54,  №17, №28,</w:t>
            </w:r>
          </w:p>
        </w:tc>
      </w:tr>
      <w:tr w:rsidR="00000000">
        <w:tblPrEx>
          <w:tblCellMar>
            <w:top w:w="0" w:type="dxa"/>
            <w:left w:w="0" w:type="dxa"/>
            <w:bottom w:w="0" w:type="dxa"/>
            <w:right w:w="0" w:type="dxa"/>
          </w:tblCellMar>
        </w:tblPrEx>
        <w:trPr>
          <w:trHeight w:val="482"/>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№95,  гимназия  «Душанбе»,  №</w:t>
            </w:r>
            <w:r>
              <w:rPr>
                <w:rFonts w:ascii="Times New Roman" w:hAnsi="Times New Roman" w:cs="Times New Roman"/>
                <w:sz w:val="28"/>
                <w:szCs w:val="28"/>
              </w:rPr>
              <w:t>72,  №16,  №20,</w:t>
            </w:r>
          </w:p>
        </w:tc>
      </w:tr>
      <w:tr w:rsidR="00000000">
        <w:tblPrEx>
          <w:tblCellMar>
            <w:top w:w="0" w:type="dxa"/>
            <w:left w:w="0" w:type="dxa"/>
            <w:bottom w:w="0" w:type="dxa"/>
            <w:right w:w="0" w:type="dxa"/>
          </w:tblCellMar>
        </w:tblPrEx>
        <w:trPr>
          <w:trHeight w:val="482"/>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№21, №48</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13.</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Вахдат</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№1, №3</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38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0220"/>
        <w:rPr>
          <w:rFonts w:ascii="Times New Roman" w:hAnsi="Times New Roman" w:cs="Times New Roman"/>
          <w:sz w:val="24"/>
          <w:szCs w:val="24"/>
        </w:rPr>
      </w:pPr>
      <w:r>
        <w:rPr>
          <w:rFonts w:ascii="Times New Roman" w:hAnsi="Times New Roman" w:cs="Times New Roman"/>
          <w:sz w:val="24"/>
          <w:szCs w:val="24"/>
        </w:rPr>
        <w:t>80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880" w:header="720" w:footer="720" w:gutter="0"/>
          <w:cols w:space="720" w:equalWidth="0">
            <w:col w:w="10460"/>
          </w:cols>
          <w:noEndnote/>
        </w:sectPr>
      </w:pPr>
    </w:p>
    <w:tbl>
      <w:tblPr>
        <w:tblW w:w="0" w:type="auto"/>
        <w:tblInd w:w="10" w:type="dxa"/>
        <w:tblLayout w:type="fixed"/>
        <w:tblCellMar>
          <w:left w:w="0" w:type="dxa"/>
          <w:right w:w="0" w:type="dxa"/>
        </w:tblCellMar>
        <w:tblLook w:val="0000"/>
      </w:tblPr>
      <w:tblGrid>
        <w:gridCol w:w="520"/>
        <w:gridCol w:w="1900"/>
        <w:gridCol w:w="1520"/>
        <w:gridCol w:w="6000"/>
      </w:tblGrid>
      <w:tr w:rsidR="00000000">
        <w:tblPrEx>
          <w:tblCellMar>
            <w:top w:w="0" w:type="dxa"/>
            <w:left w:w="0" w:type="dxa"/>
            <w:bottom w:w="0" w:type="dxa"/>
            <w:right w:w="0" w:type="dxa"/>
          </w:tblCellMar>
        </w:tblPrEx>
        <w:trPr>
          <w:trHeight w:val="326"/>
        </w:trPr>
        <w:tc>
          <w:tcPr>
            <w:tcW w:w="5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bookmarkStart w:id="80" w:name="page161"/>
            <w:bookmarkEnd w:id="80"/>
            <w:r>
              <w:rPr>
                <w:rFonts w:ascii="Times New Roman" w:hAnsi="Times New Roman" w:cs="Times New Roman"/>
                <w:sz w:val="28"/>
                <w:szCs w:val="28"/>
              </w:rPr>
              <w:t>14.</w:t>
            </w:r>
          </w:p>
        </w:tc>
        <w:tc>
          <w:tcPr>
            <w:tcW w:w="19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Турсунзода</w:t>
            </w:r>
          </w:p>
        </w:tc>
        <w:tc>
          <w:tcPr>
            <w:tcW w:w="15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3</w:t>
            </w:r>
          </w:p>
        </w:tc>
        <w:tc>
          <w:tcPr>
            <w:tcW w:w="60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№2, №4, №75</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15.</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Худжанд</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7</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гимназия№13,  гимназия  №1,  гимназия  №24,</w:t>
            </w:r>
          </w:p>
        </w:tc>
      </w:tr>
      <w:tr w:rsidR="00000000">
        <w:tblPrEx>
          <w:tblCellMar>
            <w:top w:w="0" w:type="dxa"/>
            <w:left w:w="0" w:type="dxa"/>
            <w:bottom w:w="0" w:type="dxa"/>
            <w:right w:w="0" w:type="dxa"/>
          </w:tblCellMar>
        </w:tblPrEx>
        <w:trPr>
          <w:trHeight w:val="482"/>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№7, №22, №9, №8</w:t>
            </w:r>
          </w:p>
        </w:tc>
      </w:tr>
      <w:tr w:rsidR="00000000">
        <w:tblPrEx>
          <w:tblCellMar>
            <w:top w:w="0" w:type="dxa"/>
            <w:left w:w="0" w:type="dxa"/>
            <w:bottom w:w="0" w:type="dxa"/>
            <w:right w:w="0" w:type="dxa"/>
          </w:tblCellMar>
        </w:tblPrEx>
        <w:trPr>
          <w:trHeight w:val="170"/>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16.</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Б. Гафуров</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№15, №58,№2, №35</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17.</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Чкаловск</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гимназия№1,  №3,  №10,  школа  -интернат  для</w:t>
            </w:r>
          </w:p>
        </w:tc>
      </w:tr>
      <w:tr w:rsidR="00000000">
        <w:tblPrEx>
          <w:tblCellMar>
            <w:top w:w="0" w:type="dxa"/>
            <w:left w:w="0" w:type="dxa"/>
            <w:bottom w:w="0" w:type="dxa"/>
            <w:right w:w="0" w:type="dxa"/>
          </w:tblCellMar>
        </w:tblPrEx>
        <w:trPr>
          <w:trHeight w:val="482"/>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одаренных детей</w:t>
            </w:r>
          </w:p>
        </w:tc>
      </w:tr>
      <w:tr w:rsidR="00000000">
        <w:tblPrEx>
          <w:tblCellMar>
            <w:top w:w="0" w:type="dxa"/>
            <w:left w:w="0" w:type="dxa"/>
            <w:bottom w:w="0" w:type="dxa"/>
            <w:right w:w="0" w:type="dxa"/>
          </w:tblCellMar>
        </w:tblPrEx>
        <w:trPr>
          <w:trHeight w:val="170"/>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18.</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Курган</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лицеи №1, №6, №9, №11</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19.</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Кумсангир</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 №21</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6" w:lineRule="exact"/>
              <w:jc w:val="right"/>
              <w:rPr>
                <w:rFonts w:ascii="Times New Roman" w:hAnsi="Times New Roman" w:cs="Times New Roman"/>
                <w:sz w:val="24"/>
                <w:szCs w:val="24"/>
              </w:rPr>
            </w:pPr>
            <w:r>
              <w:rPr>
                <w:rFonts w:ascii="Times New Roman" w:hAnsi="Times New Roman" w:cs="Times New Roman"/>
                <w:sz w:val="28"/>
                <w:szCs w:val="28"/>
              </w:rPr>
              <w:t>20.</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Куляб</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№1, №10, №15, №20</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5"/>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5" w:lineRule="exact"/>
              <w:jc w:val="right"/>
              <w:rPr>
                <w:rFonts w:ascii="Times New Roman" w:hAnsi="Times New Roman" w:cs="Times New Roman"/>
                <w:sz w:val="24"/>
                <w:szCs w:val="24"/>
              </w:rPr>
            </w:pPr>
            <w:r>
              <w:rPr>
                <w:rFonts w:ascii="Times New Roman" w:hAnsi="Times New Roman" w:cs="Times New Roman"/>
                <w:sz w:val="28"/>
                <w:szCs w:val="28"/>
              </w:rPr>
              <w:t>21.</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sz w:val="28"/>
                <w:szCs w:val="28"/>
              </w:rPr>
              <w:t>Хорог</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5"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sz w:val="28"/>
                <w:szCs w:val="28"/>
              </w:rPr>
              <w:t>№1, №4, №8, №12</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22.</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Шугнан</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№2, №9</w:t>
            </w:r>
          </w:p>
        </w:tc>
      </w:tr>
      <w:tr w:rsidR="00000000">
        <w:tblPrEx>
          <w:tblCellMar>
            <w:top w:w="0" w:type="dxa"/>
            <w:left w:w="0" w:type="dxa"/>
            <w:bottom w:w="0" w:type="dxa"/>
            <w:right w:w="0" w:type="dxa"/>
          </w:tblCellMar>
        </w:tblPrEx>
        <w:trPr>
          <w:trHeight w:val="170"/>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Итого:</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55</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34" w:lineRule="auto"/>
        <w:ind w:left="540"/>
        <w:rPr>
          <w:rFonts w:ascii="Times New Roman" w:hAnsi="Times New Roman" w:cs="Times New Roman"/>
          <w:sz w:val="24"/>
          <w:szCs w:val="24"/>
        </w:rPr>
      </w:pPr>
      <w:r>
        <w:rPr>
          <w:rFonts w:ascii="Times New Roman" w:hAnsi="Times New Roman" w:cs="Times New Roman"/>
          <w:sz w:val="28"/>
          <w:szCs w:val="28"/>
        </w:rPr>
        <w:t>См. в приложении пилотное исследование диссертанта (май 2011г.)</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540" w:firstLine="708"/>
        <w:jc w:val="both"/>
        <w:rPr>
          <w:rFonts w:ascii="Times New Roman" w:hAnsi="Times New Roman" w:cs="Times New Roman"/>
          <w:sz w:val="24"/>
          <w:szCs w:val="24"/>
        </w:rPr>
      </w:pPr>
      <w:r>
        <w:rPr>
          <w:rFonts w:ascii="Times New Roman" w:hAnsi="Times New Roman" w:cs="Times New Roman"/>
          <w:sz w:val="28"/>
          <w:szCs w:val="28"/>
        </w:rPr>
        <w:t>В основу создания мониторинга качества образования положена система контроля соответствия образовательным стандартам по русскому языку в таджикской школе и были составлены 4 варианта теста. В таблице 2.1.3.</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540"/>
        <w:jc w:val="both"/>
        <w:rPr>
          <w:rFonts w:ascii="Times New Roman" w:hAnsi="Times New Roman" w:cs="Times New Roman"/>
          <w:sz w:val="24"/>
          <w:szCs w:val="24"/>
        </w:rPr>
      </w:pPr>
      <w:r>
        <w:rPr>
          <w:rFonts w:ascii="Times New Roman" w:hAnsi="Times New Roman" w:cs="Times New Roman"/>
          <w:sz w:val="28"/>
          <w:szCs w:val="28"/>
        </w:rPr>
        <w:t>приведены распределения учеников образовательных</w:t>
      </w:r>
      <w:r>
        <w:rPr>
          <w:rFonts w:ascii="Times New Roman" w:hAnsi="Times New Roman" w:cs="Times New Roman"/>
          <w:sz w:val="28"/>
          <w:szCs w:val="28"/>
        </w:rPr>
        <w:t xml:space="preserve"> учреждений республики по вариантам теста, участвовавшие в пилотном исследовании диссертанта по внедрению тестирования по русскому языку.</w:t>
      </w:r>
    </w:p>
    <w:p w:rsidR="00000000" w:rsidRDefault="007F3ACB">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i/>
          <w:iCs/>
          <w:sz w:val="28"/>
          <w:szCs w:val="28"/>
        </w:rPr>
        <w:t>Таблица 2.1.3</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b/>
          <w:bCs/>
          <w:i/>
          <w:iCs/>
          <w:sz w:val="28"/>
          <w:szCs w:val="28"/>
        </w:rPr>
        <w:t>ТАБЛИЦА РАСПРЕДЕЛЕНИЯ УЧЕНИКОВ ПО ВАРИАНТАМ ТЕСТА</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23" w:lineRule="exact"/>
        <w:rPr>
          <w:rFonts w:ascii="Times New Roman" w:hAnsi="Times New Roman" w:cs="Times New Roman"/>
          <w:sz w:val="24"/>
          <w:szCs w:val="24"/>
        </w:rPr>
      </w:pPr>
    </w:p>
    <w:tbl>
      <w:tblPr>
        <w:tblW w:w="0" w:type="auto"/>
        <w:tblInd w:w="2150" w:type="dxa"/>
        <w:tblLayout w:type="fixed"/>
        <w:tblCellMar>
          <w:left w:w="0" w:type="dxa"/>
          <w:right w:w="0" w:type="dxa"/>
        </w:tblCellMar>
        <w:tblLook w:val="0000"/>
      </w:tblPr>
      <w:tblGrid>
        <w:gridCol w:w="1660"/>
        <w:gridCol w:w="640"/>
        <w:gridCol w:w="1900"/>
      </w:tblGrid>
      <w:tr w:rsidR="00000000">
        <w:tblPrEx>
          <w:tblCellMar>
            <w:top w:w="0" w:type="dxa"/>
            <w:left w:w="0" w:type="dxa"/>
            <w:bottom w:w="0" w:type="dxa"/>
            <w:right w:w="0" w:type="dxa"/>
          </w:tblCellMar>
        </w:tblPrEx>
        <w:trPr>
          <w:trHeight w:val="331"/>
        </w:trPr>
        <w:tc>
          <w:tcPr>
            <w:tcW w:w="1660" w:type="dxa"/>
            <w:tcBorders>
              <w:top w:val="single" w:sz="8" w:space="0" w:color="auto"/>
              <w:left w:val="single" w:sz="8" w:space="0" w:color="auto"/>
              <w:bottom w:val="nil"/>
              <w:right w:val="nil"/>
            </w:tcBorders>
            <w:vAlign w:val="bottom"/>
          </w:tcPr>
          <w:p w:rsidR="00000000" w:rsidRDefault="007F3ACB">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b/>
                <w:bCs/>
                <w:sz w:val="28"/>
                <w:szCs w:val="28"/>
              </w:rPr>
              <w:t>Вариант</w:t>
            </w:r>
          </w:p>
        </w:tc>
        <w:tc>
          <w:tcPr>
            <w:tcW w:w="6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b/>
                <w:bCs/>
                <w:sz w:val="28"/>
                <w:szCs w:val="28"/>
              </w:rPr>
              <w:t>Кол-во</w:t>
            </w:r>
          </w:p>
        </w:tc>
      </w:tr>
      <w:tr w:rsidR="00000000">
        <w:tblPrEx>
          <w:tblCellMar>
            <w:top w:w="0" w:type="dxa"/>
            <w:left w:w="0" w:type="dxa"/>
            <w:bottom w:w="0" w:type="dxa"/>
            <w:right w:w="0" w:type="dxa"/>
          </w:tblCellMar>
        </w:tblPrEx>
        <w:trPr>
          <w:trHeight w:val="482"/>
        </w:trPr>
        <w:tc>
          <w:tcPr>
            <w:tcW w:w="166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b/>
                <w:bCs/>
                <w:sz w:val="28"/>
                <w:szCs w:val="28"/>
              </w:rPr>
              <w:t>учеников</w:t>
            </w:r>
          </w:p>
        </w:tc>
      </w:tr>
      <w:tr w:rsidR="00000000">
        <w:tblPrEx>
          <w:tblCellMar>
            <w:top w:w="0" w:type="dxa"/>
            <w:left w:w="0" w:type="dxa"/>
            <w:bottom w:w="0" w:type="dxa"/>
            <w:right w:w="0" w:type="dxa"/>
          </w:tblCellMar>
        </w:tblPrEx>
        <w:trPr>
          <w:trHeight w:val="163"/>
        </w:trPr>
        <w:tc>
          <w:tcPr>
            <w:tcW w:w="166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66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Вариант1</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353</w:t>
            </w:r>
          </w:p>
        </w:tc>
      </w:tr>
      <w:tr w:rsidR="00000000">
        <w:tblPrEx>
          <w:tblCellMar>
            <w:top w:w="0" w:type="dxa"/>
            <w:left w:w="0" w:type="dxa"/>
            <w:bottom w:w="0" w:type="dxa"/>
            <w:right w:w="0" w:type="dxa"/>
          </w:tblCellMar>
        </w:tblPrEx>
        <w:trPr>
          <w:trHeight w:val="483"/>
        </w:trPr>
        <w:tc>
          <w:tcPr>
            <w:tcW w:w="166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русский)</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0"/>
        </w:trPr>
        <w:tc>
          <w:tcPr>
            <w:tcW w:w="166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66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Вариант2</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342</w:t>
            </w:r>
          </w:p>
        </w:tc>
      </w:tr>
      <w:tr w:rsidR="00000000">
        <w:tblPrEx>
          <w:tblCellMar>
            <w:top w:w="0" w:type="dxa"/>
            <w:left w:w="0" w:type="dxa"/>
            <w:bottom w:w="0" w:type="dxa"/>
            <w:right w:w="0" w:type="dxa"/>
          </w:tblCellMar>
        </w:tblPrEx>
        <w:trPr>
          <w:trHeight w:val="482"/>
        </w:trPr>
        <w:tc>
          <w:tcPr>
            <w:tcW w:w="166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(русский)</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166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166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6" w:lineRule="exact"/>
              <w:ind w:left="120"/>
              <w:rPr>
                <w:rFonts w:ascii="Times New Roman" w:hAnsi="Times New Roman" w:cs="Times New Roman"/>
                <w:sz w:val="24"/>
                <w:szCs w:val="24"/>
              </w:rPr>
            </w:pPr>
            <w:r>
              <w:rPr>
                <w:rFonts w:ascii="Times New Roman" w:hAnsi="Times New Roman" w:cs="Times New Roman"/>
                <w:sz w:val="28"/>
                <w:szCs w:val="28"/>
              </w:rPr>
              <w:t>Вариант</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jc w:val="right"/>
              <w:rPr>
                <w:rFonts w:ascii="Times New Roman" w:hAnsi="Times New Roman" w:cs="Times New Roman"/>
                <w:sz w:val="24"/>
                <w:szCs w:val="24"/>
              </w:rPr>
            </w:pPr>
            <w:r>
              <w:rPr>
                <w:rFonts w:ascii="Times New Roman" w:hAnsi="Times New Roman" w:cs="Times New Roman"/>
                <w:sz w:val="28"/>
                <w:szCs w:val="28"/>
              </w:rPr>
              <w:t>1</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400</w:t>
            </w:r>
          </w:p>
        </w:tc>
      </w:tr>
      <w:tr w:rsidR="00000000">
        <w:tblPrEx>
          <w:tblCellMar>
            <w:top w:w="0" w:type="dxa"/>
            <w:left w:w="0" w:type="dxa"/>
            <w:bottom w:w="0" w:type="dxa"/>
            <w:right w:w="0" w:type="dxa"/>
          </w:tblCellMar>
        </w:tblPrEx>
        <w:trPr>
          <w:trHeight w:val="168"/>
        </w:trPr>
        <w:tc>
          <w:tcPr>
            <w:tcW w:w="166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6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81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560" w:bottom="718" w:left="880" w:header="720" w:footer="720" w:gutter="0"/>
          <w:cols w:space="720" w:equalWidth="0">
            <w:col w:w="10460"/>
          </w:cols>
          <w:noEndnote/>
        </w:sectPr>
      </w:pPr>
    </w:p>
    <w:tbl>
      <w:tblPr>
        <w:tblW w:w="0" w:type="auto"/>
        <w:tblInd w:w="1611" w:type="dxa"/>
        <w:tblLayout w:type="fixed"/>
        <w:tblCellMar>
          <w:left w:w="0" w:type="dxa"/>
          <w:right w:w="0" w:type="dxa"/>
        </w:tblCellMar>
        <w:tblLook w:val="0000"/>
      </w:tblPr>
      <w:tblGrid>
        <w:gridCol w:w="1880"/>
        <w:gridCol w:w="420"/>
        <w:gridCol w:w="1900"/>
      </w:tblGrid>
      <w:tr w:rsidR="00000000">
        <w:tblPrEx>
          <w:tblCellMar>
            <w:top w:w="0" w:type="dxa"/>
            <w:left w:w="0" w:type="dxa"/>
            <w:bottom w:w="0" w:type="dxa"/>
            <w:right w:w="0" w:type="dxa"/>
          </w:tblCellMar>
        </w:tblPrEx>
        <w:trPr>
          <w:trHeight w:val="326"/>
        </w:trPr>
        <w:tc>
          <w:tcPr>
            <w:tcW w:w="1880" w:type="dxa"/>
            <w:tcBorders>
              <w:top w:val="single" w:sz="8" w:space="0" w:color="auto"/>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bookmarkStart w:id="81" w:name="page163"/>
            <w:bookmarkEnd w:id="81"/>
            <w:r>
              <w:rPr>
                <w:rFonts w:ascii="Times New Roman" w:hAnsi="Times New Roman" w:cs="Times New Roman"/>
                <w:sz w:val="28"/>
                <w:szCs w:val="28"/>
              </w:rPr>
              <w:t>(таджикский)</w:t>
            </w:r>
          </w:p>
        </w:tc>
        <w:tc>
          <w:tcPr>
            <w:tcW w:w="4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18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8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Вариант</w:t>
            </w:r>
          </w:p>
        </w:tc>
        <w:tc>
          <w:tcPr>
            <w:tcW w:w="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2</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416</w:t>
            </w:r>
          </w:p>
        </w:tc>
      </w:tr>
      <w:tr w:rsidR="00000000">
        <w:tblPrEx>
          <w:tblCellMar>
            <w:top w:w="0" w:type="dxa"/>
            <w:left w:w="0" w:type="dxa"/>
            <w:bottom w:w="0" w:type="dxa"/>
            <w:right w:w="0" w:type="dxa"/>
          </w:tblCellMar>
        </w:tblPrEx>
        <w:trPr>
          <w:trHeight w:val="482"/>
        </w:trPr>
        <w:tc>
          <w:tcPr>
            <w:tcW w:w="18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(таджикский)</w:t>
            </w:r>
          </w:p>
        </w:tc>
        <w:tc>
          <w:tcPr>
            <w:tcW w:w="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0"/>
        </w:trPr>
        <w:tc>
          <w:tcPr>
            <w:tcW w:w="18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8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Итого:</w:t>
            </w:r>
          </w:p>
        </w:tc>
        <w:tc>
          <w:tcPr>
            <w:tcW w:w="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1511</w:t>
            </w:r>
          </w:p>
        </w:tc>
      </w:tr>
      <w:tr w:rsidR="00000000">
        <w:tblPrEx>
          <w:tblCellMar>
            <w:top w:w="0" w:type="dxa"/>
            <w:left w:w="0" w:type="dxa"/>
            <w:bottom w:w="0" w:type="dxa"/>
            <w:right w:w="0" w:type="dxa"/>
          </w:tblCellMar>
        </w:tblPrEx>
        <w:trPr>
          <w:trHeight w:val="168"/>
        </w:trPr>
        <w:tc>
          <w:tcPr>
            <w:tcW w:w="18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34" w:lineRule="auto"/>
        <w:ind w:left="1"/>
        <w:rPr>
          <w:rFonts w:ascii="Times New Roman" w:hAnsi="Times New Roman" w:cs="Times New Roman"/>
          <w:sz w:val="24"/>
          <w:szCs w:val="24"/>
        </w:rPr>
      </w:pPr>
      <w:r>
        <w:rPr>
          <w:rFonts w:ascii="Times New Roman" w:hAnsi="Times New Roman" w:cs="Times New Roman"/>
          <w:sz w:val="28"/>
          <w:szCs w:val="28"/>
        </w:rPr>
        <w:t>См. в приложении пилотное исследование диссертанта (май-2011г..)</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left="1" w:firstLine="708"/>
        <w:jc w:val="both"/>
        <w:rPr>
          <w:rFonts w:ascii="Times New Roman" w:hAnsi="Times New Roman" w:cs="Times New Roman"/>
          <w:sz w:val="24"/>
          <w:szCs w:val="24"/>
        </w:rPr>
      </w:pPr>
      <w:r>
        <w:rPr>
          <w:rFonts w:ascii="Times New Roman" w:hAnsi="Times New Roman" w:cs="Times New Roman"/>
          <w:sz w:val="28"/>
          <w:szCs w:val="28"/>
        </w:rPr>
        <w:t>В результате проведенных исследований диссертантом в течение последних лет были выявлены определенные параметры и критерии проведения тестирования по русскому языку в таджикской школе. В ходе проведения пилотных мониторинговых исследований при использовани</w:t>
      </w:r>
      <w:r>
        <w:rPr>
          <w:rFonts w:ascii="Times New Roman" w:hAnsi="Times New Roman" w:cs="Times New Roman"/>
          <w:sz w:val="28"/>
          <w:szCs w:val="28"/>
        </w:rPr>
        <w:t>и программированного контроля для оперативной оценки знаний учащихся по русскому языку в таджикской школе, нами были выработаны рекомендации,</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4"/>
          <w:szCs w:val="24"/>
        </w:rPr>
      </w:pPr>
      <w:r>
        <w:rPr>
          <w:rFonts w:ascii="Times New Roman" w:hAnsi="Times New Roman" w:cs="Times New Roman"/>
          <w:sz w:val="28"/>
          <w:szCs w:val="28"/>
        </w:rPr>
        <w:t>которые в совокупности могут служить методикой, используемой при составлении вопросов и ответов.</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firstLine="708"/>
        <w:jc w:val="both"/>
        <w:rPr>
          <w:rFonts w:ascii="Times New Roman" w:hAnsi="Times New Roman" w:cs="Times New Roman"/>
          <w:sz w:val="24"/>
          <w:szCs w:val="24"/>
        </w:rPr>
      </w:pPr>
      <w:r>
        <w:rPr>
          <w:rFonts w:ascii="Times New Roman" w:hAnsi="Times New Roman" w:cs="Times New Roman"/>
          <w:sz w:val="28"/>
          <w:szCs w:val="28"/>
        </w:rPr>
        <w:t>В заданиях на у</w:t>
      </w:r>
      <w:r>
        <w:rPr>
          <w:rFonts w:ascii="Times New Roman" w:hAnsi="Times New Roman" w:cs="Times New Roman"/>
          <w:sz w:val="28"/>
          <w:szCs w:val="28"/>
        </w:rPr>
        <w:t xml:space="preserve">становление соответствия тестируемому предъявляются две группы элементов и ему необходимо связать каждый элемент первой группы с одним или несколькими элементами второй группы. Количество элементов во второй группе должно быть не меньше, чем в первой, для </w:t>
      </w:r>
      <w:r>
        <w:rPr>
          <w:rFonts w:ascii="Times New Roman" w:hAnsi="Times New Roman" w:cs="Times New Roman"/>
          <w:sz w:val="28"/>
          <w:szCs w:val="28"/>
        </w:rPr>
        <w:t>усложнения задания.</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4"/>
          <w:szCs w:val="24"/>
        </w:rPr>
      </w:pPr>
      <w:r>
        <w:rPr>
          <w:rFonts w:ascii="Times New Roman" w:hAnsi="Times New Roman" w:cs="Times New Roman"/>
          <w:sz w:val="28"/>
          <w:szCs w:val="28"/>
        </w:rPr>
        <w:t>Вданныхзаданиях требуется определить порядок следования предложенных объектов (символов, формул, рисунков, смыслового текста).</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1"/>
        <w:rPr>
          <w:rFonts w:ascii="Times New Roman" w:hAnsi="Times New Roman" w:cs="Times New Roman"/>
          <w:sz w:val="24"/>
          <w:szCs w:val="24"/>
        </w:rPr>
      </w:pPr>
      <w:r>
        <w:rPr>
          <w:rFonts w:ascii="Times New Roman" w:hAnsi="Times New Roman" w:cs="Times New Roman"/>
          <w:sz w:val="28"/>
          <w:szCs w:val="28"/>
        </w:rPr>
        <w:t>Опыт  использования  программированного  контроля  знаний  учащихся,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jc w:val="both"/>
        <w:rPr>
          <w:rFonts w:ascii="Times New Roman" w:hAnsi="Times New Roman" w:cs="Times New Roman"/>
          <w:sz w:val="24"/>
          <w:szCs w:val="24"/>
        </w:rPr>
      </w:pPr>
      <w:r>
        <w:rPr>
          <w:rFonts w:ascii="Times New Roman" w:hAnsi="Times New Roman" w:cs="Times New Roman"/>
          <w:sz w:val="28"/>
          <w:szCs w:val="28"/>
        </w:rPr>
        <w:t>особенно с примен</w:t>
      </w:r>
      <w:r>
        <w:rPr>
          <w:rFonts w:ascii="Times New Roman" w:hAnsi="Times New Roman" w:cs="Times New Roman"/>
          <w:sz w:val="28"/>
          <w:szCs w:val="28"/>
        </w:rPr>
        <w:t>ением компьютерной техники, при проверке знаний по русскому языку в 9-11 классах позволил выделить следующие положительные моменты:</w:t>
      </w:r>
    </w:p>
    <w:p w:rsidR="00000000" w:rsidRDefault="007F3ACB">
      <w:pPr>
        <w:pStyle w:val="a0"/>
        <w:widowControl w:val="0"/>
        <w:numPr>
          <w:ilvl w:val="0"/>
          <w:numId w:val="20"/>
        </w:numPr>
        <w:tabs>
          <w:tab w:val="clear" w:pos="720"/>
          <w:tab w:val="num" w:pos="721"/>
        </w:tabs>
        <w:overflowPunct w:val="0"/>
        <w:autoSpaceDE w:val="0"/>
        <w:autoSpaceDN w:val="0"/>
        <w:adjustRightInd w:val="0"/>
        <w:spacing w:after="0" w:line="184" w:lineRule="auto"/>
        <w:ind w:left="721" w:hanging="721"/>
        <w:jc w:val="both"/>
        <w:rPr>
          <w:rFonts w:ascii="Wingdings" w:hAnsi="Wingdings" w:cs="Wingdings"/>
          <w:sz w:val="42"/>
          <w:szCs w:val="42"/>
          <w:vertAlign w:val="superscript"/>
        </w:rPr>
      </w:pPr>
      <w:r>
        <w:rPr>
          <w:rFonts w:ascii="Times New Roman" w:hAnsi="Times New Roman" w:cs="Times New Roman"/>
          <w:sz w:val="23"/>
          <w:szCs w:val="23"/>
        </w:rPr>
        <w:t xml:space="preserve">Устранена возможность подсказок и списывания. </w:t>
      </w:r>
    </w:p>
    <w:p w:rsidR="00000000" w:rsidRDefault="007F3ACB">
      <w:pPr>
        <w:pStyle w:val="a0"/>
        <w:widowControl w:val="0"/>
        <w:autoSpaceDE w:val="0"/>
        <w:autoSpaceDN w:val="0"/>
        <w:adjustRightInd w:val="0"/>
        <w:spacing w:after="0" w:line="184" w:lineRule="exact"/>
        <w:rPr>
          <w:rFonts w:ascii="Wingdings" w:hAnsi="Wingdings" w:cs="Wingdings"/>
          <w:sz w:val="42"/>
          <w:szCs w:val="42"/>
          <w:vertAlign w:val="superscript"/>
        </w:rPr>
      </w:pPr>
    </w:p>
    <w:p w:rsidR="00000000" w:rsidRDefault="007F3ACB">
      <w:pPr>
        <w:pStyle w:val="a0"/>
        <w:widowControl w:val="0"/>
        <w:numPr>
          <w:ilvl w:val="0"/>
          <w:numId w:val="20"/>
        </w:numPr>
        <w:tabs>
          <w:tab w:val="clear" w:pos="720"/>
          <w:tab w:val="num" w:pos="721"/>
        </w:tabs>
        <w:overflowPunct w:val="0"/>
        <w:autoSpaceDE w:val="0"/>
        <w:autoSpaceDN w:val="0"/>
        <w:adjustRightInd w:val="0"/>
        <w:spacing w:after="0" w:line="184" w:lineRule="auto"/>
        <w:ind w:left="721" w:hanging="721"/>
        <w:jc w:val="both"/>
        <w:rPr>
          <w:rFonts w:ascii="Wingdings" w:hAnsi="Wingdings" w:cs="Wingdings"/>
          <w:sz w:val="35"/>
          <w:szCs w:val="35"/>
          <w:vertAlign w:val="superscript"/>
        </w:rPr>
      </w:pPr>
      <w:r>
        <w:rPr>
          <w:rFonts w:ascii="Times New Roman" w:hAnsi="Times New Roman" w:cs="Times New Roman"/>
          <w:sz w:val="21"/>
          <w:szCs w:val="21"/>
        </w:rPr>
        <w:t xml:space="preserve">Повысилась объективность оценки знания. </w:t>
      </w:r>
    </w:p>
    <w:p w:rsidR="00000000" w:rsidRDefault="007F3ACB">
      <w:pPr>
        <w:pStyle w:val="a0"/>
        <w:widowControl w:val="0"/>
        <w:autoSpaceDE w:val="0"/>
        <w:autoSpaceDN w:val="0"/>
        <w:adjustRightInd w:val="0"/>
        <w:spacing w:after="0" w:line="227" w:lineRule="exact"/>
        <w:rPr>
          <w:rFonts w:ascii="Wingdings" w:hAnsi="Wingdings" w:cs="Wingdings"/>
          <w:sz w:val="35"/>
          <w:szCs w:val="35"/>
          <w:vertAlign w:val="superscript"/>
        </w:rPr>
      </w:pPr>
    </w:p>
    <w:p w:rsidR="00000000" w:rsidRDefault="007F3ACB">
      <w:pPr>
        <w:pStyle w:val="a0"/>
        <w:widowControl w:val="0"/>
        <w:numPr>
          <w:ilvl w:val="0"/>
          <w:numId w:val="20"/>
        </w:numPr>
        <w:tabs>
          <w:tab w:val="clear" w:pos="720"/>
          <w:tab w:val="num" w:pos="721"/>
        </w:tabs>
        <w:overflowPunct w:val="0"/>
        <w:autoSpaceDE w:val="0"/>
        <w:autoSpaceDN w:val="0"/>
        <w:adjustRightInd w:val="0"/>
        <w:spacing w:after="0" w:line="187" w:lineRule="auto"/>
        <w:ind w:left="1" w:hanging="1"/>
        <w:jc w:val="both"/>
        <w:rPr>
          <w:rFonts w:ascii="Wingdings" w:hAnsi="Wingdings" w:cs="Wingdings"/>
          <w:sz w:val="56"/>
          <w:szCs w:val="56"/>
          <w:vertAlign w:val="superscript"/>
        </w:rPr>
      </w:pPr>
      <w:r>
        <w:rPr>
          <w:rFonts w:ascii="Times New Roman" w:hAnsi="Times New Roman" w:cs="Times New Roman"/>
          <w:sz w:val="28"/>
          <w:szCs w:val="28"/>
        </w:rPr>
        <w:t xml:space="preserve">Резко возросла познавательная активность учащихся при изучении русского языка, что обусловлено стимулированием данной методикой самостоятельной </w:t>
      </w:r>
    </w:p>
    <w:p w:rsidR="00000000" w:rsidRDefault="007F3ACB">
      <w:pPr>
        <w:pStyle w:val="a0"/>
        <w:widowControl w:val="0"/>
        <w:autoSpaceDE w:val="0"/>
        <w:autoSpaceDN w:val="0"/>
        <w:adjustRightInd w:val="0"/>
        <w:spacing w:after="0" w:line="164" w:lineRule="exact"/>
        <w:rPr>
          <w:rFonts w:ascii="Wingdings" w:hAnsi="Wingdings" w:cs="Wingdings"/>
          <w:sz w:val="56"/>
          <w:szCs w:val="56"/>
          <w:vertAlign w:val="superscript"/>
        </w:rPr>
      </w:pPr>
    </w:p>
    <w:p w:rsidR="00000000" w:rsidRDefault="007F3ACB">
      <w:pPr>
        <w:pStyle w:val="a0"/>
        <w:widowControl w:val="0"/>
        <w:overflowPunct w:val="0"/>
        <w:autoSpaceDE w:val="0"/>
        <w:autoSpaceDN w:val="0"/>
        <w:adjustRightInd w:val="0"/>
        <w:spacing w:after="0" w:line="240" w:lineRule="auto"/>
        <w:ind w:left="1"/>
        <w:jc w:val="both"/>
        <w:rPr>
          <w:rFonts w:ascii="Wingdings" w:hAnsi="Wingdings" w:cs="Wingdings"/>
          <w:sz w:val="56"/>
          <w:szCs w:val="56"/>
          <w:vertAlign w:val="superscript"/>
        </w:rPr>
      </w:pPr>
      <w:r>
        <w:rPr>
          <w:rFonts w:ascii="Times New Roman" w:hAnsi="Times New Roman" w:cs="Times New Roman"/>
          <w:sz w:val="28"/>
          <w:szCs w:val="28"/>
        </w:rPr>
        <w:t xml:space="preserve">работы. </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82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560" w:bottom="718" w:left="1419" w:header="720" w:footer="720" w:gutter="0"/>
          <w:cols w:space="720" w:equalWidth="0">
            <w:col w:w="9921"/>
          </w:cols>
          <w:noEndnote/>
        </w:sectPr>
      </w:pPr>
    </w:p>
    <w:p w:rsidR="00000000" w:rsidRDefault="007F3ACB">
      <w:pPr>
        <w:pStyle w:val="a0"/>
        <w:widowControl w:val="0"/>
        <w:numPr>
          <w:ilvl w:val="0"/>
          <w:numId w:val="21"/>
        </w:numPr>
        <w:tabs>
          <w:tab w:val="clear" w:pos="720"/>
          <w:tab w:val="num" w:pos="721"/>
        </w:tabs>
        <w:overflowPunct w:val="0"/>
        <w:autoSpaceDE w:val="0"/>
        <w:autoSpaceDN w:val="0"/>
        <w:adjustRightInd w:val="0"/>
        <w:spacing w:after="0" w:line="188" w:lineRule="auto"/>
        <w:ind w:left="1" w:hanging="1"/>
        <w:jc w:val="both"/>
        <w:rPr>
          <w:rFonts w:ascii="Wingdings" w:hAnsi="Wingdings" w:cs="Wingdings"/>
          <w:sz w:val="56"/>
          <w:szCs w:val="56"/>
          <w:vertAlign w:val="superscript"/>
        </w:rPr>
      </w:pPr>
      <w:bookmarkStart w:id="82" w:name="page165"/>
      <w:bookmarkEnd w:id="82"/>
      <w:r>
        <w:rPr>
          <w:rFonts w:ascii="Times New Roman" w:hAnsi="Times New Roman" w:cs="Times New Roman"/>
          <w:sz w:val="28"/>
          <w:szCs w:val="28"/>
        </w:rPr>
        <w:t xml:space="preserve">Отсутствие проверки на обычных уроках приводит к активизации учащихся, позволяет проводить обсуждение материала в режиме «мозгового </w:t>
      </w:r>
    </w:p>
    <w:p w:rsidR="00000000" w:rsidRDefault="007F3ACB">
      <w:pPr>
        <w:pStyle w:val="a0"/>
        <w:widowControl w:val="0"/>
        <w:autoSpaceDE w:val="0"/>
        <w:autoSpaceDN w:val="0"/>
        <w:adjustRightInd w:val="0"/>
        <w:spacing w:after="0" w:line="162" w:lineRule="exact"/>
        <w:rPr>
          <w:rFonts w:ascii="Wingdings" w:hAnsi="Wingdings" w:cs="Wingdings"/>
          <w:sz w:val="56"/>
          <w:szCs w:val="56"/>
          <w:vertAlign w:val="superscript"/>
        </w:rPr>
      </w:pPr>
    </w:p>
    <w:p w:rsidR="00000000" w:rsidRDefault="007F3ACB">
      <w:pPr>
        <w:pStyle w:val="a0"/>
        <w:widowControl w:val="0"/>
        <w:overflowPunct w:val="0"/>
        <w:autoSpaceDE w:val="0"/>
        <w:autoSpaceDN w:val="0"/>
        <w:adjustRightInd w:val="0"/>
        <w:spacing w:after="0" w:line="240" w:lineRule="auto"/>
        <w:ind w:left="1"/>
        <w:jc w:val="both"/>
        <w:rPr>
          <w:rFonts w:ascii="Wingdings" w:hAnsi="Wingdings" w:cs="Wingdings"/>
          <w:sz w:val="56"/>
          <w:szCs w:val="56"/>
          <w:vertAlign w:val="superscript"/>
        </w:rPr>
      </w:pPr>
      <w:r>
        <w:rPr>
          <w:rFonts w:ascii="Times New Roman" w:hAnsi="Times New Roman" w:cs="Times New Roman"/>
          <w:sz w:val="28"/>
          <w:szCs w:val="28"/>
        </w:rPr>
        <w:t xml:space="preserve">штурма». </w:t>
      </w:r>
    </w:p>
    <w:p w:rsidR="00000000" w:rsidRDefault="007F3ACB">
      <w:pPr>
        <w:pStyle w:val="a0"/>
        <w:widowControl w:val="0"/>
        <w:numPr>
          <w:ilvl w:val="0"/>
          <w:numId w:val="21"/>
        </w:numPr>
        <w:tabs>
          <w:tab w:val="clear" w:pos="720"/>
          <w:tab w:val="num" w:pos="721"/>
        </w:tabs>
        <w:overflowPunct w:val="0"/>
        <w:autoSpaceDE w:val="0"/>
        <w:autoSpaceDN w:val="0"/>
        <w:adjustRightInd w:val="0"/>
        <w:spacing w:after="0" w:line="186" w:lineRule="auto"/>
        <w:ind w:left="721" w:hanging="721"/>
        <w:jc w:val="both"/>
        <w:rPr>
          <w:rFonts w:ascii="Wingdings" w:hAnsi="Wingdings" w:cs="Wingdings"/>
          <w:sz w:val="56"/>
          <w:szCs w:val="56"/>
          <w:vertAlign w:val="superscript"/>
        </w:rPr>
      </w:pPr>
      <w:r>
        <w:rPr>
          <w:rFonts w:ascii="Times New Roman" w:hAnsi="Times New Roman" w:cs="Times New Roman"/>
          <w:sz w:val="28"/>
          <w:szCs w:val="28"/>
        </w:rPr>
        <w:t xml:space="preserve">Изменилась роль учителя, который освободился от «карательных» функций, </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связанных с контролем знаний и выст</w:t>
      </w:r>
      <w:r>
        <w:rPr>
          <w:rFonts w:ascii="Times New Roman" w:hAnsi="Times New Roman" w:cs="Times New Roman"/>
          <w:sz w:val="28"/>
          <w:szCs w:val="28"/>
        </w:rPr>
        <w:t>авлением оценок.</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numPr>
          <w:ilvl w:val="0"/>
          <w:numId w:val="22"/>
        </w:numPr>
        <w:tabs>
          <w:tab w:val="clear" w:pos="720"/>
          <w:tab w:val="num" w:pos="721"/>
        </w:tabs>
        <w:overflowPunct w:val="0"/>
        <w:autoSpaceDE w:val="0"/>
        <w:autoSpaceDN w:val="0"/>
        <w:adjustRightInd w:val="0"/>
        <w:spacing w:after="0" w:line="187" w:lineRule="auto"/>
        <w:ind w:left="1" w:hanging="1"/>
        <w:jc w:val="both"/>
        <w:rPr>
          <w:rFonts w:ascii="Wingdings" w:hAnsi="Wingdings" w:cs="Wingdings"/>
          <w:sz w:val="56"/>
          <w:szCs w:val="56"/>
          <w:vertAlign w:val="superscript"/>
        </w:rPr>
      </w:pPr>
      <w:r>
        <w:rPr>
          <w:rFonts w:ascii="Times New Roman" w:hAnsi="Times New Roman" w:cs="Times New Roman"/>
          <w:sz w:val="28"/>
          <w:szCs w:val="28"/>
        </w:rPr>
        <w:t xml:space="preserve">Улучшилась психологическая атмосфера в группах учащихся. Возникла устойчивая обратная связь: преподаватель – учащийся – преподаватель. </w:t>
      </w:r>
    </w:p>
    <w:p w:rsidR="00000000" w:rsidRDefault="007F3ACB">
      <w:pPr>
        <w:pStyle w:val="a0"/>
        <w:widowControl w:val="0"/>
        <w:autoSpaceDE w:val="0"/>
        <w:autoSpaceDN w:val="0"/>
        <w:adjustRightInd w:val="0"/>
        <w:spacing w:after="0" w:line="229" w:lineRule="exact"/>
        <w:rPr>
          <w:rFonts w:ascii="Wingdings" w:hAnsi="Wingdings" w:cs="Wingdings"/>
          <w:sz w:val="56"/>
          <w:szCs w:val="56"/>
          <w:vertAlign w:val="superscript"/>
        </w:rPr>
      </w:pPr>
    </w:p>
    <w:p w:rsidR="00000000" w:rsidRDefault="007F3ACB">
      <w:pPr>
        <w:pStyle w:val="a0"/>
        <w:widowControl w:val="0"/>
        <w:numPr>
          <w:ilvl w:val="0"/>
          <w:numId w:val="22"/>
        </w:numPr>
        <w:tabs>
          <w:tab w:val="clear" w:pos="720"/>
          <w:tab w:val="num" w:pos="721"/>
        </w:tabs>
        <w:overflowPunct w:val="0"/>
        <w:autoSpaceDE w:val="0"/>
        <w:autoSpaceDN w:val="0"/>
        <w:adjustRightInd w:val="0"/>
        <w:spacing w:after="0" w:line="187" w:lineRule="auto"/>
        <w:ind w:left="1" w:hanging="1"/>
        <w:jc w:val="both"/>
        <w:rPr>
          <w:rFonts w:ascii="Wingdings" w:hAnsi="Wingdings" w:cs="Wingdings"/>
          <w:sz w:val="56"/>
          <w:szCs w:val="56"/>
          <w:vertAlign w:val="superscript"/>
        </w:rPr>
      </w:pPr>
      <w:r>
        <w:rPr>
          <w:rFonts w:ascii="Times New Roman" w:hAnsi="Times New Roman" w:cs="Times New Roman"/>
          <w:sz w:val="28"/>
          <w:szCs w:val="28"/>
        </w:rPr>
        <w:t>Учитель полностью освобождается от проверки контрольных работ и может,</w:t>
      </w:r>
      <w:r>
        <w:rPr>
          <w:rFonts w:ascii="Times New Roman" w:hAnsi="Times New Roman" w:cs="Times New Roman"/>
          <w:sz w:val="28"/>
          <w:szCs w:val="28"/>
        </w:rPr>
        <w:t xml:space="preserve"> используя статистические данные, оперативно получить объективную </w:t>
      </w:r>
    </w:p>
    <w:p w:rsidR="00000000" w:rsidRDefault="007F3ACB">
      <w:pPr>
        <w:pStyle w:val="a0"/>
        <w:widowControl w:val="0"/>
        <w:autoSpaceDE w:val="0"/>
        <w:autoSpaceDN w:val="0"/>
        <w:adjustRightInd w:val="0"/>
        <w:spacing w:after="0" w:line="232" w:lineRule="exact"/>
        <w:rPr>
          <w:rFonts w:ascii="Wingdings" w:hAnsi="Wingdings" w:cs="Wingdings"/>
          <w:sz w:val="56"/>
          <w:szCs w:val="56"/>
          <w:vertAlign w:val="superscript"/>
        </w:rPr>
      </w:pPr>
    </w:p>
    <w:p w:rsidR="00000000" w:rsidRDefault="007F3ACB">
      <w:pPr>
        <w:pStyle w:val="a0"/>
        <w:widowControl w:val="0"/>
        <w:overflowPunct w:val="0"/>
        <w:autoSpaceDE w:val="0"/>
        <w:autoSpaceDN w:val="0"/>
        <w:adjustRightInd w:val="0"/>
        <w:spacing w:after="0" w:line="310" w:lineRule="auto"/>
        <w:ind w:left="1"/>
        <w:jc w:val="both"/>
        <w:rPr>
          <w:rFonts w:ascii="Wingdings" w:hAnsi="Wingdings" w:cs="Wingdings"/>
          <w:sz w:val="56"/>
          <w:szCs w:val="56"/>
          <w:vertAlign w:val="superscript"/>
        </w:rPr>
      </w:pPr>
      <w:r>
        <w:rPr>
          <w:rFonts w:ascii="Times New Roman" w:hAnsi="Times New Roman" w:cs="Times New Roman"/>
          <w:sz w:val="28"/>
          <w:szCs w:val="28"/>
        </w:rPr>
        <w:t xml:space="preserve">картину успеваемости, определить какие области курса учащиеся освоили хуже всего и своевременно скорректировать учебный процесс. </w:t>
      </w:r>
    </w:p>
    <w:p w:rsidR="00000000" w:rsidRDefault="007F3ACB">
      <w:pPr>
        <w:pStyle w:val="a0"/>
        <w:widowControl w:val="0"/>
        <w:autoSpaceDE w:val="0"/>
        <w:autoSpaceDN w:val="0"/>
        <w:adjustRightInd w:val="0"/>
        <w:spacing w:after="0" w:line="133" w:lineRule="exact"/>
        <w:rPr>
          <w:rFonts w:ascii="Wingdings" w:hAnsi="Wingdings" w:cs="Wingdings"/>
          <w:sz w:val="56"/>
          <w:szCs w:val="56"/>
          <w:vertAlign w:val="superscript"/>
        </w:rPr>
      </w:pPr>
    </w:p>
    <w:p w:rsidR="00000000" w:rsidRDefault="007F3ACB">
      <w:pPr>
        <w:pStyle w:val="a0"/>
        <w:widowControl w:val="0"/>
        <w:numPr>
          <w:ilvl w:val="0"/>
          <w:numId w:val="22"/>
        </w:numPr>
        <w:tabs>
          <w:tab w:val="clear" w:pos="720"/>
          <w:tab w:val="num" w:pos="721"/>
        </w:tabs>
        <w:overflowPunct w:val="0"/>
        <w:autoSpaceDE w:val="0"/>
        <w:autoSpaceDN w:val="0"/>
        <w:adjustRightInd w:val="0"/>
        <w:spacing w:after="0" w:line="187" w:lineRule="auto"/>
        <w:ind w:left="1" w:hanging="1"/>
        <w:jc w:val="both"/>
        <w:rPr>
          <w:rFonts w:ascii="Wingdings" w:hAnsi="Wingdings" w:cs="Wingdings"/>
          <w:sz w:val="56"/>
          <w:szCs w:val="56"/>
          <w:vertAlign w:val="superscript"/>
        </w:rPr>
      </w:pPr>
      <w:r>
        <w:rPr>
          <w:rFonts w:ascii="Times New Roman" w:hAnsi="Times New Roman" w:cs="Times New Roman"/>
          <w:sz w:val="28"/>
          <w:szCs w:val="28"/>
        </w:rPr>
        <w:t>Возросло количество контрольных мероприятий,</w:t>
      </w:r>
      <w:r>
        <w:rPr>
          <w:rFonts w:ascii="Times New Roman" w:hAnsi="Times New Roman" w:cs="Times New Roman"/>
          <w:sz w:val="28"/>
          <w:szCs w:val="28"/>
        </w:rPr>
        <w:t xml:space="preserve"> что позволяет осуществлять своевременную проверку знаний у всей группы учащихся по </w:t>
      </w:r>
    </w:p>
    <w:p w:rsidR="00000000" w:rsidRDefault="007F3ACB">
      <w:pPr>
        <w:pStyle w:val="a0"/>
        <w:widowControl w:val="0"/>
        <w:autoSpaceDE w:val="0"/>
        <w:autoSpaceDN w:val="0"/>
        <w:adjustRightInd w:val="0"/>
        <w:spacing w:after="0" w:line="166" w:lineRule="exact"/>
        <w:rPr>
          <w:rFonts w:ascii="Wingdings" w:hAnsi="Wingdings" w:cs="Wingdings"/>
          <w:sz w:val="56"/>
          <w:szCs w:val="56"/>
          <w:vertAlign w:val="superscript"/>
        </w:rPr>
      </w:pPr>
    </w:p>
    <w:p w:rsidR="00000000" w:rsidRDefault="007F3ACB">
      <w:pPr>
        <w:pStyle w:val="a0"/>
        <w:widowControl w:val="0"/>
        <w:overflowPunct w:val="0"/>
        <w:autoSpaceDE w:val="0"/>
        <w:autoSpaceDN w:val="0"/>
        <w:adjustRightInd w:val="0"/>
        <w:spacing w:after="0" w:line="240" w:lineRule="auto"/>
        <w:ind w:left="1"/>
        <w:jc w:val="both"/>
        <w:rPr>
          <w:rFonts w:ascii="Wingdings" w:hAnsi="Wingdings" w:cs="Wingdings"/>
          <w:sz w:val="56"/>
          <w:szCs w:val="56"/>
          <w:vertAlign w:val="superscript"/>
        </w:rPr>
      </w:pPr>
      <w:r>
        <w:rPr>
          <w:rFonts w:ascii="Times New Roman" w:hAnsi="Times New Roman" w:cs="Times New Roman"/>
          <w:sz w:val="28"/>
          <w:szCs w:val="28"/>
        </w:rPr>
        <w:t xml:space="preserve">большинству разделов изучаемого курса. </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Тест по теме: «Сложноподчиненные предложения» 9 класс</w:t>
      </w:r>
    </w:p>
    <w:p w:rsidR="00000000" w:rsidRDefault="007F3ACB">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jc w:val="both"/>
        <w:rPr>
          <w:rFonts w:ascii="Times New Roman" w:hAnsi="Times New Roman" w:cs="Times New Roman"/>
          <w:sz w:val="24"/>
          <w:szCs w:val="24"/>
        </w:rPr>
      </w:pPr>
      <w:r>
        <w:rPr>
          <w:rFonts w:ascii="Times New Roman" w:hAnsi="Times New Roman" w:cs="Times New Roman"/>
          <w:sz w:val="28"/>
          <w:szCs w:val="28"/>
        </w:rPr>
        <w:t xml:space="preserve">1.Не знаю, слышали ли вы, </w:t>
      </w:r>
      <w:r>
        <w:rPr>
          <w:rFonts w:ascii="Times New Roman" w:hAnsi="Times New Roman" w:cs="Times New Roman"/>
          <w:sz w:val="28"/>
          <w:szCs w:val="28"/>
        </w:rPr>
        <w:t>что в больших городах в кубическом метре воздуха находится около сорока тысяч разных бактерий, а в лесах в каждом кубическом метре их всего двести триста, а то и меньше.</w:t>
      </w:r>
    </w:p>
    <w:p w:rsidR="00000000" w:rsidRDefault="007F3ACB">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7F3ACB">
      <w:pPr>
        <w:pStyle w:val="a0"/>
        <w:widowControl w:val="0"/>
        <w:numPr>
          <w:ilvl w:val="0"/>
          <w:numId w:val="23"/>
        </w:numPr>
        <w:tabs>
          <w:tab w:val="clear" w:pos="720"/>
          <w:tab w:val="num" w:pos="353"/>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Там вы дышите воздухом, который в двести раз чище и здоровее воздуха городов. </w:t>
      </w:r>
    </w:p>
    <w:p w:rsidR="00000000" w:rsidRDefault="007F3ACB">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7F3ACB">
      <w:pPr>
        <w:pStyle w:val="a0"/>
        <w:widowControl w:val="0"/>
        <w:numPr>
          <w:ilvl w:val="0"/>
          <w:numId w:val="23"/>
        </w:numPr>
        <w:tabs>
          <w:tab w:val="clear" w:pos="720"/>
          <w:tab w:val="num" w:pos="321"/>
        </w:tabs>
        <w:overflowPunct w:val="0"/>
        <w:autoSpaceDE w:val="0"/>
        <w:autoSpaceDN w:val="0"/>
        <w:adjustRightInd w:val="0"/>
        <w:spacing w:after="0" w:line="240" w:lineRule="auto"/>
        <w:ind w:left="321" w:hanging="321"/>
        <w:jc w:val="both"/>
        <w:rPr>
          <w:rFonts w:ascii="Times New Roman" w:hAnsi="Times New Roman" w:cs="Times New Roman"/>
          <w:sz w:val="28"/>
          <w:szCs w:val="28"/>
        </w:rPr>
      </w:pPr>
      <w:r>
        <w:rPr>
          <w:rFonts w:ascii="Times New Roman" w:hAnsi="Times New Roman" w:cs="Times New Roman"/>
          <w:sz w:val="28"/>
          <w:szCs w:val="28"/>
        </w:rPr>
        <w:t xml:space="preserve">Кто знает, как дышится в прогретых солнцем сосновых лесах тот вспомнить, </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rPr>
          <w:rFonts w:ascii="Times New Roman" w:hAnsi="Times New Roman" w:cs="Times New Roman"/>
          <w:sz w:val="24"/>
          <w:szCs w:val="24"/>
        </w:rPr>
      </w:pPr>
      <w:r>
        <w:rPr>
          <w:rFonts w:ascii="Times New Roman" w:hAnsi="Times New Roman" w:cs="Times New Roman"/>
          <w:sz w:val="28"/>
          <w:szCs w:val="28"/>
        </w:rPr>
        <w:t>конечно, удивительное состояние как бы безотчетной радости и силы охватывающее нас, как только мы попадаем в леса из душных городских домов.</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Задание 1. Расставьте знаки препинан</w:t>
      </w:r>
      <w:r>
        <w:rPr>
          <w:rFonts w:ascii="Times New Roman" w:hAnsi="Times New Roman" w:cs="Times New Roman"/>
          <w:sz w:val="28"/>
          <w:szCs w:val="28"/>
        </w:rPr>
        <w:t>ия.</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Задание 2. Сформулируйте главную мысль теста.</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Задание 3. Выпишите подчинительные союзы, укажите разряды.</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 xml:space="preserve">Задание 4. Какой частью речи является слово </w:t>
      </w:r>
      <w:r>
        <w:rPr>
          <w:rFonts w:ascii="Times New Roman" w:hAnsi="Times New Roman" w:cs="Times New Roman"/>
          <w:b/>
          <w:bCs/>
          <w:i/>
          <w:iCs/>
          <w:sz w:val="28"/>
          <w:szCs w:val="28"/>
        </w:rPr>
        <w:t>здоровее е</w:t>
      </w:r>
      <w:r>
        <w:rPr>
          <w:rFonts w:ascii="Times New Roman" w:hAnsi="Times New Roman" w:cs="Times New Roman"/>
          <w:sz w:val="28"/>
          <w:szCs w:val="28"/>
        </w:rPr>
        <w:t>в предложении № 1?</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Задание 5. Сделайте синтаксический разбор предложения № 2.</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83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36" w:lineRule="auto"/>
        <w:ind w:left="1" w:firstLine="708"/>
        <w:jc w:val="both"/>
        <w:rPr>
          <w:rFonts w:ascii="Times New Roman" w:hAnsi="Times New Roman" w:cs="Times New Roman"/>
          <w:sz w:val="24"/>
          <w:szCs w:val="24"/>
        </w:rPr>
      </w:pPr>
      <w:bookmarkStart w:id="83" w:name="page167"/>
      <w:bookmarkEnd w:id="83"/>
      <w:r>
        <w:rPr>
          <w:rFonts w:ascii="Times New Roman" w:hAnsi="Times New Roman" w:cs="Times New Roman"/>
          <w:sz w:val="28"/>
          <w:szCs w:val="28"/>
        </w:rPr>
        <w:t>Таким образом, использование тестовых заданий является весьма эффективным инструментом, стимулирующим подготовку учащихся к каждому уроку и повышающим мотивацию к изучаемому предмету.</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left="1" w:firstLine="708"/>
        <w:jc w:val="both"/>
        <w:rPr>
          <w:rFonts w:ascii="Times New Roman" w:hAnsi="Times New Roman" w:cs="Times New Roman"/>
          <w:sz w:val="24"/>
          <w:szCs w:val="24"/>
        </w:rPr>
      </w:pPr>
      <w:r>
        <w:rPr>
          <w:rFonts w:ascii="Times New Roman" w:hAnsi="Times New Roman" w:cs="Times New Roman"/>
          <w:sz w:val="28"/>
          <w:szCs w:val="28"/>
        </w:rPr>
        <w:t>Основной педагогический прием,</w:t>
      </w:r>
      <w:r>
        <w:rPr>
          <w:rFonts w:ascii="Times New Roman" w:hAnsi="Times New Roman" w:cs="Times New Roman"/>
          <w:sz w:val="28"/>
          <w:szCs w:val="28"/>
        </w:rPr>
        <w:t xml:space="preserve"> используемый нами, состоит в том, что ученику предоставляется право самостоятельного выбора способа работы на уроке повторения с целью подготовки к зачету в соответствии с личными стратегиями получения знаний, с учетом его предпочтений и осознания целей о</w:t>
      </w:r>
      <w:r>
        <w:rPr>
          <w:rFonts w:ascii="Times New Roman" w:hAnsi="Times New Roman" w:cs="Times New Roman"/>
          <w:sz w:val="28"/>
          <w:szCs w:val="28"/>
        </w:rPr>
        <w:t>бучения.</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numPr>
          <w:ilvl w:val="1"/>
          <w:numId w:val="24"/>
        </w:numPr>
        <w:tabs>
          <w:tab w:val="clear" w:pos="1440"/>
          <w:tab w:val="num" w:pos="981"/>
        </w:tabs>
        <w:overflowPunct w:val="0"/>
        <w:autoSpaceDE w:val="0"/>
        <w:autoSpaceDN w:val="0"/>
        <w:adjustRightInd w:val="0"/>
        <w:spacing w:after="0" w:line="240" w:lineRule="auto"/>
        <w:ind w:left="981" w:hanging="273"/>
        <w:jc w:val="both"/>
        <w:rPr>
          <w:rFonts w:ascii="Times New Roman" w:hAnsi="Times New Roman" w:cs="Times New Roman"/>
          <w:sz w:val="28"/>
          <w:szCs w:val="28"/>
        </w:rPr>
      </w:pPr>
      <w:r>
        <w:rPr>
          <w:rFonts w:ascii="Times New Roman" w:hAnsi="Times New Roman" w:cs="Times New Roman"/>
          <w:sz w:val="28"/>
          <w:szCs w:val="28"/>
        </w:rPr>
        <w:t xml:space="preserve">течение учебного года для подготовки школьников к итоговой аттестации </w:t>
      </w:r>
    </w:p>
    <w:p w:rsidR="00000000" w:rsidRDefault="007F3ACB">
      <w:pPr>
        <w:pStyle w:val="a0"/>
        <w:widowControl w:val="0"/>
        <w:autoSpaceDE w:val="0"/>
        <w:autoSpaceDN w:val="0"/>
        <w:adjustRightInd w:val="0"/>
        <w:spacing w:after="0" w:line="229" w:lineRule="exact"/>
        <w:rPr>
          <w:rFonts w:ascii="Times New Roman" w:hAnsi="Times New Roman" w:cs="Times New Roman"/>
          <w:sz w:val="28"/>
          <w:szCs w:val="28"/>
        </w:rPr>
      </w:pPr>
    </w:p>
    <w:p w:rsidR="00000000" w:rsidRDefault="007F3ACB">
      <w:pPr>
        <w:pStyle w:val="a0"/>
        <w:widowControl w:val="0"/>
        <w:numPr>
          <w:ilvl w:val="0"/>
          <w:numId w:val="24"/>
        </w:numPr>
        <w:tabs>
          <w:tab w:val="clear" w:pos="720"/>
          <w:tab w:val="num" w:pos="365"/>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единому вступительному экзамену, а также для самоаттестации школы проводилась серия внешних обучающе–контролирующих тестирований: входное, </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обучающее, диагностическое,</w:t>
      </w:r>
      <w:r>
        <w:rPr>
          <w:rFonts w:ascii="Times New Roman" w:hAnsi="Times New Roman" w:cs="Times New Roman"/>
          <w:sz w:val="28"/>
          <w:szCs w:val="28"/>
        </w:rPr>
        <w:t xml:space="preserve"> тематическое, рубежное (зачетное), репетиционное,</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left="1"/>
        <w:jc w:val="both"/>
        <w:rPr>
          <w:rFonts w:ascii="Times New Roman" w:hAnsi="Times New Roman" w:cs="Times New Roman"/>
          <w:sz w:val="24"/>
          <w:szCs w:val="24"/>
        </w:rPr>
      </w:pPr>
      <w:r>
        <w:rPr>
          <w:rFonts w:ascii="Times New Roman" w:hAnsi="Times New Roman" w:cs="Times New Roman"/>
          <w:sz w:val="28"/>
          <w:szCs w:val="28"/>
        </w:rPr>
        <w:t>итоговое. Данные виды массового независимого тестирования имеют еще одно дидактическое преимущество по сравнению с другими способами контроля знаний и умений учащихся:</w:t>
      </w:r>
      <w:r>
        <w:rPr>
          <w:rFonts w:ascii="Times New Roman" w:hAnsi="Times New Roman" w:cs="Times New Roman"/>
          <w:sz w:val="28"/>
          <w:szCs w:val="28"/>
        </w:rPr>
        <w:t xml:space="preserve"> для тестов установлены жесткие требования обязательной проверки качества, как самих тестовых заданий, так и методики расчета результатов тестирования.</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1" w:firstLine="708"/>
        <w:jc w:val="both"/>
        <w:rPr>
          <w:rFonts w:ascii="Times New Roman" w:hAnsi="Times New Roman" w:cs="Times New Roman"/>
          <w:sz w:val="24"/>
          <w:szCs w:val="24"/>
        </w:rPr>
      </w:pPr>
      <w:r>
        <w:rPr>
          <w:rFonts w:ascii="Times New Roman" w:hAnsi="Times New Roman" w:cs="Times New Roman"/>
          <w:sz w:val="28"/>
          <w:szCs w:val="28"/>
        </w:rPr>
        <w:t>Вместе с тем, организационные формы тестирования не должны в учебном процессе полностью заменять традиц</w:t>
      </w:r>
      <w:r>
        <w:rPr>
          <w:rFonts w:ascii="Times New Roman" w:hAnsi="Times New Roman" w:cs="Times New Roman"/>
          <w:sz w:val="28"/>
          <w:szCs w:val="28"/>
        </w:rPr>
        <w:t>ионные формы опроса, их виды и объемы должны органически дополнять существующий традиционный контроль.</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1"/>
        <w:jc w:val="both"/>
        <w:rPr>
          <w:rFonts w:ascii="Times New Roman" w:hAnsi="Times New Roman" w:cs="Times New Roman"/>
          <w:sz w:val="24"/>
          <w:szCs w:val="24"/>
        </w:rPr>
      </w:pPr>
      <w:r>
        <w:rPr>
          <w:rFonts w:ascii="Times New Roman" w:hAnsi="Times New Roman" w:cs="Times New Roman"/>
          <w:sz w:val="28"/>
          <w:szCs w:val="28"/>
        </w:rPr>
        <w:t>Разумное сочетание традиционного и тестового контроля является одним из факторов активизации познавательной деятельности учеников и накопления данных дл</w:t>
      </w:r>
      <w:r>
        <w:rPr>
          <w:rFonts w:ascii="Times New Roman" w:hAnsi="Times New Roman" w:cs="Times New Roman"/>
          <w:sz w:val="28"/>
          <w:szCs w:val="28"/>
        </w:rPr>
        <w:t>я мониторинговых исследований качества образовательного процесса.</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701"/>
        <w:rPr>
          <w:rFonts w:ascii="Times New Roman" w:hAnsi="Times New Roman" w:cs="Times New Roman"/>
          <w:sz w:val="24"/>
          <w:szCs w:val="24"/>
        </w:rPr>
      </w:pPr>
      <w:r>
        <w:rPr>
          <w:rFonts w:ascii="Times New Roman" w:hAnsi="Times New Roman" w:cs="Times New Roman"/>
          <w:sz w:val="28"/>
          <w:szCs w:val="28"/>
        </w:rPr>
        <w:t>В ходе проведенных пилотных исследований диссертантом было выявлено,</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left="1"/>
        <w:jc w:val="both"/>
        <w:rPr>
          <w:rFonts w:ascii="Times New Roman" w:hAnsi="Times New Roman" w:cs="Times New Roman"/>
          <w:sz w:val="24"/>
          <w:szCs w:val="24"/>
        </w:rPr>
      </w:pPr>
      <w:r>
        <w:rPr>
          <w:rFonts w:ascii="Times New Roman" w:hAnsi="Times New Roman" w:cs="Times New Roman"/>
          <w:sz w:val="28"/>
          <w:szCs w:val="28"/>
        </w:rPr>
        <w:t xml:space="preserve">что трудность заданий теста </w:t>
      </w:r>
      <w:r>
        <w:rPr>
          <w:rFonts w:ascii="Times New Roman" w:hAnsi="Times New Roman" w:cs="Times New Roman"/>
          <w:i/>
          <w:iCs/>
          <w:sz w:val="28"/>
          <w:szCs w:val="28"/>
        </w:rPr>
        <w:t>-</w:t>
      </w:r>
      <w:r>
        <w:rPr>
          <w:rFonts w:ascii="Times New Roman" w:hAnsi="Times New Roman" w:cs="Times New Roman"/>
          <w:sz w:val="28"/>
          <w:szCs w:val="28"/>
        </w:rPr>
        <w:t xml:space="preserve"> это характеристика задачи теста, которая отражает статистический уровень ее решаемости в </w:t>
      </w:r>
      <w:r>
        <w:rPr>
          <w:rFonts w:ascii="Times New Roman" w:hAnsi="Times New Roman" w:cs="Times New Roman"/>
          <w:sz w:val="28"/>
          <w:szCs w:val="28"/>
        </w:rPr>
        <w:t>данной выборке стандартизации [51,</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с.389].Трудность  может  быть  субъективно-психологической  и  статистической.</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Субъективная трудность связана с индивидуально- психологическим барьером,</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4"/>
          <w:szCs w:val="24"/>
        </w:rPr>
      </w:pPr>
      <w:r>
        <w:rPr>
          <w:rFonts w:ascii="Times New Roman" w:hAnsi="Times New Roman" w:cs="Times New Roman"/>
          <w:sz w:val="28"/>
          <w:szCs w:val="28"/>
        </w:rPr>
        <w:t>величина которого определяется внешними обстоятельствами, такими,</w:t>
      </w:r>
      <w:r>
        <w:rPr>
          <w:rFonts w:ascii="Times New Roman" w:hAnsi="Times New Roman" w:cs="Times New Roman"/>
          <w:sz w:val="28"/>
          <w:szCs w:val="28"/>
        </w:rPr>
        <w:t xml:space="preserve"> как лимит времени и доступность инструкции, уровень сформированности необходимых</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84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52" w:lineRule="auto"/>
        <w:ind w:left="440"/>
        <w:jc w:val="both"/>
        <w:rPr>
          <w:rFonts w:ascii="Times New Roman" w:hAnsi="Times New Roman" w:cs="Times New Roman"/>
          <w:sz w:val="24"/>
          <w:szCs w:val="24"/>
        </w:rPr>
      </w:pPr>
      <w:bookmarkStart w:id="84" w:name="page169"/>
      <w:bookmarkEnd w:id="84"/>
      <w:r>
        <w:rPr>
          <w:rFonts w:ascii="Times New Roman" w:hAnsi="Times New Roman" w:cs="Times New Roman"/>
          <w:sz w:val="28"/>
          <w:szCs w:val="28"/>
        </w:rPr>
        <w:t>знаний, умений и навыков. Воздействие всего комплекса этих факторов на результат теста снижает надежность и достоверность данных, п</w:t>
      </w:r>
      <w:r>
        <w:rPr>
          <w:rFonts w:ascii="Times New Roman" w:hAnsi="Times New Roman" w:cs="Times New Roman"/>
          <w:sz w:val="28"/>
          <w:szCs w:val="28"/>
        </w:rPr>
        <w:t>оэтому необходимо выравнивать их воздействие с помощью направленного комплектования выборки и стандартной процедуры проведения. Показателем статистической трудности считается доля лиц выборки, справившихся и не справившихся с заданием. Так, если 20% испыту</w:t>
      </w:r>
      <w:r>
        <w:rPr>
          <w:rFonts w:ascii="Times New Roman" w:hAnsi="Times New Roman" w:cs="Times New Roman"/>
          <w:sz w:val="28"/>
          <w:szCs w:val="28"/>
        </w:rPr>
        <w:t>емых справились с задачей, то для данной выборки она оценивается как трудная, если 80% - то, как легкая.</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440"/>
        <w:jc w:val="both"/>
        <w:rPr>
          <w:rFonts w:ascii="Times New Roman" w:hAnsi="Times New Roman" w:cs="Times New Roman"/>
          <w:sz w:val="24"/>
          <w:szCs w:val="24"/>
        </w:rPr>
      </w:pPr>
      <w:r>
        <w:rPr>
          <w:rFonts w:ascii="Times New Roman" w:hAnsi="Times New Roman" w:cs="Times New Roman"/>
          <w:sz w:val="28"/>
          <w:szCs w:val="28"/>
        </w:rPr>
        <w:t>Трудность заданий теста - относительная характеристика, потому что зависит от особенностей выборки.</w:t>
      </w:r>
    </w:p>
    <w:p w:rsidR="00000000" w:rsidRDefault="007F3ACB">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440" w:firstLine="708"/>
        <w:jc w:val="both"/>
        <w:rPr>
          <w:rFonts w:ascii="Times New Roman" w:hAnsi="Times New Roman" w:cs="Times New Roman"/>
          <w:sz w:val="24"/>
          <w:szCs w:val="24"/>
        </w:rPr>
      </w:pPr>
      <w:r>
        <w:rPr>
          <w:rFonts w:ascii="Times New Roman" w:hAnsi="Times New Roman" w:cs="Times New Roman"/>
          <w:sz w:val="28"/>
          <w:szCs w:val="28"/>
        </w:rPr>
        <w:t>Подбор заданий по показателям трудности заданий теста по русскому языку в таджикской школе необходим для успешного применения данного теста. Так,</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left="440"/>
        <w:jc w:val="both"/>
        <w:rPr>
          <w:rFonts w:ascii="Times New Roman" w:hAnsi="Times New Roman" w:cs="Times New Roman"/>
          <w:sz w:val="24"/>
          <w:szCs w:val="24"/>
        </w:rPr>
      </w:pPr>
      <w:r>
        <w:rPr>
          <w:rFonts w:ascii="Times New Roman" w:hAnsi="Times New Roman" w:cs="Times New Roman"/>
          <w:sz w:val="28"/>
          <w:szCs w:val="28"/>
        </w:rPr>
        <w:t>если в тесте все задания слишком трудные, то валидность и надежность такого теста резко снизятся; статистичес</w:t>
      </w:r>
      <w:r>
        <w:rPr>
          <w:rFonts w:ascii="Times New Roman" w:hAnsi="Times New Roman" w:cs="Times New Roman"/>
          <w:sz w:val="28"/>
          <w:szCs w:val="28"/>
        </w:rPr>
        <w:t>кие характеристики оценивания ухудшатся из-за незначительного количества правильных решений; велика вероятность случайной оценки. Если же задания слишком простые, то это приведет к однообразию результатов, их незначительной вариативности, что затруднит оце</w:t>
      </w:r>
      <w:r>
        <w:rPr>
          <w:rFonts w:ascii="Times New Roman" w:hAnsi="Times New Roman" w:cs="Times New Roman"/>
          <w:sz w:val="28"/>
          <w:szCs w:val="28"/>
        </w:rPr>
        <w:t>нивание и может вызвать негативное отношение к тесту. Т.е. необходимо выбрать оптимальные по сложности пункты теста и, следовательно, упорядочить отдельные задания в нем.</w:t>
      </w:r>
    </w:p>
    <w:p w:rsidR="00000000" w:rsidRDefault="007F3ACB">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440"/>
        <w:rPr>
          <w:rFonts w:ascii="Times New Roman" w:hAnsi="Times New Roman" w:cs="Times New Roman"/>
          <w:sz w:val="24"/>
          <w:szCs w:val="24"/>
        </w:rPr>
      </w:pPr>
      <w:r>
        <w:rPr>
          <w:rFonts w:ascii="Times New Roman" w:hAnsi="Times New Roman" w:cs="Times New Roman"/>
          <w:b/>
          <w:bCs/>
          <w:sz w:val="28"/>
          <w:szCs w:val="28"/>
        </w:rPr>
        <w:t>Таблица 2.1.4</w:t>
      </w:r>
      <w:r>
        <w:rPr>
          <w:rFonts w:ascii="Times New Roman" w:hAnsi="Times New Roman" w:cs="Times New Roman"/>
          <w:sz w:val="28"/>
          <w:szCs w:val="28"/>
        </w:rPr>
        <w:t>Таблица оценок учащихся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20"/>
        <w:gridCol w:w="1060"/>
        <w:gridCol w:w="120"/>
        <w:gridCol w:w="100"/>
        <w:gridCol w:w="140"/>
        <w:gridCol w:w="620"/>
        <w:gridCol w:w="580"/>
        <w:gridCol w:w="100"/>
        <w:gridCol w:w="440"/>
        <w:gridCol w:w="520"/>
        <w:gridCol w:w="540"/>
        <w:gridCol w:w="540"/>
        <w:gridCol w:w="520"/>
        <w:gridCol w:w="540"/>
        <w:gridCol w:w="540"/>
        <w:gridCol w:w="520"/>
        <w:gridCol w:w="540"/>
        <w:gridCol w:w="400"/>
        <w:gridCol w:w="20"/>
        <w:gridCol w:w="120"/>
        <w:gridCol w:w="520"/>
        <w:gridCol w:w="540"/>
        <w:gridCol w:w="540"/>
        <w:gridCol w:w="30"/>
      </w:tblGrid>
      <w:tr w:rsidR="00000000">
        <w:tblPrEx>
          <w:tblCellMar>
            <w:top w:w="0" w:type="dxa"/>
            <w:left w:w="0" w:type="dxa"/>
            <w:bottom w:w="0" w:type="dxa"/>
            <w:right w:w="0" w:type="dxa"/>
          </w:tblCellMar>
        </w:tblPrEx>
        <w:trPr>
          <w:trHeight w:val="331"/>
        </w:trPr>
        <w:tc>
          <w:tcPr>
            <w:tcW w:w="120" w:type="dxa"/>
            <w:tcBorders>
              <w:top w:val="single" w:sz="8" w:space="0" w:color="auto"/>
              <w:left w:val="single" w:sz="8" w:space="0" w:color="auto"/>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gridSpan w:val="3"/>
            <w:tcBorders>
              <w:top w:val="single" w:sz="8" w:space="0" w:color="auto"/>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Учащийс</w:t>
            </w:r>
          </w:p>
        </w:tc>
        <w:tc>
          <w:tcPr>
            <w:tcW w:w="14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1</w:t>
            </w:r>
          </w:p>
        </w:tc>
        <w:tc>
          <w:tcPr>
            <w:tcW w:w="58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2</w:t>
            </w:r>
          </w:p>
        </w:tc>
        <w:tc>
          <w:tcPr>
            <w:tcW w:w="100" w:type="dxa"/>
            <w:tcBorders>
              <w:top w:val="single" w:sz="8" w:space="0" w:color="auto"/>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3</w:t>
            </w:r>
          </w:p>
        </w:tc>
        <w:tc>
          <w:tcPr>
            <w:tcW w:w="52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4</w:t>
            </w:r>
          </w:p>
        </w:tc>
        <w:tc>
          <w:tcPr>
            <w:tcW w:w="54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5</w:t>
            </w:r>
          </w:p>
        </w:tc>
        <w:tc>
          <w:tcPr>
            <w:tcW w:w="54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6</w:t>
            </w:r>
          </w:p>
        </w:tc>
        <w:tc>
          <w:tcPr>
            <w:tcW w:w="52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7</w:t>
            </w:r>
          </w:p>
        </w:tc>
        <w:tc>
          <w:tcPr>
            <w:tcW w:w="54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8</w:t>
            </w:r>
          </w:p>
        </w:tc>
        <w:tc>
          <w:tcPr>
            <w:tcW w:w="54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9</w:t>
            </w:r>
          </w:p>
        </w:tc>
        <w:tc>
          <w:tcPr>
            <w:tcW w:w="52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10</w:t>
            </w:r>
          </w:p>
        </w:tc>
        <w:tc>
          <w:tcPr>
            <w:tcW w:w="54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b/>
                <w:bCs/>
                <w:sz w:val="28"/>
                <w:szCs w:val="28"/>
              </w:rPr>
              <w:t>11</w:t>
            </w:r>
          </w:p>
        </w:tc>
        <w:tc>
          <w:tcPr>
            <w:tcW w:w="400" w:type="dxa"/>
            <w:tcBorders>
              <w:top w:val="single" w:sz="8" w:space="0" w:color="auto"/>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12</w:t>
            </w:r>
          </w:p>
        </w:tc>
        <w:tc>
          <w:tcPr>
            <w:tcW w:w="2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b/>
                <w:bCs/>
                <w:sz w:val="28"/>
                <w:szCs w:val="28"/>
              </w:rPr>
              <w:t>13</w:t>
            </w:r>
          </w:p>
        </w:tc>
        <w:tc>
          <w:tcPr>
            <w:tcW w:w="54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b/>
                <w:bCs/>
                <w:sz w:val="28"/>
                <w:szCs w:val="28"/>
              </w:rPr>
              <w:t>14</w:t>
            </w:r>
          </w:p>
        </w:tc>
        <w:tc>
          <w:tcPr>
            <w:tcW w:w="540" w:type="dxa"/>
            <w:tcBorders>
              <w:top w:val="single" w:sz="8" w:space="0" w:color="auto"/>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b/>
                <w:bCs/>
                <w:sz w:val="28"/>
                <w:szCs w:val="28"/>
              </w:rPr>
              <w:t>15</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20" w:type="dxa"/>
            <w:tcBorders>
              <w:top w:val="nil"/>
              <w:left w:val="single" w:sz="8" w:space="0" w:color="auto"/>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gridSpan w:val="3"/>
            <w:vMerge w:val="restart"/>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b/>
                <w:bCs/>
                <w:sz w:val="28"/>
                <w:szCs w:val="28"/>
              </w:rPr>
              <w:t>я #</w:t>
            </w:r>
          </w:p>
        </w:tc>
        <w:tc>
          <w:tcPr>
            <w:tcW w:w="1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9"/>
        </w:trPr>
        <w:tc>
          <w:tcPr>
            <w:tcW w:w="120" w:type="dxa"/>
            <w:tcBorders>
              <w:top w:val="nil"/>
              <w:left w:val="single" w:sz="8" w:space="0" w:color="auto"/>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gridSpan w:val="3"/>
            <w:vMerge/>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20" w:type="dxa"/>
            <w:tcBorders>
              <w:top w:val="nil"/>
              <w:left w:val="single" w:sz="8" w:space="0" w:color="auto"/>
              <w:bottom w:val="single" w:sz="8" w:space="0" w:color="auto"/>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single" w:sz="8" w:space="0" w:color="auto"/>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auto"/>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auto"/>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12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rPr>
                <w:rFonts w:ascii="Times New Roman" w:hAnsi="Times New Roman" w:cs="Times New Roman"/>
                <w:sz w:val="24"/>
                <w:szCs w:val="24"/>
              </w:rPr>
            </w:pPr>
            <w:r>
              <w:rPr>
                <w:rFonts w:ascii="Times New Roman" w:hAnsi="Times New Roman" w:cs="Times New Roman"/>
                <w:sz w:val="28"/>
                <w:szCs w:val="28"/>
              </w:rPr>
              <w:t>Балл</w:t>
            </w:r>
          </w:p>
        </w:tc>
        <w:tc>
          <w:tcPr>
            <w:tcW w:w="1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12</w:t>
            </w:r>
          </w:p>
        </w:tc>
        <w:tc>
          <w:tcPr>
            <w:tcW w:w="5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17</w:t>
            </w:r>
          </w:p>
        </w:tc>
        <w:tc>
          <w:tcPr>
            <w:tcW w:w="54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14</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20</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18</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18</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15</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19</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19</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8</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right="20"/>
              <w:jc w:val="right"/>
              <w:rPr>
                <w:rFonts w:ascii="Times New Roman" w:hAnsi="Times New Roman" w:cs="Times New Roman"/>
                <w:sz w:val="24"/>
                <w:szCs w:val="24"/>
              </w:rPr>
            </w:pPr>
            <w:r>
              <w:rPr>
                <w:rFonts w:ascii="Times New Roman" w:hAnsi="Times New Roman" w:cs="Times New Roman"/>
                <w:sz w:val="28"/>
                <w:szCs w:val="28"/>
              </w:rPr>
              <w:t>17</w:t>
            </w:r>
          </w:p>
        </w:tc>
        <w:tc>
          <w:tcPr>
            <w:tcW w:w="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17</w:t>
            </w: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right="20"/>
              <w:jc w:val="right"/>
              <w:rPr>
                <w:rFonts w:ascii="Times New Roman" w:hAnsi="Times New Roman" w:cs="Times New Roman"/>
                <w:sz w:val="24"/>
                <w:szCs w:val="24"/>
              </w:rPr>
            </w:pPr>
            <w:r>
              <w:rPr>
                <w:rFonts w:ascii="Times New Roman" w:hAnsi="Times New Roman" w:cs="Times New Roman"/>
                <w:sz w:val="28"/>
                <w:szCs w:val="28"/>
              </w:rPr>
              <w:t>16</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right="20"/>
              <w:jc w:val="right"/>
              <w:rPr>
                <w:rFonts w:ascii="Times New Roman" w:hAnsi="Times New Roman" w:cs="Times New Roman"/>
                <w:sz w:val="24"/>
                <w:szCs w:val="24"/>
              </w:rPr>
            </w:pPr>
            <w:r>
              <w:rPr>
                <w:rFonts w:ascii="Times New Roman" w:hAnsi="Times New Roman" w:cs="Times New Roman"/>
                <w:sz w:val="28"/>
                <w:szCs w:val="28"/>
              </w:rPr>
              <w:t>19</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right="20"/>
              <w:jc w:val="right"/>
              <w:rPr>
                <w:rFonts w:ascii="Times New Roman" w:hAnsi="Times New Roman" w:cs="Times New Roman"/>
                <w:sz w:val="24"/>
                <w:szCs w:val="24"/>
              </w:rPr>
            </w:pPr>
            <w:r>
              <w:rPr>
                <w:rFonts w:ascii="Times New Roman" w:hAnsi="Times New Roman" w:cs="Times New Roman"/>
                <w:sz w:val="28"/>
                <w:szCs w:val="28"/>
              </w:rPr>
              <w:t>13</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12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gridSpan w:val="2"/>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5"/>
        </w:trPr>
        <w:tc>
          <w:tcPr>
            <w:tcW w:w="1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gridSpan w:val="2"/>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40" w:type="dxa"/>
            <w:gridSpan w:val="2"/>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20" w:type="dxa"/>
            <w:tcBorders>
              <w:top w:val="nil"/>
              <w:left w:val="single" w:sz="8" w:space="0" w:color="auto"/>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309" w:lineRule="exact"/>
              <w:rPr>
                <w:rFonts w:ascii="Times New Roman" w:hAnsi="Times New Roman" w:cs="Times New Roman"/>
                <w:sz w:val="24"/>
                <w:szCs w:val="24"/>
              </w:rPr>
            </w:pPr>
            <w:r>
              <w:rPr>
                <w:rFonts w:ascii="Times New Roman" w:hAnsi="Times New Roman" w:cs="Times New Roman"/>
                <w:b/>
                <w:bCs/>
                <w:sz w:val="28"/>
                <w:szCs w:val="28"/>
              </w:rPr>
              <w:t>Учащи</w:t>
            </w:r>
          </w:p>
        </w:tc>
        <w:tc>
          <w:tcPr>
            <w:tcW w:w="1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ind w:right="340"/>
              <w:jc w:val="right"/>
              <w:rPr>
                <w:rFonts w:ascii="Times New Roman" w:hAnsi="Times New Roman" w:cs="Times New Roman"/>
                <w:sz w:val="24"/>
                <w:szCs w:val="24"/>
              </w:rPr>
            </w:pPr>
            <w:r>
              <w:rPr>
                <w:rFonts w:ascii="Times New Roman" w:hAnsi="Times New Roman" w:cs="Times New Roman"/>
                <w:b/>
                <w:bCs/>
                <w:w w:val="92"/>
                <w:sz w:val="28"/>
                <w:szCs w:val="28"/>
              </w:rPr>
              <w:t>16</w:t>
            </w:r>
          </w:p>
        </w:tc>
        <w:tc>
          <w:tcPr>
            <w:tcW w:w="58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17</w:t>
            </w:r>
          </w:p>
        </w:tc>
        <w:tc>
          <w:tcPr>
            <w:tcW w:w="10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rPr>
                <w:rFonts w:ascii="Times New Roman" w:hAnsi="Times New Roman" w:cs="Times New Roman"/>
                <w:sz w:val="24"/>
                <w:szCs w:val="24"/>
              </w:rPr>
            </w:pPr>
            <w:r>
              <w:rPr>
                <w:rFonts w:ascii="Times New Roman" w:hAnsi="Times New Roman" w:cs="Times New Roman"/>
                <w:b/>
                <w:bCs/>
                <w:sz w:val="28"/>
                <w:szCs w:val="28"/>
              </w:rPr>
              <w:t>18</w:t>
            </w: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19</w:t>
            </w: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20</w:t>
            </w: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21</w:t>
            </w: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22</w:t>
            </w: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23</w:t>
            </w: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24</w:t>
            </w: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25</w:t>
            </w: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ind w:right="20"/>
              <w:jc w:val="right"/>
              <w:rPr>
                <w:rFonts w:ascii="Times New Roman" w:hAnsi="Times New Roman" w:cs="Times New Roman"/>
                <w:sz w:val="24"/>
                <w:szCs w:val="24"/>
              </w:rPr>
            </w:pPr>
            <w:r>
              <w:rPr>
                <w:rFonts w:ascii="Times New Roman" w:hAnsi="Times New Roman" w:cs="Times New Roman"/>
                <w:b/>
                <w:bCs/>
                <w:sz w:val="28"/>
                <w:szCs w:val="28"/>
              </w:rPr>
              <w:t>26</w:t>
            </w:r>
          </w:p>
        </w:tc>
        <w:tc>
          <w:tcPr>
            <w:tcW w:w="40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309" w:lineRule="exact"/>
              <w:jc w:val="right"/>
              <w:rPr>
                <w:rFonts w:ascii="Times New Roman" w:hAnsi="Times New Roman" w:cs="Times New Roman"/>
                <w:sz w:val="24"/>
                <w:szCs w:val="24"/>
              </w:rPr>
            </w:pPr>
            <w:r>
              <w:rPr>
                <w:rFonts w:ascii="Times New Roman" w:hAnsi="Times New Roman" w:cs="Times New Roman"/>
                <w:b/>
                <w:bCs/>
                <w:sz w:val="28"/>
                <w:szCs w:val="28"/>
              </w:rPr>
              <w:t>27</w:t>
            </w: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ind w:right="20"/>
              <w:jc w:val="right"/>
              <w:rPr>
                <w:rFonts w:ascii="Times New Roman" w:hAnsi="Times New Roman" w:cs="Times New Roman"/>
                <w:sz w:val="24"/>
                <w:szCs w:val="24"/>
              </w:rPr>
            </w:pPr>
            <w:r>
              <w:rPr>
                <w:rFonts w:ascii="Times New Roman" w:hAnsi="Times New Roman" w:cs="Times New Roman"/>
                <w:b/>
                <w:bCs/>
                <w:sz w:val="28"/>
                <w:szCs w:val="28"/>
              </w:rPr>
              <w:t>28</w:t>
            </w: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ind w:right="20"/>
              <w:jc w:val="right"/>
              <w:rPr>
                <w:rFonts w:ascii="Times New Roman" w:hAnsi="Times New Roman" w:cs="Times New Roman"/>
                <w:sz w:val="24"/>
                <w:szCs w:val="24"/>
              </w:rPr>
            </w:pPr>
            <w:r>
              <w:rPr>
                <w:rFonts w:ascii="Times New Roman" w:hAnsi="Times New Roman" w:cs="Times New Roman"/>
                <w:b/>
                <w:bCs/>
                <w:sz w:val="28"/>
                <w:szCs w:val="28"/>
              </w:rPr>
              <w:t>29</w:t>
            </w: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309" w:lineRule="exact"/>
              <w:ind w:right="20"/>
              <w:jc w:val="right"/>
              <w:rPr>
                <w:rFonts w:ascii="Times New Roman" w:hAnsi="Times New Roman" w:cs="Times New Roman"/>
                <w:sz w:val="24"/>
                <w:szCs w:val="24"/>
              </w:rPr>
            </w:pPr>
            <w:r>
              <w:rPr>
                <w:rFonts w:ascii="Times New Roman" w:hAnsi="Times New Roman" w:cs="Times New Roman"/>
                <w:b/>
                <w:bCs/>
                <w:sz w:val="28"/>
                <w:szCs w:val="28"/>
              </w:rPr>
              <w:t>30</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20" w:type="dxa"/>
            <w:tcBorders>
              <w:top w:val="nil"/>
              <w:left w:val="single" w:sz="8" w:space="0" w:color="auto"/>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60" w:type="dxa"/>
            <w:vMerge w:val="restart"/>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b/>
                <w:bCs/>
                <w:sz w:val="28"/>
                <w:szCs w:val="28"/>
              </w:rPr>
              <w:t>йся #</w:t>
            </w:r>
          </w:p>
        </w:tc>
        <w:tc>
          <w:tcPr>
            <w:tcW w:w="1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9"/>
        </w:trPr>
        <w:tc>
          <w:tcPr>
            <w:tcW w:w="120" w:type="dxa"/>
            <w:tcBorders>
              <w:top w:val="nil"/>
              <w:left w:val="single" w:sz="8" w:space="0" w:color="auto"/>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60" w:type="dxa"/>
            <w:vMerge/>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20" w:type="dxa"/>
            <w:tcBorders>
              <w:top w:val="nil"/>
              <w:left w:val="single" w:sz="8" w:space="0" w:color="auto"/>
              <w:bottom w:val="single" w:sz="8" w:space="0" w:color="auto"/>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single" w:sz="8" w:space="0" w:color="auto"/>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60" w:type="dxa"/>
            <w:gridSpan w:val="2"/>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gridSpan w:val="2"/>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auto"/>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auto"/>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6"/>
        </w:trPr>
        <w:tc>
          <w:tcPr>
            <w:tcW w:w="12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rPr>
                <w:rFonts w:ascii="Times New Roman" w:hAnsi="Times New Roman" w:cs="Times New Roman"/>
                <w:sz w:val="24"/>
                <w:szCs w:val="24"/>
              </w:rPr>
            </w:pPr>
            <w:r>
              <w:rPr>
                <w:rFonts w:ascii="Times New Roman" w:hAnsi="Times New Roman" w:cs="Times New Roman"/>
                <w:sz w:val="28"/>
                <w:szCs w:val="28"/>
              </w:rPr>
              <w:t>Балл</w:t>
            </w: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right="340"/>
              <w:jc w:val="right"/>
              <w:rPr>
                <w:rFonts w:ascii="Times New Roman" w:hAnsi="Times New Roman" w:cs="Times New Roman"/>
                <w:sz w:val="24"/>
                <w:szCs w:val="24"/>
              </w:rPr>
            </w:pPr>
            <w:r>
              <w:rPr>
                <w:rFonts w:ascii="Times New Roman" w:hAnsi="Times New Roman" w:cs="Times New Roman"/>
                <w:w w:val="92"/>
                <w:sz w:val="28"/>
                <w:szCs w:val="28"/>
              </w:rPr>
              <w:t>20</w:t>
            </w:r>
          </w:p>
        </w:tc>
        <w:tc>
          <w:tcPr>
            <w:tcW w:w="5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19</w:t>
            </w:r>
          </w:p>
        </w:tc>
        <w:tc>
          <w:tcPr>
            <w:tcW w:w="54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18</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14</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18</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16</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9</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11</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11</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16</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right="20"/>
              <w:jc w:val="right"/>
              <w:rPr>
                <w:rFonts w:ascii="Times New Roman" w:hAnsi="Times New Roman" w:cs="Times New Roman"/>
                <w:sz w:val="24"/>
                <w:szCs w:val="24"/>
              </w:rPr>
            </w:pPr>
            <w:r>
              <w:rPr>
                <w:rFonts w:ascii="Times New Roman" w:hAnsi="Times New Roman" w:cs="Times New Roman"/>
                <w:sz w:val="28"/>
                <w:szCs w:val="28"/>
              </w:rPr>
              <w:t>10</w:t>
            </w:r>
          </w:p>
        </w:tc>
        <w:tc>
          <w:tcPr>
            <w:tcW w:w="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6" w:lineRule="exact"/>
              <w:jc w:val="right"/>
              <w:rPr>
                <w:rFonts w:ascii="Times New Roman" w:hAnsi="Times New Roman" w:cs="Times New Roman"/>
                <w:sz w:val="24"/>
                <w:szCs w:val="24"/>
              </w:rPr>
            </w:pPr>
            <w:r>
              <w:rPr>
                <w:rFonts w:ascii="Times New Roman" w:hAnsi="Times New Roman" w:cs="Times New Roman"/>
                <w:sz w:val="28"/>
                <w:szCs w:val="28"/>
              </w:rPr>
              <w:t>13</w:t>
            </w: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right="20"/>
              <w:jc w:val="right"/>
              <w:rPr>
                <w:rFonts w:ascii="Times New Roman" w:hAnsi="Times New Roman" w:cs="Times New Roman"/>
                <w:sz w:val="24"/>
                <w:szCs w:val="24"/>
              </w:rPr>
            </w:pPr>
            <w:r>
              <w:rPr>
                <w:rFonts w:ascii="Times New Roman" w:hAnsi="Times New Roman" w:cs="Times New Roman"/>
                <w:sz w:val="28"/>
                <w:szCs w:val="28"/>
              </w:rPr>
              <w:t>16</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right="20"/>
              <w:jc w:val="right"/>
              <w:rPr>
                <w:rFonts w:ascii="Times New Roman" w:hAnsi="Times New Roman" w:cs="Times New Roman"/>
                <w:sz w:val="24"/>
                <w:szCs w:val="24"/>
              </w:rPr>
            </w:pPr>
            <w:r>
              <w:rPr>
                <w:rFonts w:ascii="Times New Roman" w:hAnsi="Times New Roman" w:cs="Times New Roman"/>
                <w:sz w:val="28"/>
                <w:szCs w:val="28"/>
              </w:rPr>
              <w:t>18</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right="20"/>
              <w:jc w:val="right"/>
              <w:rPr>
                <w:rFonts w:ascii="Times New Roman" w:hAnsi="Times New Roman" w:cs="Times New Roman"/>
                <w:sz w:val="24"/>
                <w:szCs w:val="24"/>
              </w:rPr>
            </w:pPr>
            <w:r>
              <w:rPr>
                <w:rFonts w:ascii="Times New Roman" w:hAnsi="Times New Roman" w:cs="Times New Roman"/>
                <w:sz w:val="28"/>
                <w:szCs w:val="28"/>
              </w:rPr>
              <w:t>15</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12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234" w:lineRule="auto"/>
        <w:ind w:left="1140"/>
        <w:rPr>
          <w:rFonts w:ascii="Times New Roman" w:hAnsi="Times New Roman" w:cs="Times New Roman"/>
          <w:sz w:val="24"/>
          <w:szCs w:val="24"/>
        </w:rPr>
      </w:pPr>
      <w:r>
        <w:rPr>
          <w:rFonts w:ascii="Times New Roman" w:hAnsi="Times New Roman" w:cs="Times New Roman"/>
          <w:sz w:val="28"/>
          <w:szCs w:val="28"/>
        </w:rPr>
        <w:t>Из таблицы 2.1.4 видно, что из 30 учащихся выборка проверяемых пунктов</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440"/>
        <w:rPr>
          <w:rFonts w:ascii="Times New Roman" w:hAnsi="Times New Roman" w:cs="Times New Roman"/>
          <w:sz w:val="24"/>
          <w:szCs w:val="24"/>
        </w:rPr>
      </w:pPr>
      <w:r>
        <w:rPr>
          <w:rFonts w:ascii="Times New Roman" w:hAnsi="Times New Roman" w:cs="Times New Roman"/>
          <w:sz w:val="28"/>
          <w:szCs w:val="28"/>
        </w:rPr>
        <w:t>велики, то индекс трудности определяется с помощью контрастных подгрупп. В</w:t>
      </w:r>
    </w:p>
    <w:p w:rsidR="00000000" w:rsidRDefault="007F3ACB">
      <w:pPr>
        <w:pStyle w:val="a0"/>
        <w:widowControl w:val="0"/>
        <w:autoSpaceDE w:val="0"/>
        <w:autoSpaceDN w:val="0"/>
        <w:adjustRightInd w:val="0"/>
        <w:spacing w:after="0" w:line="5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0120"/>
        <w:rPr>
          <w:rFonts w:ascii="Times New Roman" w:hAnsi="Times New Roman" w:cs="Times New Roman"/>
          <w:sz w:val="24"/>
          <w:szCs w:val="24"/>
        </w:rPr>
      </w:pPr>
      <w:r>
        <w:rPr>
          <w:rFonts w:ascii="Times New Roman" w:hAnsi="Times New Roman" w:cs="Times New Roman"/>
          <w:sz w:val="24"/>
          <w:szCs w:val="24"/>
        </w:rPr>
        <w:t>85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980" w:header="720" w:footer="720" w:gutter="0"/>
          <w:cols w:space="720" w:equalWidth="0">
            <w:col w:w="10360"/>
          </w:cols>
          <w:noEndnote/>
        </w:sect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bookmarkStart w:id="85" w:name="page171"/>
      <w:bookmarkEnd w:id="85"/>
      <w:r>
        <w:rPr>
          <w:rFonts w:ascii="Times New Roman" w:hAnsi="Times New Roman" w:cs="Times New Roman"/>
          <w:sz w:val="28"/>
          <w:szCs w:val="28"/>
        </w:rPr>
        <w:t>каждую  из  подгрупп  были  включены  по  27%  лиц  от  численности  выборки,</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left="120"/>
        <w:jc w:val="both"/>
        <w:rPr>
          <w:rFonts w:ascii="Times New Roman" w:hAnsi="Times New Roman" w:cs="Times New Roman"/>
          <w:sz w:val="24"/>
          <w:szCs w:val="24"/>
        </w:rPr>
      </w:pPr>
      <w:r>
        <w:rPr>
          <w:rFonts w:ascii="Times New Roman" w:hAnsi="Times New Roman" w:cs="Times New Roman"/>
          <w:sz w:val="28"/>
          <w:szCs w:val="28"/>
        </w:rPr>
        <w:t>имеющих лучшие и худшие результаты по тесту в целом. Индекс</w:t>
      </w:r>
      <w:r>
        <w:rPr>
          <w:rFonts w:ascii="Times New Roman" w:hAnsi="Times New Roman" w:cs="Times New Roman"/>
          <w:sz w:val="28"/>
          <w:szCs w:val="28"/>
        </w:rPr>
        <w:t xml:space="preserve"> трудности вычисляется как среднее арифметическое индексов трудности для групп с максимальным и минимальным результатом. Анализ приведенных результатов свидетельствует о том, что использование в экспериментальных группах при изучении учебной дисциплины рус</w:t>
      </w:r>
      <w:r>
        <w:rPr>
          <w:rFonts w:ascii="Times New Roman" w:hAnsi="Times New Roman" w:cs="Times New Roman"/>
          <w:sz w:val="28"/>
          <w:szCs w:val="28"/>
        </w:rPr>
        <w:t>ский язык в средней школе с таджикским языком обучения использование систематического педагогического тестирования,</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20"/>
        <w:jc w:val="both"/>
        <w:rPr>
          <w:rFonts w:ascii="Times New Roman" w:hAnsi="Times New Roman" w:cs="Times New Roman"/>
          <w:sz w:val="24"/>
          <w:szCs w:val="24"/>
        </w:rPr>
      </w:pPr>
      <w:r>
        <w:rPr>
          <w:rFonts w:ascii="Times New Roman" w:hAnsi="Times New Roman" w:cs="Times New Roman"/>
          <w:sz w:val="28"/>
          <w:szCs w:val="28"/>
        </w:rPr>
        <w:t>на базе теоретической модели, изложенной в первой главе, позволяет выявить успешных и отстающих от программы учеников.</w:t>
      </w:r>
    </w:p>
    <w:p w:rsidR="00000000" w:rsidRDefault="007F3ACB">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20" w:firstLine="708"/>
        <w:jc w:val="both"/>
        <w:rPr>
          <w:rFonts w:ascii="Times New Roman" w:hAnsi="Times New Roman" w:cs="Times New Roman"/>
          <w:sz w:val="24"/>
          <w:szCs w:val="24"/>
        </w:rPr>
      </w:pPr>
      <w:r>
        <w:rPr>
          <w:rFonts w:ascii="Times New Roman" w:hAnsi="Times New Roman" w:cs="Times New Roman"/>
          <w:sz w:val="28"/>
          <w:szCs w:val="28"/>
        </w:rPr>
        <w:t xml:space="preserve">Следующим шагом при анализе результатов тестирования является подсчет учащихся по достижениям, результаты могут быть записаны как </w:t>
      </w:r>
      <w:r>
        <w:rPr>
          <w:rFonts w:ascii="Times New Roman" w:hAnsi="Times New Roman" w:cs="Times New Roman"/>
          <w:i/>
          <w:iCs/>
          <w:sz w:val="28"/>
          <w:szCs w:val="28"/>
        </w:rPr>
        <w:t>частотное</w:t>
      </w:r>
      <w:r>
        <w:rPr>
          <w:rFonts w:ascii="Times New Roman" w:hAnsi="Times New Roman" w:cs="Times New Roman"/>
          <w:sz w:val="28"/>
          <w:szCs w:val="28"/>
        </w:rPr>
        <w:t xml:space="preserve"> </w:t>
      </w:r>
      <w:r>
        <w:rPr>
          <w:rFonts w:ascii="Times New Roman" w:hAnsi="Times New Roman" w:cs="Times New Roman"/>
          <w:i/>
          <w:iCs/>
          <w:sz w:val="28"/>
          <w:szCs w:val="28"/>
        </w:rPr>
        <w:t xml:space="preserve">распределение, которое </w:t>
      </w:r>
      <w:r>
        <w:rPr>
          <w:rFonts w:ascii="Times New Roman" w:hAnsi="Times New Roman" w:cs="Times New Roman"/>
          <w:sz w:val="28"/>
          <w:szCs w:val="28"/>
        </w:rPr>
        <w:t>приведено ниже в таблице.</w:t>
      </w:r>
    </w:p>
    <w:p w:rsidR="00000000" w:rsidRDefault="007F3ACB">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 xml:space="preserve">Таблица 2.1.5. </w:t>
      </w:r>
      <w:r>
        <w:rPr>
          <w:rFonts w:ascii="Times New Roman" w:hAnsi="Times New Roman" w:cs="Times New Roman"/>
          <w:i/>
          <w:iCs/>
          <w:sz w:val="28"/>
          <w:szCs w:val="28"/>
        </w:rPr>
        <w:t>Частотное распределение оценок учащихся при тестиро</w:t>
      </w:r>
      <w:r>
        <w:rPr>
          <w:rFonts w:ascii="Times New Roman" w:hAnsi="Times New Roman" w:cs="Times New Roman"/>
          <w:i/>
          <w:iCs/>
          <w:sz w:val="28"/>
          <w:szCs w:val="28"/>
        </w:rPr>
        <w:t>вании по</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i/>
          <w:iCs/>
          <w:sz w:val="28"/>
          <w:szCs w:val="28"/>
        </w:rPr>
        <w:t>русскому языку</w:t>
      </w:r>
    </w:p>
    <w:p w:rsidR="00000000" w:rsidRDefault="007F3ACB">
      <w:pPr>
        <w:pStyle w:val="a0"/>
        <w:widowControl w:val="0"/>
        <w:autoSpaceDE w:val="0"/>
        <w:autoSpaceDN w:val="0"/>
        <w:adjustRightInd w:val="0"/>
        <w:spacing w:after="0" w:line="148"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520"/>
        <w:gridCol w:w="1500"/>
        <w:gridCol w:w="1500"/>
        <w:gridCol w:w="1300"/>
        <w:gridCol w:w="1660"/>
        <w:gridCol w:w="20"/>
      </w:tblGrid>
      <w:tr w:rsidR="00000000">
        <w:tblPrEx>
          <w:tblCellMar>
            <w:top w:w="0" w:type="dxa"/>
            <w:left w:w="0" w:type="dxa"/>
            <w:bottom w:w="0" w:type="dxa"/>
            <w:right w:w="0" w:type="dxa"/>
          </w:tblCellMar>
        </w:tblPrEx>
        <w:trPr>
          <w:trHeight w:val="331"/>
        </w:trPr>
        <w:tc>
          <w:tcPr>
            <w:tcW w:w="15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i/>
                <w:iCs/>
                <w:sz w:val="28"/>
                <w:szCs w:val="28"/>
              </w:rPr>
              <w:t>Балл (x)</w:t>
            </w:r>
          </w:p>
        </w:tc>
        <w:tc>
          <w:tcPr>
            <w:tcW w:w="15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i/>
                <w:iCs/>
                <w:sz w:val="28"/>
                <w:szCs w:val="28"/>
              </w:rPr>
              <w:t>Частота</w:t>
            </w:r>
          </w:p>
        </w:tc>
        <w:tc>
          <w:tcPr>
            <w:tcW w:w="28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i/>
                <w:iCs/>
                <w:sz w:val="28"/>
                <w:szCs w:val="28"/>
              </w:rPr>
              <w:t>Примечание</w:t>
            </w: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5"/>
        </w:trPr>
        <w:tc>
          <w:tcPr>
            <w:tcW w:w="1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i/>
                <w:iCs/>
                <w:sz w:val="28"/>
                <w:szCs w:val="28"/>
              </w:rPr>
              <w:t>(f)</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1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1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b/>
                <w:bCs/>
                <w:sz w:val="28"/>
                <w:szCs w:val="28"/>
              </w:rPr>
              <w:t>0</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1</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2</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1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3</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4</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i/>
                <w:iCs/>
                <w:sz w:val="28"/>
                <w:szCs w:val="28"/>
              </w:rPr>
              <w:t>Частота</w:t>
            </w: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420"/>
              <w:rPr>
                <w:rFonts w:ascii="Times New Roman" w:hAnsi="Times New Roman" w:cs="Times New Roman"/>
                <w:sz w:val="24"/>
                <w:szCs w:val="24"/>
              </w:rPr>
            </w:pPr>
            <w:r>
              <w:rPr>
                <w:rFonts w:ascii="Times New Roman" w:hAnsi="Times New Roman" w:cs="Times New Roman"/>
                <w:i/>
                <w:iCs/>
                <w:sz w:val="28"/>
                <w:szCs w:val="28"/>
              </w:rPr>
              <w:t>это</w:t>
            </w: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i/>
                <w:iCs/>
                <w:sz w:val="28"/>
                <w:szCs w:val="28"/>
              </w:rPr>
              <w:t>количество</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8"/>
        </w:trPr>
        <w:tc>
          <w:tcPr>
            <w:tcW w:w="1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i/>
                <w:iCs/>
                <w:sz w:val="28"/>
                <w:szCs w:val="28"/>
              </w:rPr>
              <w:t>учащихся,</w:t>
            </w: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0"/>
        </w:trPr>
        <w:tc>
          <w:tcPr>
            <w:tcW w:w="1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9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5</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i/>
                <w:iCs/>
                <w:sz w:val="28"/>
                <w:szCs w:val="28"/>
              </w:rPr>
              <w:t>получивших</w:t>
            </w:r>
          </w:p>
        </w:tc>
        <w:tc>
          <w:tcPr>
            <w:tcW w:w="29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i/>
                <w:iCs/>
                <w:sz w:val="28"/>
                <w:szCs w:val="28"/>
              </w:rPr>
              <w:t>определенную  оценку.</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8"/>
        </w:trPr>
        <w:tc>
          <w:tcPr>
            <w:tcW w:w="1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i/>
                <w:iCs/>
                <w:sz w:val="28"/>
                <w:szCs w:val="28"/>
              </w:rPr>
              <w:t>Так:</w:t>
            </w: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1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6</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1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60" w:type="dxa"/>
            <w:gridSpan w:val="3"/>
            <w:vMerge w:val="restart"/>
            <w:tcBorders>
              <w:top w:val="nil"/>
              <w:left w:val="nil"/>
              <w:bottom w:val="nil"/>
              <w:right w:val="nil"/>
            </w:tcBorders>
            <w:vAlign w:val="bottom"/>
          </w:tcPr>
          <w:p w:rsidR="00000000" w:rsidRDefault="007F3ACB">
            <w:pPr>
              <w:pStyle w:val="a0"/>
              <w:widowControl w:val="0"/>
              <w:autoSpaceDE w:val="0"/>
              <w:autoSpaceDN w:val="0"/>
              <w:adjustRightInd w:val="0"/>
              <w:spacing w:after="0" w:line="641" w:lineRule="exact"/>
              <w:ind w:left="80"/>
              <w:rPr>
                <w:rFonts w:ascii="Times New Roman" w:hAnsi="Times New Roman" w:cs="Times New Roman"/>
                <w:sz w:val="24"/>
                <w:szCs w:val="24"/>
              </w:rPr>
            </w:pPr>
            <w:r>
              <w:rPr>
                <w:rFonts w:ascii="Wingdings" w:hAnsi="Wingdings" w:cs="Wingdings"/>
                <w:i/>
                <w:iCs/>
                <w:sz w:val="56"/>
                <w:szCs w:val="56"/>
                <w:vertAlign w:val="superscript"/>
              </w:rPr>
              <w:t></w:t>
            </w:r>
            <w:r>
              <w:rPr>
                <w:rFonts w:ascii="Times New Roman" w:hAnsi="Times New Roman" w:cs="Times New Roman"/>
                <w:i/>
                <w:iCs/>
                <w:sz w:val="28"/>
                <w:szCs w:val="28"/>
              </w:rPr>
              <w:t xml:space="preserve"> никто не получил 7 баллов;</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2"/>
        </w:trPr>
        <w:tc>
          <w:tcPr>
            <w:tcW w:w="1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7</w:t>
            </w: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4460" w:type="dxa"/>
            <w:gridSpan w:val="3"/>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1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8</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1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b/>
                <w:bCs/>
                <w:sz w:val="28"/>
                <w:szCs w:val="28"/>
              </w:rPr>
              <w:t>9</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1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vMerge w:val="restart"/>
            <w:tcBorders>
              <w:top w:val="nil"/>
              <w:left w:val="nil"/>
              <w:bottom w:val="nil"/>
              <w:right w:val="nil"/>
            </w:tcBorders>
            <w:vAlign w:val="bottom"/>
          </w:tcPr>
          <w:p w:rsidR="00000000" w:rsidRDefault="007F3ACB">
            <w:pPr>
              <w:pStyle w:val="a0"/>
              <w:widowControl w:val="0"/>
              <w:autoSpaceDE w:val="0"/>
              <w:autoSpaceDN w:val="0"/>
              <w:adjustRightInd w:val="0"/>
              <w:spacing w:after="0" w:line="641" w:lineRule="exact"/>
              <w:ind w:left="80"/>
              <w:rPr>
                <w:rFonts w:ascii="Times New Roman" w:hAnsi="Times New Roman" w:cs="Times New Roman"/>
                <w:sz w:val="24"/>
                <w:szCs w:val="24"/>
              </w:rPr>
            </w:pPr>
            <w:r>
              <w:rPr>
                <w:rFonts w:ascii="Wingdings" w:hAnsi="Wingdings" w:cs="Wingdings"/>
                <w:i/>
                <w:iCs/>
                <w:sz w:val="56"/>
                <w:szCs w:val="56"/>
                <w:vertAlign w:val="superscript"/>
              </w:rPr>
              <w:t></w:t>
            </w:r>
            <w:r>
              <w:rPr>
                <w:rFonts w:ascii="Times New Roman" w:hAnsi="Times New Roman" w:cs="Times New Roman"/>
                <w:i/>
                <w:iCs/>
                <w:sz w:val="28"/>
                <w:szCs w:val="28"/>
              </w:rPr>
              <w:t xml:space="preserve"> один</w:t>
            </w: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2"/>
        </w:trPr>
        <w:tc>
          <w:tcPr>
            <w:tcW w:w="1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10</w:t>
            </w: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1500" w:type="dxa"/>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rPr>
                <w:rFonts w:ascii="Times New Roman" w:hAnsi="Times New Roman" w:cs="Times New Roman"/>
                <w:sz w:val="24"/>
                <w:szCs w:val="24"/>
              </w:rPr>
            </w:pPr>
            <w:r>
              <w:rPr>
                <w:rFonts w:ascii="Times New Roman" w:hAnsi="Times New Roman" w:cs="Times New Roman"/>
                <w:i/>
                <w:iCs/>
                <w:sz w:val="28"/>
                <w:szCs w:val="28"/>
              </w:rPr>
              <w:t>учащийся</w:t>
            </w:r>
          </w:p>
        </w:tc>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i/>
                <w:iCs/>
                <w:sz w:val="28"/>
                <w:szCs w:val="28"/>
              </w:rPr>
              <w:t>получил   10</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86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300" w:header="720" w:footer="720" w:gutter="0"/>
          <w:cols w:space="720" w:equalWidth="0">
            <w:col w:w="10040"/>
          </w:cols>
          <w:noEndnote/>
        </w:sectPr>
      </w:pPr>
    </w:p>
    <w:p w:rsidR="00000000" w:rsidRDefault="007F3ACB">
      <w:pPr>
        <w:pStyle w:val="a0"/>
        <w:widowControl w:val="0"/>
        <w:autoSpaceDE w:val="0"/>
        <w:autoSpaceDN w:val="0"/>
        <w:adjustRightInd w:val="0"/>
        <w:spacing w:after="0" w:line="240" w:lineRule="auto"/>
        <w:ind w:left="2981"/>
        <w:rPr>
          <w:rFonts w:ascii="Times New Roman" w:hAnsi="Times New Roman" w:cs="Times New Roman"/>
          <w:sz w:val="24"/>
          <w:szCs w:val="24"/>
        </w:rPr>
      </w:pPr>
      <w:bookmarkStart w:id="86" w:name="page173"/>
      <w:bookmarkEnd w:id="86"/>
      <w:r>
        <w:rPr>
          <w:noProof/>
        </w:rPr>
        <w:pict>
          <v:line id="_x0000_s1031" style="position:absolute;left:0;text-align:left;z-index:-251653120;mso-position-horizontal-relative:page;mso-position-vertical-relative:page" from="65.3pt,56.85pt" to="215.2pt,56.85pt" o:allowincell="f" strokeweight=".48pt">
            <w10:wrap anchorx="page" anchory="page"/>
          </v:line>
        </w:pict>
      </w:r>
      <w:r>
        <w:rPr>
          <w:noProof/>
        </w:rPr>
        <w:pict>
          <v:line id="_x0000_s1032" style="position:absolute;left:0;text-align:left;z-index:-251652096;mso-position-horizontal-relative:page;mso-position-vertical-relative:page" from="65.3pt,81.55pt" to="215.2pt,81.55pt" o:allowincell="f" strokeweight=".16931mm">
            <w10:wrap anchorx="page" anchory="page"/>
          </v:line>
        </w:pict>
      </w:r>
      <w:r>
        <w:rPr>
          <w:noProof/>
        </w:rPr>
        <w:pict>
          <v:line id="_x0000_s1033" style="position:absolute;left:0;text-align:left;z-index:-251651072;mso-position-horizontal-relative:page;mso-position-vertical-relative:page" from="140.3pt,56.6pt" to="140.3pt,352.45pt" o:allowincell="f" strokeweight=".48pt">
            <w10:wrap anchorx="page" anchory="page"/>
          </v:line>
        </w:pict>
      </w:r>
      <w:r>
        <w:rPr>
          <w:noProof/>
        </w:rPr>
        <w:pict>
          <v:line id="_x0000_s1034" style="position:absolute;left:0;text-align:left;z-index:-251650048;mso-position-horizontal-relative:page;mso-position-vertical-relative:page" from="65.3pt,106.2pt" to="215.2pt,106.2pt" o:allowincell="f" strokeweight=".16931mm">
            <w10:wrap anchorx="page" anchory="page"/>
          </v:line>
        </w:pict>
      </w:r>
      <w:r>
        <w:rPr>
          <w:noProof/>
        </w:rPr>
        <w:pict>
          <v:line id="_x0000_s1035" style="position:absolute;left:0;text-align:left;z-index:-251649024;mso-position-horizontal-relative:page;mso-position-vertical-relative:page" from="65.3pt,130.9pt" to="215.2pt,130.9pt" o:allowincell="f" strokeweight=".48pt">
            <w10:wrap anchorx="page" anchory="page"/>
          </v:line>
        </w:pict>
      </w:r>
      <w:r>
        <w:rPr>
          <w:noProof/>
        </w:rPr>
        <w:pict>
          <v:line id="_x0000_s1036" style="position:absolute;left:0;text-align:left;z-index:-251648000;mso-position-horizontal-relative:page;mso-position-vertical-relative:page" from="65.3pt,155.5pt" to="215.2pt,155.5pt" o:allowincell="f" strokeweight=".16931mm">
            <w10:wrap anchorx="page" anchory="page"/>
          </v:line>
        </w:pict>
      </w:r>
      <w:r>
        <w:rPr>
          <w:noProof/>
        </w:rPr>
        <w:pict>
          <v:line id="_x0000_s1037" style="position:absolute;left:0;text-align:left;z-index:-251646976;mso-position-horizontal-relative:page;mso-position-vertical-relative:page" from="65.3pt,180.1pt" to="215.2pt,180.1pt" o:allowincell="f" strokeweight=".48pt">
            <w10:wrap anchorx="page" anchory="page"/>
          </v:line>
        </w:pict>
      </w:r>
      <w:r>
        <w:rPr>
          <w:noProof/>
        </w:rPr>
        <w:pict>
          <v:line id="_x0000_s1038" style="position:absolute;left:0;text-align:left;z-index:-251645952;mso-position-horizontal-relative:page;mso-position-vertical-relative:page" from="65.3pt,204.85pt" to="215.2pt,204.85pt" o:allowincell="f" strokeweight=".16931mm">
            <w10:wrap anchorx="page" anchory="page"/>
          </v:line>
        </w:pict>
      </w:r>
      <w:r>
        <w:rPr>
          <w:noProof/>
        </w:rPr>
        <w:pict>
          <v:line id="_x0000_s1039" style="position:absolute;left:0;text-align:left;z-index:-251644928;mso-position-horizontal-relative:page;mso-position-vertical-relative:page" from="65.3pt,253.7pt" to="215.2pt,253.7pt" o:allowincell="f" strokeweight=".48pt">
            <w10:wrap anchorx="page" anchory="page"/>
          </v:line>
        </w:pict>
      </w:r>
      <w:r>
        <w:rPr>
          <w:noProof/>
        </w:rPr>
        <w:pict>
          <v:line id="_x0000_s1040" style="position:absolute;left:0;text-align:left;z-index:-251643904;mso-position-horizontal-relative:page;mso-position-vertical-relative:page" from="65.5pt,56.6pt" to="65.5pt,352.45pt" o:allowincell="f" strokeweight=".16931mm">
            <w10:wrap anchorx="page" anchory="page"/>
          </v:line>
        </w:pict>
      </w:r>
      <w:r>
        <w:rPr>
          <w:noProof/>
        </w:rPr>
        <w:pict>
          <v:line id="_x0000_s1041" style="position:absolute;left:0;text-align:left;z-index:-251642880;mso-position-horizontal-relative:page;mso-position-vertical-relative:page" from="65.3pt,278.25pt" to="215.2pt,278.25pt" o:allowincell="f" strokeweight=".16931mm">
            <w10:wrap anchorx="page" anchory="page"/>
          </v:line>
        </w:pict>
      </w:r>
      <w:r>
        <w:rPr>
          <w:noProof/>
        </w:rPr>
        <w:pict>
          <v:line id="_x0000_s1042" style="position:absolute;left:0;text-align:left;z-index:-251641856;mso-position-horizontal-relative:page;mso-position-vertical-relative:page" from="214.95pt,56.6pt" to="214.95pt,352.45pt" o:allowincell="f" strokeweight=".48pt">
            <w10:wrap anchorx="page" anchory="page"/>
          </v:line>
        </w:pict>
      </w:r>
      <w:r>
        <w:rPr>
          <w:rFonts w:ascii="Times New Roman" w:hAnsi="Times New Roman" w:cs="Times New Roman"/>
          <w:i/>
          <w:iCs/>
          <w:sz w:val="28"/>
          <w:szCs w:val="28"/>
        </w:rPr>
        <w:t>баллов;</w:t>
      </w:r>
    </w:p>
    <w:p w:rsidR="00000000" w:rsidRDefault="007F3ACB">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7F3ACB">
      <w:pPr>
        <w:pStyle w:val="a0"/>
        <w:widowControl w:val="0"/>
        <w:tabs>
          <w:tab w:val="left" w:pos="148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11</w:t>
      </w:r>
      <w:r>
        <w:rPr>
          <w:rFonts w:ascii="Times New Roman" w:hAnsi="Times New Roman" w:cs="Times New Roman"/>
          <w:sz w:val="24"/>
          <w:szCs w:val="24"/>
        </w:rPr>
        <w:tab/>
      </w:r>
      <w:r>
        <w:rPr>
          <w:rFonts w:ascii="Times New Roman" w:hAnsi="Times New Roman" w:cs="Times New Roman"/>
          <w:sz w:val="28"/>
          <w:szCs w:val="28"/>
        </w:rPr>
        <w:t>2</w:t>
      </w:r>
    </w:p>
    <w:p w:rsidR="00000000" w:rsidRDefault="007F3ACB">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7F3ACB">
      <w:pPr>
        <w:pStyle w:val="a0"/>
        <w:widowControl w:val="0"/>
        <w:tabs>
          <w:tab w:val="left" w:pos="148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12</w:t>
      </w:r>
      <w:r>
        <w:rPr>
          <w:rFonts w:ascii="Times New Roman" w:hAnsi="Times New Roman" w:cs="Times New Roman"/>
          <w:sz w:val="24"/>
          <w:szCs w:val="24"/>
        </w:rPr>
        <w:tab/>
      </w:r>
      <w:r>
        <w:rPr>
          <w:rFonts w:ascii="Times New Roman" w:hAnsi="Times New Roman" w:cs="Times New Roman"/>
          <w:sz w:val="28"/>
          <w:szCs w:val="28"/>
        </w:rPr>
        <w:t>1</w:t>
      </w:r>
    </w:p>
    <w:p w:rsidR="00000000" w:rsidRDefault="007F3ACB">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7F3ACB">
      <w:pPr>
        <w:pStyle w:val="a0"/>
        <w:widowControl w:val="0"/>
        <w:tabs>
          <w:tab w:val="left" w:pos="148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13</w:t>
      </w:r>
      <w:r>
        <w:rPr>
          <w:rFonts w:ascii="Times New Roman" w:hAnsi="Times New Roman" w:cs="Times New Roman"/>
          <w:sz w:val="24"/>
          <w:szCs w:val="24"/>
        </w:rPr>
        <w:tab/>
      </w:r>
      <w:r>
        <w:rPr>
          <w:rFonts w:ascii="Times New Roman" w:hAnsi="Times New Roman" w:cs="Times New Roman"/>
          <w:sz w:val="28"/>
          <w:szCs w:val="28"/>
        </w:rPr>
        <w:t>2</w:t>
      </w:r>
    </w:p>
    <w:p w:rsidR="00000000" w:rsidRDefault="007F3ACB">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7F3ACB">
      <w:pPr>
        <w:pStyle w:val="a0"/>
        <w:widowControl w:val="0"/>
        <w:tabs>
          <w:tab w:val="left" w:pos="148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14</w:t>
      </w:r>
      <w:r>
        <w:rPr>
          <w:rFonts w:ascii="Times New Roman" w:hAnsi="Times New Roman" w:cs="Times New Roman"/>
          <w:sz w:val="24"/>
          <w:szCs w:val="24"/>
        </w:rPr>
        <w:tab/>
      </w:r>
      <w:r>
        <w:rPr>
          <w:rFonts w:ascii="Times New Roman" w:hAnsi="Times New Roman" w:cs="Times New Roman"/>
          <w:sz w:val="28"/>
          <w:szCs w:val="28"/>
        </w:rPr>
        <w:t>2</w:t>
      </w:r>
    </w:p>
    <w:p w:rsidR="00000000" w:rsidRDefault="007F3ACB">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7F3ACB">
      <w:pPr>
        <w:pStyle w:val="a0"/>
        <w:widowControl w:val="0"/>
        <w:tabs>
          <w:tab w:val="left" w:pos="148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15</w:t>
      </w:r>
      <w:r>
        <w:rPr>
          <w:rFonts w:ascii="Times New Roman" w:hAnsi="Times New Roman" w:cs="Times New Roman"/>
          <w:sz w:val="24"/>
          <w:szCs w:val="24"/>
        </w:rPr>
        <w:tab/>
      </w:r>
      <w:r>
        <w:rPr>
          <w:rFonts w:ascii="Times New Roman" w:hAnsi="Times New Roman" w:cs="Times New Roman"/>
          <w:sz w:val="28"/>
          <w:szCs w:val="28"/>
        </w:rPr>
        <w:t>2</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880"/>
        <w:gridCol w:w="1420"/>
        <w:gridCol w:w="5060"/>
      </w:tblGrid>
      <w:tr w:rsidR="00000000">
        <w:tblPrEx>
          <w:tblCellMar>
            <w:top w:w="0" w:type="dxa"/>
            <w:left w:w="0" w:type="dxa"/>
            <w:bottom w:w="0" w:type="dxa"/>
            <w:right w:w="0" w:type="dxa"/>
          </w:tblCellMar>
        </w:tblPrEx>
        <w:trPr>
          <w:trHeight w:val="644"/>
        </w:trPr>
        <w:tc>
          <w:tcPr>
            <w:tcW w:w="8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460"/>
              <w:jc w:val="right"/>
              <w:rPr>
                <w:rFonts w:ascii="Times New Roman" w:hAnsi="Times New Roman" w:cs="Times New Roman"/>
                <w:sz w:val="24"/>
                <w:szCs w:val="24"/>
              </w:rPr>
            </w:pPr>
            <w:r>
              <w:rPr>
                <w:rFonts w:ascii="Times New Roman" w:hAnsi="Times New Roman" w:cs="Times New Roman"/>
                <w:b/>
                <w:bCs/>
                <w:w w:val="92"/>
                <w:sz w:val="28"/>
                <w:szCs w:val="28"/>
              </w:rPr>
              <w:t>16</w:t>
            </w:r>
          </w:p>
        </w:tc>
        <w:tc>
          <w:tcPr>
            <w:tcW w:w="1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520"/>
              <w:jc w:val="right"/>
              <w:rPr>
                <w:rFonts w:ascii="Times New Roman" w:hAnsi="Times New Roman" w:cs="Times New Roman"/>
                <w:sz w:val="24"/>
                <w:szCs w:val="24"/>
              </w:rPr>
            </w:pPr>
            <w:r>
              <w:rPr>
                <w:rFonts w:ascii="Times New Roman" w:hAnsi="Times New Roman" w:cs="Times New Roman"/>
                <w:sz w:val="28"/>
                <w:szCs w:val="28"/>
              </w:rPr>
              <w:t>4</w:t>
            </w:r>
          </w:p>
        </w:tc>
        <w:tc>
          <w:tcPr>
            <w:tcW w:w="5060" w:type="dxa"/>
            <w:tcBorders>
              <w:top w:val="nil"/>
              <w:left w:val="nil"/>
              <w:bottom w:val="nil"/>
              <w:right w:val="nil"/>
            </w:tcBorders>
            <w:vAlign w:val="bottom"/>
          </w:tcPr>
          <w:p w:rsidR="00000000" w:rsidRDefault="007F3ACB">
            <w:pPr>
              <w:pStyle w:val="a0"/>
              <w:widowControl w:val="0"/>
              <w:autoSpaceDE w:val="0"/>
              <w:autoSpaceDN w:val="0"/>
              <w:adjustRightInd w:val="0"/>
              <w:spacing w:after="0" w:line="641" w:lineRule="exact"/>
              <w:ind w:left="680"/>
              <w:rPr>
                <w:rFonts w:ascii="Times New Roman" w:hAnsi="Times New Roman" w:cs="Times New Roman"/>
                <w:sz w:val="24"/>
                <w:szCs w:val="24"/>
              </w:rPr>
            </w:pPr>
            <w:r>
              <w:rPr>
                <w:rFonts w:ascii="Wingdings" w:hAnsi="Wingdings" w:cs="Wingdings"/>
                <w:i/>
                <w:iCs/>
                <w:sz w:val="56"/>
                <w:szCs w:val="56"/>
                <w:vertAlign w:val="superscript"/>
              </w:rPr>
              <w:t></w:t>
            </w:r>
            <w:r>
              <w:rPr>
                <w:rFonts w:ascii="Times New Roman" w:hAnsi="Times New Roman" w:cs="Times New Roman"/>
                <w:i/>
                <w:iCs/>
                <w:sz w:val="28"/>
                <w:szCs w:val="28"/>
              </w:rPr>
              <w:t xml:space="preserve"> четыре  учащихся  получили  16</w:t>
            </w:r>
          </w:p>
        </w:tc>
      </w:tr>
    </w:tbl>
    <w:p w:rsidR="00000000" w:rsidRDefault="007F3ACB">
      <w:pPr>
        <w:pStyle w:val="a0"/>
        <w:widowControl w:val="0"/>
        <w:autoSpaceDE w:val="0"/>
        <w:autoSpaceDN w:val="0"/>
        <w:adjustRightInd w:val="0"/>
        <w:spacing w:after="0" w:line="222" w:lineRule="auto"/>
        <w:ind w:left="2981"/>
        <w:rPr>
          <w:rFonts w:ascii="Times New Roman" w:hAnsi="Times New Roman" w:cs="Times New Roman"/>
          <w:sz w:val="24"/>
          <w:szCs w:val="24"/>
        </w:rPr>
      </w:pPr>
      <w:r>
        <w:rPr>
          <w:rFonts w:ascii="Times New Roman" w:hAnsi="Times New Roman" w:cs="Times New Roman"/>
          <w:i/>
          <w:iCs/>
          <w:sz w:val="28"/>
          <w:szCs w:val="28"/>
        </w:rPr>
        <w:t>баллов.</w:t>
      </w:r>
    </w:p>
    <w:p w:rsidR="00000000" w:rsidRDefault="007F3ACB">
      <w:pPr>
        <w:pStyle w:val="a0"/>
        <w:widowControl w:val="0"/>
        <w:autoSpaceDE w:val="0"/>
        <w:autoSpaceDN w:val="0"/>
        <w:adjustRightInd w:val="0"/>
        <w:spacing w:after="0" w:line="173" w:lineRule="exact"/>
        <w:rPr>
          <w:rFonts w:ascii="Times New Roman" w:hAnsi="Times New Roman" w:cs="Times New Roman"/>
          <w:sz w:val="24"/>
          <w:szCs w:val="24"/>
        </w:rPr>
      </w:pPr>
    </w:p>
    <w:p w:rsidR="00000000" w:rsidRDefault="007F3ACB">
      <w:pPr>
        <w:pStyle w:val="a0"/>
        <w:widowControl w:val="0"/>
        <w:tabs>
          <w:tab w:val="left" w:pos="148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17</w:t>
      </w:r>
      <w:r>
        <w:rPr>
          <w:rFonts w:ascii="Times New Roman" w:hAnsi="Times New Roman" w:cs="Times New Roman"/>
          <w:sz w:val="24"/>
          <w:szCs w:val="24"/>
        </w:rPr>
        <w:tab/>
      </w:r>
      <w:r>
        <w:rPr>
          <w:rFonts w:ascii="Times New Roman" w:hAnsi="Times New Roman" w:cs="Times New Roman"/>
          <w:sz w:val="28"/>
          <w:szCs w:val="28"/>
        </w:rPr>
        <w:t>3</w:t>
      </w:r>
    </w:p>
    <w:p w:rsidR="00000000" w:rsidRDefault="007F3ACB">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7F3ACB">
      <w:pPr>
        <w:pStyle w:val="a0"/>
        <w:widowControl w:val="0"/>
        <w:tabs>
          <w:tab w:val="left" w:pos="148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18</w:t>
      </w:r>
      <w:r>
        <w:rPr>
          <w:rFonts w:ascii="Times New Roman" w:hAnsi="Times New Roman" w:cs="Times New Roman"/>
          <w:sz w:val="24"/>
          <w:szCs w:val="24"/>
        </w:rPr>
        <w:tab/>
      </w:r>
      <w:r>
        <w:rPr>
          <w:rFonts w:ascii="Times New Roman" w:hAnsi="Times New Roman" w:cs="Times New Roman"/>
          <w:sz w:val="28"/>
          <w:szCs w:val="28"/>
        </w:rPr>
        <w:t>5</w:t>
      </w:r>
    </w:p>
    <w:p w:rsidR="00000000" w:rsidRDefault="007F3ACB">
      <w:pPr>
        <w:pStyle w:val="a0"/>
        <w:widowControl w:val="0"/>
        <w:autoSpaceDE w:val="0"/>
        <w:autoSpaceDN w:val="0"/>
        <w:adjustRightInd w:val="0"/>
        <w:spacing w:after="0" w:line="170" w:lineRule="exact"/>
        <w:rPr>
          <w:rFonts w:ascii="Times New Roman" w:hAnsi="Times New Roman" w:cs="Times New Roman"/>
          <w:sz w:val="24"/>
          <w:szCs w:val="24"/>
        </w:rPr>
      </w:pPr>
      <w:r>
        <w:rPr>
          <w:noProof/>
        </w:rPr>
        <w:pict>
          <v:line id="_x0000_s1043" style="position:absolute;z-index:-251640832;mso-position-horizontal-relative:text;mso-position-vertical-relative:text" from="-5.6pt,8.6pt" to="144.25pt,8.6pt" o:allowincell="f" strokeweight=".16931mm"/>
        </w:pict>
      </w:r>
    </w:p>
    <w:p w:rsidR="00000000" w:rsidRDefault="007F3ACB">
      <w:pPr>
        <w:pStyle w:val="a0"/>
        <w:widowControl w:val="0"/>
        <w:tabs>
          <w:tab w:val="left" w:pos="148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19</w:t>
      </w:r>
      <w:r>
        <w:rPr>
          <w:rFonts w:ascii="Times New Roman" w:hAnsi="Times New Roman" w:cs="Times New Roman"/>
          <w:sz w:val="24"/>
          <w:szCs w:val="24"/>
        </w:rPr>
        <w:tab/>
      </w:r>
      <w:r>
        <w:rPr>
          <w:rFonts w:ascii="Times New Roman" w:hAnsi="Times New Roman" w:cs="Times New Roman"/>
          <w:sz w:val="28"/>
          <w:szCs w:val="28"/>
        </w:rPr>
        <w:t>4</w:t>
      </w:r>
    </w:p>
    <w:p w:rsidR="00000000" w:rsidRDefault="007F3ACB">
      <w:pPr>
        <w:pStyle w:val="a0"/>
        <w:widowControl w:val="0"/>
        <w:autoSpaceDE w:val="0"/>
        <w:autoSpaceDN w:val="0"/>
        <w:adjustRightInd w:val="0"/>
        <w:spacing w:after="0" w:line="172" w:lineRule="exact"/>
        <w:rPr>
          <w:rFonts w:ascii="Times New Roman" w:hAnsi="Times New Roman" w:cs="Times New Roman"/>
          <w:sz w:val="24"/>
          <w:szCs w:val="24"/>
        </w:rPr>
      </w:pPr>
      <w:r>
        <w:rPr>
          <w:noProof/>
        </w:rPr>
        <w:pict>
          <v:line id="_x0000_s1044" style="position:absolute;z-index:-251639808;mso-position-horizontal-relative:text;mso-position-vertical-relative:text" from="-5.6pt,8.75pt" to="144.25pt,8.75pt" o:allowincell="f" strokeweight=".16931mm"/>
        </w:pict>
      </w:r>
    </w:p>
    <w:p w:rsidR="00000000" w:rsidRDefault="007F3ACB">
      <w:pPr>
        <w:pStyle w:val="a0"/>
        <w:widowControl w:val="0"/>
        <w:tabs>
          <w:tab w:val="left" w:pos="148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20</w:t>
      </w:r>
      <w:r>
        <w:rPr>
          <w:rFonts w:ascii="Times New Roman" w:hAnsi="Times New Roman" w:cs="Times New Roman"/>
          <w:sz w:val="24"/>
          <w:szCs w:val="24"/>
        </w:rPr>
        <w:tab/>
      </w:r>
      <w:r>
        <w:rPr>
          <w:rFonts w:ascii="Times New Roman" w:hAnsi="Times New Roman" w:cs="Times New Roman"/>
          <w:sz w:val="28"/>
          <w:szCs w:val="28"/>
        </w:rPr>
        <w:t>2</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45" style="position:absolute;z-index:-251638784;mso-position-horizontal-relative:text;mso-position-vertical-relative:text" from="-5.6pt,8.6pt" to="144.25pt,8.6pt" o:allowincell="f" strokeweight=".48pt"/>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7F3ACB">
      <w:pPr>
        <w:pStyle w:val="a0"/>
        <w:widowControl w:val="0"/>
        <w:numPr>
          <w:ilvl w:val="1"/>
          <w:numId w:val="25"/>
        </w:numPr>
        <w:tabs>
          <w:tab w:val="clear" w:pos="1440"/>
          <w:tab w:val="num" w:pos="981"/>
        </w:tabs>
        <w:overflowPunct w:val="0"/>
        <w:autoSpaceDE w:val="0"/>
        <w:autoSpaceDN w:val="0"/>
        <w:adjustRightInd w:val="0"/>
        <w:spacing w:after="0" w:line="240" w:lineRule="auto"/>
        <w:ind w:left="981" w:hanging="273"/>
        <w:jc w:val="both"/>
        <w:rPr>
          <w:rFonts w:ascii="Times New Roman" w:hAnsi="Times New Roman" w:cs="Times New Roman"/>
          <w:sz w:val="28"/>
          <w:szCs w:val="28"/>
        </w:rPr>
      </w:pPr>
      <w:r>
        <w:rPr>
          <w:rFonts w:ascii="Times New Roman" w:hAnsi="Times New Roman" w:cs="Times New Roman"/>
          <w:sz w:val="28"/>
          <w:szCs w:val="28"/>
        </w:rPr>
        <w:t xml:space="preserve">целью отображения полученных балов учащихся, мы можем представить </w:t>
      </w:r>
    </w:p>
    <w:p w:rsidR="00000000" w:rsidRDefault="007F3ACB">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7F3ACB">
      <w:pPr>
        <w:pStyle w:val="a0"/>
        <w:widowControl w:val="0"/>
        <w:numPr>
          <w:ilvl w:val="0"/>
          <w:numId w:val="25"/>
        </w:numPr>
        <w:tabs>
          <w:tab w:val="clear" w:pos="720"/>
          <w:tab w:val="num" w:pos="263"/>
        </w:tabs>
        <w:overflowPunct w:val="0"/>
        <w:autoSpaceDE w:val="0"/>
        <w:autoSpaceDN w:val="0"/>
        <w:adjustRightInd w:val="0"/>
        <w:spacing w:after="0" w:line="335"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виде графика (см. Таблица 2.1.5). Обычно статистики называют данный тип графиков </w:t>
      </w:r>
      <w:r>
        <w:rPr>
          <w:rFonts w:ascii="Times New Roman" w:hAnsi="Times New Roman" w:cs="Times New Roman"/>
          <w:i/>
          <w:iCs/>
          <w:sz w:val="28"/>
          <w:szCs w:val="28"/>
        </w:rPr>
        <w:t>гистограммой</w:t>
      </w:r>
      <w:r>
        <w:rPr>
          <w:rFonts w:ascii="Times New Roman" w:hAnsi="Times New Roman" w:cs="Times New Roman"/>
          <w:sz w:val="28"/>
          <w:szCs w:val="28"/>
        </w:rPr>
        <w:t xml:space="preserve"> </w:t>
      </w:r>
      <w:r>
        <w:rPr>
          <w:rFonts w:ascii="Times New Roman" w:hAnsi="Times New Roman" w:cs="Times New Roman"/>
          <w:i/>
          <w:iCs/>
          <w:sz w:val="28"/>
          <w:szCs w:val="28"/>
        </w:rPr>
        <w:t>(</w:t>
      </w:r>
      <w:r>
        <w:rPr>
          <w:rFonts w:ascii="Times New Roman" w:hAnsi="Times New Roman" w:cs="Times New Roman"/>
          <w:sz w:val="28"/>
          <w:szCs w:val="28"/>
        </w:rPr>
        <w:t>т.е.</w:t>
      </w:r>
      <w:r>
        <w:rPr>
          <w:rFonts w:ascii="Times New Roman" w:hAnsi="Times New Roman" w:cs="Times New Roman"/>
          <w:sz w:val="28"/>
          <w:szCs w:val="28"/>
        </w:rPr>
        <w:t xml:space="preserve"> графическое представление зрительного восприятия распределения исходных оценок, полученных протестированной группой.). </w:t>
      </w:r>
    </w:p>
    <w:p w:rsidR="00000000" w:rsidRDefault="007F3ACB">
      <w:pPr>
        <w:pStyle w:val="a0"/>
        <w:widowControl w:val="0"/>
        <w:autoSpaceDE w:val="0"/>
        <w:autoSpaceDN w:val="0"/>
        <w:adjustRightInd w:val="0"/>
        <w:spacing w:after="0" w:line="34"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500"/>
        <w:gridCol w:w="680"/>
        <w:gridCol w:w="300"/>
        <w:gridCol w:w="320"/>
        <w:gridCol w:w="320"/>
        <w:gridCol w:w="320"/>
        <w:gridCol w:w="320"/>
        <w:gridCol w:w="320"/>
        <w:gridCol w:w="320"/>
        <w:gridCol w:w="260"/>
        <w:gridCol w:w="340"/>
        <w:gridCol w:w="360"/>
        <w:gridCol w:w="300"/>
        <w:gridCol w:w="320"/>
        <w:gridCol w:w="320"/>
        <w:gridCol w:w="320"/>
        <w:gridCol w:w="340"/>
        <w:gridCol w:w="300"/>
        <w:gridCol w:w="320"/>
        <w:gridCol w:w="300"/>
        <w:gridCol w:w="320"/>
        <w:gridCol w:w="2720"/>
        <w:gridCol w:w="20"/>
      </w:tblGrid>
      <w:tr w:rsidR="00000000">
        <w:tblPrEx>
          <w:tblCellMar>
            <w:top w:w="0" w:type="dxa"/>
            <w:left w:w="0" w:type="dxa"/>
            <w:bottom w:w="0" w:type="dxa"/>
            <w:right w:w="0" w:type="dxa"/>
          </w:tblCellMar>
        </w:tblPrEx>
        <w:trPr>
          <w:trHeight w:val="322"/>
        </w:trPr>
        <w:tc>
          <w:tcPr>
            <w:tcW w:w="9920" w:type="dxa"/>
            <w:gridSpan w:val="2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Таблиц 2.1.6 Гистограмма (частотное распределение) исходных оценок учащихся</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4660" w:type="dxa"/>
            <w:gridSpan w:val="1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при тестировании по русскому языку</w:t>
            </w: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2"/>
        </w:trPr>
        <w:tc>
          <w:tcPr>
            <w:tcW w:w="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Arial" w:hAnsi="Arial" w:cs="Arial"/>
                <w:sz w:val="18"/>
                <w:szCs w:val="18"/>
              </w:rPr>
              <w:t>6</w:t>
            </w: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6"/>
        </w:trPr>
        <w:tc>
          <w:tcPr>
            <w:tcW w:w="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Arial" w:hAnsi="Arial" w:cs="Arial"/>
                <w:sz w:val="18"/>
                <w:szCs w:val="18"/>
              </w:rPr>
              <w:t>5</w:t>
            </w: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6"/>
        </w:trPr>
        <w:tc>
          <w:tcPr>
            <w:tcW w:w="500" w:type="dxa"/>
            <w:vMerge w:val="restart"/>
            <w:tcBorders>
              <w:top w:val="nil"/>
              <w:left w:val="nil"/>
              <w:bottom w:val="nil"/>
              <w:right w:val="nil"/>
            </w:tcBorders>
            <w:textDirection w:val="btLr"/>
            <w:vAlign w:val="bottom"/>
          </w:tcPr>
          <w:p w:rsidR="00000000" w:rsidRDefault="007F3ACB">
            <w:pPr>
              <w:pStyle w:val="a0"/>
              <w:widowControl w:val="0"/>
              <w:autoSpaceDE w:val="0"/>
              <w:autoSpaceDN w:val="0"/>
              <w:adjustRightInd w:val="0"/>
              <w:spacing w:after="0" w:line="239" w:lineRule="auto"/>
              <w:ind w:left="256"/>
              <w:rPr>
                <w:rFonts w:ascii="Times New Roman" w:hAnsi="Times New Roman" w:cs="Times New Roman"/>
                <w:sz w:val="24"/>
                <w:szCs w:val="24"/>
              </w:rPr>
            </w:pPr>
            <w:r>
              <w:rPr>
                <w:rFonts w:ascii="Arial" w:hAnsi="Arial" w:cs="Arial"/>
                <w:i/>
                <w:iCs/>
                <w:sz w:val="18"/>
                <w:szCs w:val="18"/>
              </w:rPr>
              <w:t>учащихся</w:t>
            </w:r>
          </w:p>
        </w:tc>
        <w:tc>
          <w:tcPr>
            <w:tcW w:w="6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Arial" w:hAnsi="Arial" w:cs="Arial"/>
                <w:sz w:val="18"/>
                <w:szCs w:val="18"/>
              </w:rPr>
              <w:t>4</w:t>
            </w: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6"/>
        </w:trPr>
        <w:tc>
          <w:tcPr>
            <w:tcW w:w="500" w:type="dxa"/>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Arial" w:hAnsi="Arial" w:cs="Arial"/>
                <w:sz w:val="18"/>
                <w:szCs w:val="18"/>
              </w:rPr>
              <w:t>3</w:t>
            </w: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4"/>
        </w:trPr>
        <w:tc>
          <w:tcPr>
            <w:tcW w:w="500" w:type="dxa"/>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6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500" w:type="dxa"/>
            <w:vMerge w:val="restart"/>
            <w:tcBorders>
              <w:top w:val="nil"/>
              <w:left w:val="nil"/>
              <w:bottom w:val="nil"/>
              <w:right w:val="nil"/>
            </w:tcBorders>
            <w:textDirection w:val="btLr"/>
            <w:vAlign w:val="bottom"/>
          </w:tcPr>
          <w:p w:rsidR="00000000" w:rsidRDefault="007F3ACB">
            <w:pPr>
              <w:pStyle w:val="a0"/>
              <w:widowControl w:val="0"/>
              <w:autoSpaceDE w:val="0"/>
              <w:autoSpaceDN w:val="0"/>
              <w:adjustRightInd w:val="0"/>
              <w:spacing w:after="0" w:line="239" w:lineRule="auto"/>
              <w:ind w:left="256"/>
              <w:rPr>
                <w:rFonts w:ascii="Times New Roman" w:hAnsi="Times New Roman" w:cs="Times New Roman"/>
                <w:sz w:val="24"/>
                <w:szCs w:val="24"/>
              </w:rPr>
            </w:pPr>
            <w:r>
              <w:rPr>
                <w:rFonts w:ascii="Arial" w:hAnsi="Arial" w:cs="Arial"/>
                <w:i/>
                <w:iCs/>
                <w:w w:val="92"/>
                <w:sz w:val="18"/>
                <w:szCs w:val="18"/>
              </w:rPr>
              <w:t>Количество</w:t>
            </w:r>
          </w:p>
        </w:tc>
        <w:tc>
          <w:tcPr>
            <w:tcW w:w="6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Arial" w:hAnsi="Arial" w:cs="Arial"/>
                <w:sz w:val="18"/>
                <w:szCs w:val="18"/>
              </w:rPr>
              <w:t>2</w:t>
            </w: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2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6"/>
        </w:trPr>
        <w:tc>
          <w:tcPr>
            <w:tcW w:w="500" w:type="dxa"/>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Arial" w:hAnsi="Arial" w:cs="Arial"/>
                <w:sz w:val="18"/>
                <w:szCs w:val="18"/>
              </w:rPr>
              <w:t>1</w:t>
            </w: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500" w:type="dxa"/>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vMerge w:val="restart"/>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370"/>
              <w:jc w:val="right"/>
              <w:rPr>
                <w:rFonts w:ascii="Times New Roman" w:hAnsi="Times New Roman" w:cs="Times New Roman"/>
                <w:sz w:val="24"/>
                <w:szCs w:val="24"/>
              </w:rPr>
            </w:pPr>
            <w:r>
              <w:rPr>
                <w:rFonts w:ascii="Arial" w:hAnsi="Arial" w:cs="Arial"/>
                <w:sz w:val="18"/>
                <w:szCs w:val="18"/>
              </w:rPr>
              <w:t>0</w:t>
            </w: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80" w:type="dxa"/>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6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Arial" w:hAnsi="Arial" w:cs="Arial"/>
                <w:sz w:val="18"/>
                <w:szCs w:val="18"/>
              </w:rPr>
              <w:t>0</w:t>
            </w: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Arial" w:hAnsi="Arial" w:cs="Arial"/>
                <w:sz w:val="18"/>
                <w:szCs w:val="18"/>
              </w:rPr>
              <w:t>1</w:t>
            </w: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Arial" w:hAnsi="Arial" w:cs="Arial"/>
                <w:sz w:val="18"/>
                <w:szCs w:val="18"/>
              </w:rPr>
              <w:t>2</w:t>
            </w: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Arial" w:hAnsi="Arial" w:cs="Arial"/>
                <w:sz w:val="18"/>
                <w:szCs w:val="18"/>
              </w:rPr>
              <w:t>3</w:t>
            </w: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10"/>
              <w:jc w:val="right"/>
              <w:rPr>
                <w:rFonts w:ascii="Times New Roman" w:hAnsi="Times New Roman" w:cs="Times New Roman"/>
                <w:sz w:val="24"/>
                <w:szCs w:val="24"/>
              </w:rPr>
            </w:pPr>
            <w:r>
              <w:rPr>
                <w:rFonts w:ascii="Arial" w:hAnsi="Arial" w:cs="Arial"/>
                <w:sz w:val="18"/>
                <w:szCs w:val="18"/>
              </w:rPr>
              <w:t>4</w:t>
            </w: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Arial" w:hAnsi="Arial" w:cs="Arial"/>
                <w:sz w:val="18"/>
                <w:szCs w:val="18"/>
              </w:rPr>
              <w:t>5</w:t>
            </w: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Arial" w:hAnsi="Arial" w:cs="Arial"/>
                <w:sz w:val="18"/>
                <w:szCs w:val="18"/>
              </w:rPr>
              <w:t>6</w:t>
            </w: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30"/>
              <w:jc w:val="right"/>
              <w:rPr>
                <w:rFonts w:ascii="Times New Roman" w:hAnsi="Times New Roman" w:cs="Times New Roman"/>
                <w:sz w:val="24"/>
                <w:szCs w:val="24"/>
              </w:rPr>
            </w:pPr>
            <w:r>
              <w:rPr>
                <w:rFonts w:ascii="Arial" w:hAnsi="Arial" w:cs="Arial"/>
                <w:sz w:val="18"/>
                <w:szCs w:val="18"/>
              </w:rPr>
              <w:t>7</w:t>
            </w: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8</w:t>
            </w: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9</w:t>
            </w:r>
          </w:p>
        </w:tc>
        <w:tc>
          <w:tcPr>
            <w:tcW w:w="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10</w:t>
            </w: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11</w:t>
            </w: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12</w:t>
            </w: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13</w:t>
            </w: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14</w:t>
            </w: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15</w:t>
            </w: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16</w:t>
            </w: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17</w:t>
            </w: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18</w:t>
            </w: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19</w:t>
            </w:r>
          </w:p>
        </w:tc>
        <w:tc>
          <w:tcPr>
            <w:tcW w:w="2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2370"/>
              <w:jc w:val="right"/>
              <w:rPr>
                <w:rFonts w:ascii="Times New Roman" w:hAnsi="Times New Roman" w:cs="Times New Roman"/>
                <w:sz w:val="24"/>
                <w:szCs w:val="24"/>
              </w:rPr>
            </w:pPr>
            <w:r>
              <w:rPr>
                <w:rFonts w:ascii="Arial" w:hAnsi="Arial" w:cs="Arial"/>
                <w:sz w:val="18"/>
                <w:szCs w:val="18"/>
              </w:rPr>
              <w:t>20</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300" w:type="dxa"/>
            <w:gridSpan w:val="7"/>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rPr>
              <w:t>Оценки тестирования</w:t>
            </w: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6" type="#_x0000_t75" style="position:absolute;margin-left:3.85pt;margin-top:-176.65pt;width:375.2pt;height:178.8pt;z-index:-251637760;mso-position-horizontal-relative:text;mso-position-vertical-relative:text" o:allowincell="f">
            <v:imagedata r:id="rId8"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87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7"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bookmarkStart w:id="87" w:name="page175"/>
      <w:bookmarkEnd w:id="87"/>
      <w:r>
        <w:rPr>
          <w:rFonts w:ascii="Times New Roman" w:hAnsi="Times New Roman" w:cs="Times New Roman"/>
          <w:sz w:val="28"/>
          <w:szCs w:val="28"/>
        </w:rPr>
        <w:t>Учитель может использовать данный результат для выявления слабых учеников при обучении русскому языку таджикской школе. Например, возможно</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6 учеников, получивших менее 13 баллов, нуждаются в дополнительных занятиях</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(это те, которые получили 8, 9, 10, 11 </w:t>
      </w:r>
      <w:r>
        <w:rPr>
          <w:rFonts w:ascii="Times New Roman" w:hAnsi="Times New Roman" w:cs="Times New Roman"/>
          <w:sz w:val="28"/>
          <w:szCs w:val="28"/>
        </w:rPr>
        <w:t>и 12 баллов, как указано в таблице 2.1.4)и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первыми  пяти  столбцами  в  таблице  2,1,5  всего  11  учеников,  получившие  18</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баллов  и  более,  заслуживают  высоких  оценок.(Они  получили  18-20  баллов,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привед</w:t>
      </w:r>
      <w:r>
        <w:rPr>
          <w:rFonts w:ascii="Times New Roman" w:hAnsi="Times New Roman" w:cs="Times New Roman"/>
          <w:sz w:val="28"/>
          <w:szCs w:val="28"/>
        </w:rPr>
        <w:t>ѐ</w:t>
      </w:r>
      <w:r>
        <w:rPr>
          <w:rFonts w:ascii="Times New Roman" w:hAnsi="Times New Roman" w:cs="Times New Roman"/>
          <w:sz w:val="28"/>
          <w:szCs w:val="28"/>
        </w:rPr>
        <w:t>нные в таблице 2,1,4 указаны последними тр</w:t>
      </w:r>
      <w:r>
        <w:rPr>
          <w:rFonts w:ascii="Times New Roman" w:hAnsi="Times New Roman" w:cs="Times New Roman"/>
          <w:sz w:val="28"/>
          <w:szCs w:val="28"/>
        </w:rPr>
        <w:t>емя столбцами.).</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На основе проведенного экспериментального исследования можно сделать вывод о том, что применение педагогического тестирования в образовательном процессе школы позволяет: во-первых, повысить уровень знания учеников. Во-</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вторых,</w:t>
      </w:r>
      <w:r>
        <w:rPr>
          <w:rFonts w:ascii="Times New Roman" w:hAnsi="Times New Roman" w:cs="Times New Roman"/>
          <w:sz w:val="28"/>
          <w:szCs w:val="28"/>
        </w:rPr>
        <w:t xml:space="preserve"> сформировать творческий стиль учения. В-третьих, повысить уровень профессиональной позиции обучающихся и в-четвертых, повысить качество и оперативность решения педагогических тестов, а, следовательно, способствует повышению качества профессиональной подго</w:t>
      </w:r>
      <w:r>
        <w:rPr>
          <w:rFonts w:ascii="Times New Roman" w:hAnsi="Times New Roman" w:cs="Times New Roman"/>
          <w:sz w:val="28"/>
          <w:szCs w:val="28"/>
        </w:rPr>
        <w:t>товки учащихся в целом.</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Сравнение данных независимого тестирования с оценками учителей в большинстве случаев показывает, что сильные учащиеся, как правило,</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подтверждают свою репутацию, а слабые не справляются с заданиями. Однако количественные показатели</w:t>
      </w:r>
      <w:r>
        <w:rPr>
          <w:rFonts w:ascii="Times New Roman" w:hAnsi="Times New Roman" w:cs="Times New Roman"/>
          <w:sz w:val="28"/>
          <w:szCs w:val="28"/>
        </w:rPr>
        <w:t xml:space="preserve"> тестирования и обычного оценивания чаще всего расходятся: результаты тестирования, как правило, ниже оценок, выставляемых учителями. Вместе с тем не всегда деятельность учителя можно связывать с результатами одноразовых тестирований или олимпиад. Безуслов</w:t>
      </w:r>
      <w:r>
        <w:rPr>
          <w:rFonts w:ascii="Times New Roman" w:hAnsi="Times New Roman" w:cs="Times New Roman"/>
          <w:sz w:val="28"/>
          <w:szCs w:val="28"/>
        </w:rPr>
        <w:t>но, некоторая зависимость здесь всегда имеется, но напрямую эти показатели не связаны.</w:t>
      </w:r>
    </w:p>
    <w:p w:rsidR="00000000" w:rsidRDefault="007F3ACB">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Для эффективного использования тестового контроля по русскому языку в таджикской школе полезно накапливать свой банк тестовых заданий на основе образцов тестов, ежегодн</w:t>
      </w:r>
      <w:r>
        <w:rPr>
          <w:rFonts w:ascii="Times New Roman" w:hAnsi="Times New Roman" w:cs="Times New Roman"/>
          <w:sz w:val="28"/>
          <w:szCs w:val="28"/>
        </w:rPr>
        <w:t>о выпускаемых Национальным Центром тестирования Республики Таджикистан после использования их в абитуриентском и аттестационном тестировании или при проведении единого экзамена.</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В работе школ республики могут быть использованы кодификаторы и спецификации к тестам по всем предметам, подготовленные Национальным тестовым центром и являющиеся официальными документами на разработку</w:t>
      </w:r>
    </w:p>
    <w:p w:rsidR="00000000" w:rsidRDefault="007F3ACB">
      <w:pPr>
        <w:pStyle w:val="a0"/>
        <w:widowControl w:val="0"/>
        <w:autoSpaceDE w:val="0"/>
        <w:autoSpaceDN w:val="0"/>
        <w:adjustRightInd w:val="0"/>
        <w:spacing w:after="0" w:line="227" w:lineRule="auto"/>
        <w:ind w:left="9680"/>
        <w:rPr>
          <w:rFonts w:ascii="Times New Roman" w:hAnsi="Times New Roman" w:cs="Times New Roman"/>
          <w:sz w:val="24"/>
          <w:szCs w:val="24"/>
        </w:rPr>
      </w:pPr>
      <w:r>
        <w:rPr>
          <w:rFonts w:ascii="Times New Roman" w:hAnsi="Times New Roman" w:cs="Times New Roman"/>
          <w:sz w:val="24"/>
          <w:szCs w:val="24"/>
        </w:rPr>
        <w:t>88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ind w:left="240"/>
        <w:rPr>
          <w:rFonts w:ascii="Times New Roman" w:hAnsi="Times New Roman" w:cs="Times New Roman"/>
          <w:sz w:val="24"/>
          <w:szCs w:val="24"/>
        </w:rPr>
      </w:pPr>
      <w:bookmarkStart w:id="88" w:name="page177"/>
      <w:bookmarkEnd w:id="88"/>
      <w:r>
        <w:rPr>
          <w:rFonts w:ascii="Times New Roman" w:hAnsi="Times New Roman" w:cs="Times New Roman"/>
          <w:sz w:val="28"/>
          <w:szCs w:val="28"/>
        </w:rPr>
        <w:t>тестов (свое</w:t>
      </w:r>
      <w:r>
        <w:rPr>
          <w:rFonts w:ascii="Times New Roman" w:hAnsi="Times New Roman" w:cs="Times New Roman"/>
          <w:sz w:val="28"/>
          <w:szCs w:val="28"/>
        </w:rPr>
        <w:t>го рода стандартом требований на содержание проверяемых знаний).</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240" w:right="240"/>
        <w:jc w:val="both"/>
        <w:rPr>
          <w:rFonts w:ascii="Times New Roman" w:hAnsi="Times New Roman" w:cs="Times New Roman"/>
          <w:sz w:val="24"/>
          <w:szCs w:val="24"/>
        </w:rPr>
      </w:pPr>
      <w:r>
        <w:rPr>
          <w:rFonts w:ascii="Times New Roman" w:hAnsi="Times New Roman" w:cs="Times New Roman"/>
          <w:sz w:val="28"/>
          <w:szCs w:val="28"/>
        </w:rPr>
        <w:t xml:space="preserve">За два–три года такая школа будет вполне обеспечена добротной тестовой продукцией для проведения текущего внутреннего тестового контроля по всем предметам выпускных классов, опорный образец </w:t>
      </w:r>
      <w:r>
        <w:rPr>
          <w:rFonts w:ascii="Times New Roman" w:hAnsi="Times New Roman" w:cs="Times New Roman"/>
          <w:sz w:val="28"/>
          <w:szCs w:val="28"/>
        </w:rPr>
        <w:t>кодификатора, разработанного для Министерства Республики Таджикистан, представлен ниже.</w:t>
      </w:r>
    </w:p>
    <w:p w:rsidR="00000000" w:rsidRDefault="007F3ACB">
      <w:pPr>
        <w:pStyle w:val="a0"/>
        <w:widowControl w:val="0"/>
        <w:autoSpaceDE w:val="0"/>
        <w:autoSpaceDN w:val="0"/>
        <w:adjustRightInd w:val="0"/>
        <w:spacing w:after="0" w:line="10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06" w:lineRule="auto"/>
        <w:ind w:left="240" w:right="240"/>
        <w:jc w:val="both"/>
        <w:rPr>
          <w:rFonts w:ascii="Times New Roman" w:hAnsi="Times New Roman" w:cs="Times New Roman"/>
          <w:sz w:val="24"/>
          <w:szCs w:val="24"/>
        </w:rPr>
      </w:pPr>
      <w:r>
        <w:rPr>
          <w:rFonts w:ascii="Times New Roman" w:hAnsi="Times New Roman" w:cs="Times New Roman"/>
          <w:b/>
          <w:bCs/>
          <w:i/>
          <w:iCs/>
          <w:sz w:val="28"/>
          <w:szCs w:val="28"/>
        </w:rPr>
        <w:t>Кодификатор распределения часов изучения русского язык в соответствии с программой по русскому языку для таджикской школы (издано в 2008 году)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45"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640"/>
        <w:gridCol w:w="480"/>
        <w:gridCol w:w="400"/>
        <w:gridCol w:w="120"/>
        <w:gridCol w:w="1360"/>
        <w:gridCol w:w="1480"/>
        <w:gridCol w:w="520"/>
        <w:gridCol w:w="540"/>
        <w:gridCol w:w="660"/>
        <w:gridCol w:w="600"/>
        <w:gridCol w:w="700"/>
        <w:gridCol w:w="460"/>
        <w:gridCol w:w="820"/>
        <w:gridCol w:w="820"/>
        <w:gridCol w:w="820"/>
        <w:gridCol w:w="30"/>
      </w:tblGrid>
      <w:tr w:rsidR="00000000">
        <w:tblPrEx>
          <w:tblCellMar>
            <w:top w:w="0" w:type="dxa"/>
            <w:left w:w="0" w:type="dxa"/>
            <w:bottom w:w="0" w:type="dxa"/>
            <w:right w:w="0" w:type="dxa"/>
          </w:tblCellMar>
        </w:tblPrEx>
        <w:trPr>
          <w:trHeight w:val="329"/>
        </w:trPr>
        <w:tc>
          <w:tcPr>
            <w:tcW w:w="64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840" w:type="dxa"/>
            <w:gridSpan w:val="2"/>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right="320"/>
              <w:jc w:val="right"/>
              <w:rPr>
                <w:rFonts w:ascii="Times New Roman" w:hAnsi="Times New Roman" w:cs="Times New Roman"/>
                <w:sz w:val="24"/>
                <w:szCs w:val="24"/>
              </w:rPr>
            </w:pPr>
            <w:r>
              <w:rPr>
                <w:rFonts w:ascii="Times New Roman" w:hAnsi="Times New Roman" w:cs="Times New Roman"/>
                <w:b/>
                <w:bCs/>
                <w:sz w:val="28"/>
                <w:szCs w:val="28"/>
              </w:rPr>
              <w:t>Параграфы/Темы</w:t>
            </w:r>
          </w:p>
        </w:tc>
        <w:tc>
          <w:tcPr>
            <w:tcW w:w="4300" w:type="dxa"/>
            <w:gridSpan w:val="7"/>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Классы/учебные часы</w:t>
            </w:r>
          </w:p>
        </w:tc>
        <w:tc>
          <w:tcPr>
            <w:tcW w:w="8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V</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V</w:t>
            </w: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VII</w:t>
            </w: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VI</w:t>
            </w: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IX</w:t>
            </w: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X</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XI</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Всег</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I</w:t>
            </w: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II</w:t>
            </w: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о</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vMerge w:val="restart"/>
            <w:tcBorders>
              <w:top w:val="nil"/>
              <w:left w:val="nil"/>
              <w:bottom w:val="nil"/>
              <w:right w:val="nil"/>
            </w:tcBorders>
            <w:textDirection w:val="btLr"/>
            <w:vAlign w:val="bottom"/>
          </w:tcPr>
          <w:p w:rsidR="00000000" w:rsidRDefault="007F3ACB">
            <w:pPr>
              <w:pStyle w:val="a0"/>
              <w:widowControl w:val="0"/>
              <w:autoSpaceDE w:val="0"/>
              <w:autoSpaceDN w:val="0"/>
              <w:adjustRightInd w:val="0"/>
              <w:spacing w:after="0" w:line="239" w:lineRule="auto"/>
              <w:ind w:left="79"/>
              <w:rPr>
                <w:rFonts w:ascii="Times New Roman" w:hAnsi="Times New Roman" w:cs="Times New Roman"/>
                <w:sz w:val="24"/>
                <w:szCs w:val="24"/>
              </w:rPr>
            </w:pPr>
            <w:r>
              <w:rPr>
                <w:rFonts w:ascii="Times New Roman" w:hAnsi="Times New Roman" w:cs="Times New Roman"/>
                <w:i/>
                <w:iCs/>
                <w:sz w:val="28"/>
                <w:szCs w:val="28"/>
              </w:rPr>
              <w:t>го</w:t>
            </w:r>
          </w:p>
        </w:tc>
        <w:tc>
          <w:tcPr>
            <w:tcW w:w="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кол</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6"/>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400" w:type="dxa"/>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96"/>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vMerge w:val="restart"/>
            <w:tcBorders>
              <w:top w:val="nil"/>
              <w:left w:val="nil"/>
              <w:bottom w:val="nil"/>
              <w:right w:val="nil"/>
            </w:tcBorders>
            <w:textDirection w:val="btLr"/>
            <w:vAlign w:val="bottom"/>
          </w:tcPr>
          <w:p w:rsidR="00000000" w:rsidRDefault="007F3ACB">
            <w:pPr>
              <w:pStyle w:val="a0"/>
              <w:widowControl w:val="0"/>
              <w:autoSpaceDE w:val="0"/>
              <w:autoSpaceDN w:val="0"/>
              <w:adjustRightInd w:val="0"/>
              <w:spacing w:after="0" w:line="239" w:lineRule="auto"/>
              <w:ind w:left="79"/>
              <w:rPr>
                <w:rFonts w:ascii="Times New Roman" w:hAnsi="Times New Roman" w:cs="Times New Roman"/>
                <w:sz w:val="24"/>
                <w:szCs w:val="24"/>
              </w:rPr>
            </w:pPr>
            <w:r>
              <w:rPr>
                <w:rFonts w:ascii="Times New Roman" w:hAnsi="Times New Roman" w:cs="Times New Roman"/>
                <w:b/>
                <w:bCs/>
                <w:i/>
                <w:iCs/>
                <w:w w:val="98"/>
                <w:sz w:val="28"/>
                <w:szCs w:val="28"/>
              </w:rPr>
              <w:t>Контролируемо</w:t>
            </w:r>
          </w:p>
        </w:tc>
        <w:tc>
          <w:tcPr>
            <w:tcW w:w="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ичес</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640" w:type="dxa"/>
            <w:vMerge w:val="restart"/>
            <w:tcBorders>
              <w:top w:val="nil"/>
              <w:left w:val="single" w:sz="8" w:space="0" w:color="auto"/>
              <w:bottom w:val="nil"/>
              <w:right w:val="single" w:sz="8" w:space="0" w:color="auto"/>
            </w:tcBorders>
            <w:textDirection w:val="btLr"/>
            <w:vAlign w:val="bottom"/>
          </w:tcPr>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i/>
                <w:iCs/>
                <w:sz w:val="28"/>
                <w:szCs w:val="28"/>
              </w:rPr>
              <w:t>Код раздела</w:t>
            </w: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тво</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640" w:type="dxa"/>
            <w:vMerge/>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часо</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640" w:type="dxa"/>
            <w:vMerge/>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vMerge w:val="restart"/>
            <w:tcBorders>
              <w:top w:val="nil"/>
              <w:left w:val="nil"/>
              <w:bottom w:val="nil"/>
              <w:right w:val="nil"/>
            </w:tcBorders>
            <w:textDirection w:val="btLr"/>
            <w:vAlign w:val="bottom"/>
          </w:tcPr>
          <w:p w:rsidR="00000000" w:rsidRDefault="007F3ACB">
            <w:pPr>
              <w:pStyle w:val="a0"/>
              <w:widowControl w:val="0"/>
              <w:autoSpaceDE w:val="0"/>
              <w:autoSpaceDN w:val="0"/>
              <w:adjustRightInd w:val="0"/>
              <w:spacing w:after="0" w:line="239" w:lineRule="auto"/>
              <w:ind w:left="159"/>
              <w:rPr>
                <w:rFonts w:ascii="Times New Roman" w:hAnsi="Times New Roman" w:cs="Times New Roman"/>
                <w:sz w:val="24"/>
                <w:szCs w:val="24"/>
              </w:rPr>
            </w:pPr>
            <w:r>
              <w:rPr>
                <w:rFonts w:ascii="Times New Roman" w:hAnsi="Times New Roman" w:cs="Times New Roman"/>
                <w:b/>
                <w:bCs/>
                <w:i/>
                <w:iCs/>
                <w:sz w:val="28"/>
                <w:szCs w:val="28"/>
              </w:rPr>
              <w:t>Код</w:t>
            </w:r>
          </w:p>
        </w:tc>
        <w:tc>
          <w:tcPr>
            <w:tcW w:w="400" w:type="dxa"/>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в</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640" w:type="dxa"/>
            <w:vMerge/>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80" w:type="dxa"/>
            <w:vMerge/>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vMerge/>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40"/>
              <w:jc w:val="right"/>
              <w:rPr>
                <w:rFonts w:ascii="Times New Roman" w:hAnsi="Times New Roman" w:cs="Times New Roman"/>
                <w:sz w:val="24"/>
                <w:szCs w:val="24"/>
              </w:rPr>
            </w:pPr>
            <w:r>
              <w:rPr>
                <w:rFonts w:ascii="Times New Roman" w:hAnsi="Times New Roman" w:cs="Times New Roman"/>
                <w:b/>
                <w:bCs/>
                <w:sz w:val="28"/>
                <w:szCs w:val="28"/>
              </w:rPr>
              <w:t>1.1</w:t>
            </w:r>
          </w:p>
        </w:tc>
        <w:tc>
          <w:tcPr>
            <w:tcW w:w="236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Фонетика</w:t>
            </w: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6</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8</w:t>
            </w: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5</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19</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4.8</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31"/>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1.1.1</w:t>
            </w: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Звуки и буквы</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gridSpan w:val="2"/>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80" w:type="dxa"/>
            <w:gridSpan w:val="2"/>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1.1.2</w:t>
            </w:r>
          </w:p>
        </w:tc>
        <w:tc>
          <w:tcPr>
            <w:tcW w:w="14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Графика.</w:t>
            </w: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Алфавит.</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Звуковое</w:t>
            </w: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значение</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букв   е,   e,   ю,   я.</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Употребление букв ь 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ъ, их функции.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9"/>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gridSpan w:val="2"/>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960" w:type="dxa"/>
            <w:gridSpan w:val="3"/>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6"/>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1.1.3</w:t>
            </w: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Правописание</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гласных</w:t>
            </w: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после</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шипящих и ц. Глухие</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  звонкие,</w:t>
            </w:r>
          </w:p>
        </w:tc>
        <w:tc>
          <w:tcPr>
            <w:tcW w:w="1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твердые  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0"/>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196" w:lineRule="exact"/>
        <w:rPr>
          <w:rFonts w:ascii="Times New Roman" w:hAnsi="Times New Roman" w:cs="Times New Roman"/>
          <w:sz w:val="24"/>
          <w:szCs w:val="24"/>
        </w:rPr>
      </w:pPr>
      <w:r>
        <w:rPr>
          <w:noProof/>
        </w:rPr>
        <w:pict>
          <v:shape id="_x0000_s1047" type="#_x0000_t75" style="position:absolute;margin-left:-.15pt;margin-top:-486.05pt;width:.5pt;height:.5pt;z-index:-251636736;mso-position-horizontal-relative:text;mso-position-vertical-relative:text" o:allowincell="f">
            <v:imagedata r:id="rId9" o:title=""/>
          </v:shape>
        </w:pict>
      </w:r>
      <w:r>
        <w:rPr>
          <w:noProof/>
        </w:rPr>
        <w:pict>
          <v:shape id="_x0000_s1048" type="#_x0000_t75" style="position:absolute;margin-left:31pt;margin-top:-486.05pt;width:.5pt;height:.5pt;z-index:-251635712;mso-position-horizontal-relative:text;mso-position-vertical-relative:text" o:allowincell="f">
            <v:imagedata r:id="rId9" o:title=""/>
          </v:shape>
        </w:pict>
      </w:r>
      <w:r>
        <w:rPr>
          <w:noProof/>
        </w:rPr>
        <w:pict>
          <v:shape id="_x0000_s1049" type="#_x0000_t75" style="position:absolute;margin-left:80.6pt;margin-top:-486.05pt;width:.5pt;height:.5pt;z-index:-251634688;mso-position-horizontal-relative:text;mso-position-vertical-relative:text" o:allowincell="f">
            <v:imagedata r:id="rId9" o:title=""/>
          </v:shape>
        </w:pict>
      </w:r>
    </w:p>
    <w:p w:rsidR="00000000" w:rsidRDefault="007F3ACB">
      <w:pPr>
        <w:pStyle w:val="a0"/>
        <w:widowControl w:val="0"/>
        <w:autoSpaceDE w:val="0"/>
        <w:autoSpaceDN w:val="0"/>
        <w:adjustRightInd w:val="0"/>
        <w:spacing w:after="0" w:line="240" w:lineRule="auto"/>
        <w:ind w:left="9920"/>
        <w:rPr>
          <w:rFonts w:ascii="Times New Roman" w:hAnsi="Times New Roman" w:cs="Times New Roman"/>
          <w:sz w:val="24"/>
          <w:szCs w:val="24"/>
        </w:rPr>
      </w:pPr>
      <w:r>
        <w:rPr>
          <w:rFonts w:ascii="Times New Roman" w:hAnsi="Times New Roman" w:cs="Times New Roman"/>
          <w:sz w:val="24"/>
          <w:szCs w:val="24"/>
        </w:rPr>
        <w:t>89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320" w:bottom="718" w:left="1180" w:header="720" w:footer="720" w:gutter="0"/>
          <w:cols w:space="720" w:equalWidth="0">
            <w:col w:w="10400"/>
          </w:cols>
          <w:noEndnote/>
        </w:sectPr>
      </w:pPr>
    </w:p>
    <w:tbl>
      <w:tblPr>
        <w:tblW w:w="0" w:type="auto"/>
        <w:tblInd w:w="10" w:type="dxa"/>
        <w:tblLayout w:type="fixed"/>
        <w:tblCellMar>
          <w:left w:w="0" w:type="dxa"/>
          <w:right w:w="0" w:type="dxa"/>
        </w:tblCellMar>
        <w:tblLook w:val="0000"/>
      </w:tblPr>
      <w:tblGrid>
        <w:gridCol w:w="640"/>
        <w:gridCol w:w="880"/>
        <w:gridCol w:w="1480"/>
        <w:gridCol w:w="1040"/>
        <w:gridCol w:w="440"/>
        <w:gridCol w:w="520"/>
        <w:gridCol w:w="540"/>
        <w:gridCol w:w="660"/>
        <w:gridCol w:w="620"/>
        <w:gridCol w:w="700"/>
        <w:gridCol w:w="440"/>
        <w:gridCol w:w="100"/>
        <w:gridCol w:w="720"/>
        <w:gridCol w:w="820"/>
        <w:gridCol w:w="820"/>
      </w:tblGrid>
      <w:tr w:rsidR="00000000">
        <w:tblPrEx>
          <w:tblCellMar>
            <w:top w:w="0" w:type="dxa"/>
            <w:left w:w="0" w:type="dxa"/>
            <w:bottom w:w="0" w:type="dxa"/>
            <w:right w:w="0" w:type="dxa"/>
          </w:tblCellMar>
        </w:tblPrEx>
        <w:trPr>
          <w:trHeight w:val="326"/>
        </w:trPr>
        <w:tc>
          <w:tcPr>
            <w:tcW w:w="64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89" w:name="page179"/>
            <w:bookmarkEnd w:id="89"/>
          </w:p>
        </w:tc>
        <w:tc>
          <w:tcPr>
            <w:tcW w:w="88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мягкие согласные.</w:t>
            </w:r>
          </w:p>
        </w:tc>
        <w:tc>
          <w:tcPr>
            <w:tcW w:w="4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960" w:type="dxa"/>
            <w:gridSpan w:val="3"/>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1.1.4</w:t>
            </w: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Обозначение мягких 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твердых,</w:t>
            </w: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глухих</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5"/>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звонких согласных на</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письме</w:t>
            </w:r>
            <w:r>
              <w:rPr>
                <w:rFonts w:ascii="Times New Roman" w:hAnsi="Times New Roman" w:cs="Times New Roman"/>
                <w:b/>
                <w:bCs/>
                <w:sz w:val="28"/>
                <w:szCs w:val="28"/>
              </w:rPr>
              <w:t>.</w:t>
            </w: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520" w:type="dxa"/>
            <w:gridSpan w:val="2"/>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40"/>
              <w:jc w:val="right"/>
              <w:rPr>
                <w:rFonts w:ascii="Times New Roman" w:hAnsi="Times New Roman" w:cs="Times New Roman"/>
                <w:sz w:val="24"/>
                <w:szCs w:val="24"/>
              </w:rPr>
            </w:pPr>
            <w:r>
              <w:rPr>
                <w:rFonts w:ascii="Times New Roman" w:hAnsi="Times New Roman" w:cs="Times New Roman"/>
                <w:b/>
                <w:bCs/>
                <w:sz w:val="28"/>
                <w:szCs w:val="28"/>
              </w:rPr>
              <w:t>1.2</w:t>
            </w:r>
          </w:p>
        </w:tc>
        <w:tc>
          <w:tcPr>
            <w:tcW w:w="340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Лексика и фразеология</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160"/>
              <w:jc w:val="right"/>
              <w:rPr>
                <w:rFonts w:ascii="Times New Roman" w:hAnsi="Times New Roman" w:cs="Times New Roman"/>
                <w:sz w:val="24"/>
                <w:szCs w:val="24"/>
              </w:rPr>
            </w:pPr>
            <w:r>
              <w:rPr>
                <w:rFonts w:ascii="Times New Roman" w:hAnsi="Times New Roman" w:cs="Times New Roman"/>
                <w:b/>
                <w:bCs/>
                <w:sz w:val="28"/>
                <w:szCs w:val="28"/>
              </w:rPr>
              <w:t>5</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5</w:t>
            </w: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9</w:t>
            </w: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100"/>
              <w:jc w:val="right"/>
              <w:rPr>
                <w:rFonts w:ascii="Times New Roman" w:hAnsi="Times New Roman" w:cs="Times New Roman"/>
                <w:sz w:val="24"/>
                <w:szCs w:val="24"/>
              </w:rPr>
            </w:pPr>
            <w:r>
              <w:rPr>
                <w:rFonts w:ascii="Times New Roman" w:hAnsi="Times New Roman" w:cs="Times New Roman"/>
                <w:b/>
                <w:bCs/>
                <w:sz w:val="28"/>
                <w:szCs w:val="28"/>
              </w:rPr>
              <w:t>10</w:t>
            </w: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340"/>
              <w:jc w:val="right"/>
              <w:rPr>
                <w:rFonts w:ascii="Times New Roman" w:hAnsi="Times New Roman" w:cs="Times New Roman"/>
                <w:sz w:val="24"/>
                <w:szCs w:val="24"/>
              </w:rPr>
            </w:pPr>
            <w:r>
              <w:rPr>
                <w:rFonts w:ascii="Times New Roman" w:hAnsi="Times New Roman" w:cs="Times New Roman"/>
                <w:b/>
                <w:bCs/>
                <w:sz w:val="28"/>
                <w:szCs w:val="28"/>
              </w:rPr>
              <w:t>7</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80"/>
              <w:jc w:val="right"/>
              <w:rPr>
                <w:rFonts w:ascii="Times New Roman" w:hAnsi="Times New Roman" w:cs="Times New Roman"/>
                <w:sz w:val="24"/>
                <w:szCs w:val="24"/>
              </w:rPr>
            </w:pPr>
            <w:r>
              <w:rPr>
                <w:rFonts w:ascii="Times New Roman" w:hAnsi="Times New Roman" w:cs="Times New Roman"/>
                <w:b/>
                <w:bCs/>
                <w:sz w:val="28"/>
                <w:szCs w:val="28"/>
              </w:rPr>
              <w:t>5</w:t>
            </w:r>
          </w:p>
        </w:tc>
        <w:tc>
          <w:tcPr>
            <w:tcW w:w="82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460"/>
              <w:jc w:val="right"/>
              <w:rPr>
                <w:rFonts w:ascii="Times New Roman" w:hAnsi="Times New Roman" w:cs="Times New Roman"/>
                <w:sz w:val="24"/>
                <w:szCs w:val="24"/>
              </w:rPr>
            </w:pPr>
            <w:r>
              <w:rPr>
                <w:rFonts w:ascii="Times New Roman" w:hAnsi="Times New Roman" w:cs="Times New Roman"/>
                <w:b/>
                <w:bCs/>
                <w:sz w:val="28"/>
                <w:szCs w:val="28"/>
              </w:rPr>
              <w:t>12</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53</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12.1</w:t>
            </w: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3</w:t>
            </w:r>
          </w:p>
        </w:tc>
      </w:tr>
      <w:tr w:rsidR="00000000">
        <w:tblPrEx>
          <w:tblCellMar>
            <w:top w:w="0" w:type="dxa"/>
            <w:left w:w="0" w:type="dxa"/>
            <w:bottom w:w="0" w:type="dxa"/>
            <w:right w:w="0" w:type="dxa"/>
          </w:tblCellMar>
        </w:tblPrEx>
        <w:trPr>
          <w:trHeight w:val="166"/>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960" w:type="dxa"/>
            <w:gridSpan w:val="3"/>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1.2.1</w:t>
            </w: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Лексическое  значение</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слово</w:t>
            </w: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51"/>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6"/>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1.2.2</w:t>
            </w:r>
          </w:p>
        </w:tc>
        <w:tc>
          <w:tcPr>
            <w:tcW w:w="1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Синонимы.</w:t>
            </w: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Антонимы. Омонимы.</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520" w:type="dxa"/>
            <w:gridSpan w:val="2"/>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1.2.3</w:t>
            </w:r>
          </w:p>
        </w:tc>
        <w:tc>
          <w:tcPr>
            <w:tcW w:w="25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Фразеологические</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5"/>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обороты</w:t>
            </w: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1.2.4</w:t>
            </w:r>
          </w:p>
        </w:tc>
        <w:tc>
          <w:tcPr>
            <w:tcW w:w="1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Группы</w:t>
            </w: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слов</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по</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происхождению</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употреблению.</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0"/>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520" w:type="dxa"/>
            <w:gridSpan w:val="2"/>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1.2.5</w:t>
            </w:r>
          </w:p>
        </w:tc>
        <w:tc>
          <w:tcPr>
            <w:tcW w:w="25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Лексический анализ</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40"/>
              <w:jc w:val="right"/>
              <w:rPr>
                <w:rFonts w:ascii="Times New Roman" w:hAnsi="Times New Roman" w:cs="Times New Roman"/>
                <w:sz w:val="24"/>
                <w:szCs w:val="24"/>
              </w:rPr>
            </w:pPr>
            <w:r>
              <w:rPr>
                <w:rFonts w:ascii="Times New Roman" w:hAnsi="Times New Roman" w:cs="Times New Roman"/>
                <w:b/>
                <w:bCs/>
                <w:sz w:val="28"/>
                <w:szCs w:val="28"/>
              </w:rPr>
              <w:t>1.3</w:t>
            </w:r>
          </w:p>
        </w:tc>
        <w:tc>
          <w:tcPr>
            <w:tcW w:w="23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Морфология</w:t>
            </w: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160"/>
              <w:jc w:val="right"/>
              <w:rPr>
                <w:rFonts w:ascii="Times New Roman" w:hAnsi="Times New Roman" w:cs="Times New Roman"/>
                <w:sz w:val="24"/>
                <w:szCs w:val="24"/>
              </w:rPr>
            </w:pPr>
            <w:r>
              <w:rPr>
                <w:rFonts w:ascii="Times New Roman" w:hAnsi="Times New Roman" w:cs="Times New Roman"/>
                <w:b/>
                <w:bCs/>
                <w:sz w:val="28"/>
                <w:szCs w:val="28"/>
              </w:rPr>
              <w:t>5</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10</w:t>
            </w: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42</w:t>
            </w: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100"/>
              <w:jc w:val="right"/>
              <w:rPr>
                <w:rFonts w:ascii="Times New Roman" w:hAnsi="Times New Roman" w:cs="Times New Roman"/>
                <w:sz w:val="24"/>
                <w:szCs w:val="24"/>
              </w:rPr>
            </w:pPr>
            <w:r>
              <w:rPr>
                <w:rFonts w:ascii="Times New Roman" w:hAnsi="Times New Roman" w:cs="Times New Roman"/>
                <w:b/>
                <w:bCs/>
                <w:sz w:val="28"/>
                <w:szCs w:val="28"/>
              </w:rPr>
              <w:t>45</w:t>
            </w: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102</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25.8</w:t>
            </w:r>
          </w:p>
        </w:tc>
      </w:tr>
      <w:tr w:rsidR="00000000">
        <w:tblPrEx>
          <w:tblCellMar>
            <w:top w:w="0" w:type="dxa"/>
            <w:left w:w="0" w:type="dxa"/>
            <w:bottom w:w="0" w:type="dxa"/>
            <w:right w:w="0" w:type="dxa"/>
          </w:tblCellMar>
        </w:tblPrEx>
        <w:trPr>
          <w:trHeight w:val="64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1.3.1</w:t>
            </w:r>
          </w:p>
        </w:tc>
        <w:tc>
          <w:tcPr>
            <w:tcW w:w="1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Части</w:t>
            </w:r>
          </w:p>
        </w:tc>
        <w:tc>
          <w:tcPr>
            <w:tcW w:w="148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речи,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прилагательных,</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местоимений.</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0"/>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1.3.2</w:t>
            </w:r>
          </w:p>
        </w:tc>
        <w:tc>
          <w:tcPr>
            <w:tcW w:w="1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Склонение</w:t>
            </w: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существительных,</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3"/>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прилагательных,</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5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местоимений.</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0"/>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960" w:type="dxa"/>
            <w:gridSpan w:val="3"/>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1.3.3</w:t>
            </w: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Спряжение глаголов</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520" w:type="dxa"/>
            <w:gridSpan w:val="2"/>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40"/>
              <w:jc w:val="right"/>
              <w:rPr>
                <w:rFonts w:ascii="Times New Roman" w:hAnsi="Times New Roman" w:cs="Times New Roman"/>
                <w:sz w:val="24"/>
                <w:szCs w:val="24"/>
              </w:rPr>
            </w:pPr>
            <w:r>
              <w:rPr>
                <w:rFonts w:ascii="Times New Roman" w:hAnsi="Times New Roman" w:cs="Times New Roman"/>
                <w:b/>
                <w:bCs/>
                <w:sz w:val="28"/>
                <w:szCs w:val="28"/>
              </w:rPr>
              <w:t>1.4</w:t>
            </w:r>
          </w:p>
        </w:tc>
        <w:tc>
          <w:tcPr>
            <w:tcW w:w="340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Грамматика. Синтаксис</w:t>
            </w:r>
          </w:p>
        </w:tc>
        <w:tc>
          <w:tcPr>
            <w:tcW w:w="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6"/>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551"/>
        </w:trPr>
        <w:tc>
          <w:tcPr>
            <w:tcW w:w="6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125"/>
              <w:jc w:val="right"/>
              <w:rPr>
                <w:rFonts w:ascii="Times New Roman" w:hAnsi="Times New Roman" w:cs="Times New Roman"/>
                <w:sz w:val="24"/>
                <w:szCs w:val="24"/>
              </w:rPr>
            </w:pPr>
            <w:r>
              <w:rPr>
                <w:rFonts w:ascii="Times New Roman" w:hAnsi="Times New Roman" w:cs="Times New Roman"/>
                <w:sz w:val="24"/>
                <w:szCs w:val="24"/>
              </w:rPr>
              <w:t>90</w:t>
            </w:r>
          </w:p>
        </w:tc>
      </w:tr>
    </w:tbl>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320" w:bottom="718" w:left="1180" w:header="720" w:footer="720" w:gutter="0"/>
          <w:cols w:space="720" w:equalWidth="0">
            <w:col w:w="10400"/>
          </w:cols>
          <w:noEndnote/>
        </w:sectPr>
      </w:pPr>
    </w:p>
    <w:tbl>
      <w:tblPr>
        <w:tblW w:w="0" w:type="auto"/>
        <w:tblInd w:w="10" w:type="dxa"/>
        <w:tblLayout w:type="fixed"/>
        <w:tblCellMar>
          <w:left w:w="0" w:type="dxa"/>
          <w:right w:w="0" w:type="dxa"/>
        </w:tblCellMar>
        <w:tblLook w:val="0000"/>
      </w:tblPr>
      <w:tblGrid>
        <w:gridCol w:w="640"/>
        <w:gridCol w:w="880"/>
        <w:gridCol w:w="1080"/>
        <w:gridCol w:w="580"/>
        <w:gridCol w:w="960"/>
        <w:gridCol w:w="340"/>
        <w:gridCol w:w="520"/>
        <w:gridCol w:w="540"/>
        <w:gridCol w:w="660"/>
        <w:gridCol w:w="600"/>
        <w:gridCol w:w="700"/>
        <w:gridCol w:w="560"/>
        <w:gridCol w:w="720"/>
        <w:gridCol w:w="820"/>
        <w:gridCol w:w="820"/>
      </w:tblGrid>
      <w:tr w:rsidR="00000000">
        <w:tblPrEx>
          <w:tblCellMar>
            <w:top w:w="0" w:type="dxa"/>
            <w:left w:w="0" w:type="dxa"/>
            <w:bottom w:w="0" w:type="dxa"/>
            <w:right w:w="0" w:type="dxa"/>
          </w:tblCellMar>
        </w:tblPrEx>
        <w:trPr>
          <w:trHeight w:val="331"/>
        </w:trPr>
        <w:tc>
          <w:tcPr>
            <w:tcW w:w="64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90" w:name="page181"/>
            <w:bookmarkEnd w:id="90"/>
          </w:p>
        </w:tc>
        <w:tc>
          <w:tcPr>
            <w:tcW w:w="88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right="180"/>
              <w:jc w:val="right"/>
              <w:rPr>
                <w:rFonts w:ascii="Times New Roman" w:hAnsi="Times New Roman" w:cs="Times New Roman"/>
                <w:sz w:val="24"/>
                <w:szCs w:val="24"/>
              </w:rPr>
            </w:pPr>
            <w:r>
              <w:rPr>
                <w:rFonts w:ascii="Times New Roman" w:hAnsi="Times New Roman" w:cs="Times New Roman"/>
                <w:b/>
                <w:bCs/>
                <w:sz w:val="28"/>
                <w:szCs w:val="28"/>
              </w:rPr>
              <w:t>5</w:t>
            </w:r>
          </w:p>
        </w:tc>
        <w:tc>
          <w:tcPr>
            <w:tcW w:w="7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Times New Roman" w:hAnsi="Times New Roman" w:cs="Times New Roman"/>
                <w:b/>
                <w:bCs/>
                <w:sz w:val="28"/>
                <w:szCs w:val="28"/>
              </w:rPr>
              <w:t>25</w:t>
            </w:r>
          </w:p>
        </w:tc>
        <w:tc>
          <w:tcPr>
            <w:tcW w:w="8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right="320"/>
              <w:jc w:val="right"/>
              <w:rPr>
                <w:rFonts w:ascii="Times New Roman" w:hAnsi="Times New Roman" w:cs="Times New Roman"/>
                <w:sz w:val="24"/>
                <w:szCs w:val="24"/>
              </w:rPr>
            </w:pPr>
            <w:r>
              <w:rPr>
                <w:rFonts w:ascii="Times New Roman" w:hAnsi="Times New Roman" w:cs="Times New Roman"/>
                <w:b/>
                <w:bCs/>
                <w:sz w:val="28"/>
                <w:szCs w:val="28"/>
              </w:rPr>
              <w:t>30</w:t>
            </w:r>
          </w:p>
        </w:tc>
        <w:tc>
          <w:tcPr>
            <w:tcW w:w="8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right="246"/>
              <w:jc w:val="right"/>
              <w:rPr>
                <w:rFonts w:ascii="Times New Roman" w:hAnsi="Times New Roman" w:cs="Times New Roman"/>
                <w:sz w:val="24"/>
                <w:szCs w:val="24"/>
              </w:rPr>
            </w:pPr>
            <w:r>
              <w:rPr>
                <w:rFonts w:ascii="Times New Roman" w:hAnsi="Times New Roman" w:cs="Times New Roman"/>
                <w:b/>
                <w:bCs/>
                <w:sz w:val="28"/>
                <w:szCs w:val="28"/>
              </w:rPr>
              <w:t>7.5</w:t>
            </w:r>
          </w:p>
        </w:tc>
      </w:tr>
      <w:tr w:rsidR="00000000">
        <w:tblPrEx>
          <w:tblCellMar>
            <w:top w:w="0" w:type="dxa"/>
            <w:left w:w="0" w:type="dxa"/>
            <w:bottom w:w="0" w:type="dxa"/>
            <w:right w:w="0" w:type="dxa"/>
          </w:tblCellMar>
        </w:tblPrEx>
        <w:trPr>
          <w:trHeight w:val="163"/>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620" w:type="dxa"/>
            <w:gridSpan w:val="3"/>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1.4.1</w:t>
            </w:r>
          </w:p>
        </w:tc>
        <w:tc>
          <w:tcPr>
            <w:tcW w:w="2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Словосочетание</w:t>
            </w: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620" w:type="dxa"/>
            <w:gridSpan w:val="3"/>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1.4.2</w:t>
            </w:r>
          </w:p>
        </w:tc>
        <w:tc>
          <w:tcPr>
            <w:tcW w:w="2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Предложение.</w:t>
            </w: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5"/>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Грамматическая</w:t>
            </w: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основа</w:t>
            </w:r>
          </w:p>
        </w:tc>
        <w:tc>
          <w:tcPr>
            <w:tcW w:w="188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предложения.</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Подлежащее</w:t>
            </w:r>
          </w:p>
        </w:tc>
        <w:tc>
          <w:tcPr>
            <w:tcW w:w="9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4"/>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сказуемое как главные</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5"/>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члены предложения.</w:t>
            </w: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620" w:type="dxa"/>
            <w:gridSpan w:val="3"/>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1.4.2</w:t>
            </w:r>
          </w:p>
        </w:tc>
        <w:tc>
          <w:tcPr>
            <w:tcW w:w="2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Второстепенные</w:t>
            </w: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3"/>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члены предложения</w:t>
            </w: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620" w:type="dxa"/>
            <w:gridSpan w:val="3"/>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1.4.3</w:t>
            </w:r>
          </w:p>
        </w:tc>
        <w:tc>
          <w:tcPr>
            <w:tcW w:w="2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Двусоставные</w:t>
            </w: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jc w:val="right"/>
              <w:rPr>
                <w:rFonts w:ascii="Times New Roman" w:hAnsi="Times New Roman" w:cs="Times New Roman"/>
                <w:sz w:val="24"/>
                <w:szCs w:val="24"/>
              </w:rPr>
            </w:pPr>
            <w:r>
              <w:rPr>
                <w:rFonts w:ascii="Times New Roman" w:hAnsi="Times New Roman" w:cs="Times New Roman"/>
                <w:sz w:val="28"/>
                <w:szCs w:val="28"/>
              </w:rPr>
              <w:t>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4"/>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односоставные  члены</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8"/>
                <w:sz w:val="28"/>
                <w:szCs w:val="28"/>
              </w:rPr>
              <w:t>предложения</w:t>
            </w:r>
          </w:p>
        </w:tc>
        <w:tc>
          <w:tcPr>
            <w:tcW w:w="9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620" w:type="dxa"/>
            <w:gridSpan w:val="3"/>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1.4.4</w:t>
            </w:r>
          </w:p>
        </w:tc>
        <w:tc>
          <w:tcPr>
            <w:tcW w:w="2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Распростран</w:t>
            </w:r>
            <w:r>
              <w:rPr>
                <w:rFonts w:ascii="Times New Roman" w:hAnsi="Times New Roman" w:cs="Times New Roman"/>
                <w:sz w:val="28"/>
                <w:szCs w:val="28"/>
              </w:rPr>
              <w:t>ѐ</w:t>
            </w:r>
            <w:r>
              <w:rPr>
                <w:rFonts w:ascii="Times New Roman" w:hAnsi="Times New Roman" w:cs="Times New Roman"/>
                <w:sz w:val="28"/>
                <w:szCs w:val="28"/>
              </w:rPr>
              <w:t>нные</w:t>
            </w: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jc w:val="right"/>
              <w:rPr>
                <w:rFonts w:ascii="Times New Roman" w:hAnsi="Times New Roman" w:cs="Times New Roman"/>
                <w:sz w:val="24"/>
                <w:szCs w:val="24"/>
              </w:rPr>
            </w:pPr>
            <w:r>
              <w:rPr>
                <w:rFonts w:ascii="Times New Roman" w:hAnsi="Times New Roman" w:cs="Times New Roman"/>
                <w:sz w:val="28"/>
                <w:szCs w:val="28"/>
              </w:rPr>
              <w:t>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нераспростран</w:t>
            </w:r>
            <w:r>
              <w:rPr>
                <w:rFonts w:ascii="Times New Roman" w:hAnsi="Times New Roman" w:cs="Times New Roman"/>
                <w:sz w:val="28"/>
                <w:szCs w:val="28"/>
              </w:rPr>
              <w:t>ѐ</w:t>
            </w:r>
            <w:r>
              <w:rPr>
                <w:rFonts w:ascii="Times New Roman" w:hAnsi="Times New Roman" w:cs="Times New Roman"/>
                <w:sz w:val="28"/>
                <w:szCs w:val="28"/>
              </w:rPr>
              <w:t>нные</w:t>
            </w: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члены предложения.</w:t>
            </w: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gridSpan w:val="2"/>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1.4.5</w:t>
            </w:r>
          </w:p>
        </w:tc>
        <w:tc>
          <w:tcPr>
            <w:tcW w:w="10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Полные</w:t>
            </w:r>
          </w:p>
        </w:tc>
        <w:tc>
          <w:tcPr>
            <w:tcW w:w="5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w w:val="93"/>
                <w:sz w:val="28"/>
                <w:szCs w:val="28"/>
              </w:rPr>
              <w:t>и</w:t>
            </w:r>
          </w:p>
        </w:tc>
        <w:tc>
          <w:tcPr>
            <w:tcW w:w="130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w w:val="99"/>
                <w:sz w:val="28"/>
                <w:szCs w:val="28"/>
              </w:rPr>
              <w:t>неполные</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5"/>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8"/>
                <w:sz w:val="28"/>
                <w:szCs w:val="28"/>
              </w:rPr>
              <w:t>предложения</w:t>
            </w:r>
          </w:p>
        </w:tc>
        <w:tc>
          <w:tcPr>
            <w:tcW w:w="9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960" w:type="dxa"/>
            <w:gridSpan w:val="4"/>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1.4.6</w:t>
            </w:r>
          </w:p>
        </w:tc>
        <w:tc>
          <w:tcPr>
            <w:tcW w:w="2960" w:type="dxa"/>
            <w:gridSpan w:val="4"/>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Сложное предложение</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620" w:type="dxa"/>
            <w:gridSpan w:val="3"/>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1.4.7</w:t>
            </w:r>
          </w:p>
        </w:tc>
        <w:tc>
          <w:tcPr>
            <w:tcW w:w="2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Синтаксический</w:t>
            </w: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5"/>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анализ</w:t>
            </w:r>
          </w:p>
        </w:tc>
        <w:tc>
          <w:tcPr>
            <w:tcW w:w="5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простого</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w w:val="98"/>
                <w:sz w:val="28"/>
                <w:szCs w:val="28"/>
              </w:rPr>
              <w:t>предложения</w:t>
            </w:r>
          </w:p>
        </w:tc>
        <w:tc>
          <w:tcPr>
            <w:tcW w:w="9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620" w:type="dxa"/>
            <w:gridSpan w:val="3"/>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1.4.8</w:t>
            </w:r>
          </w:p>
        </w:tc>
        <w:tc>
          <w:tcPr>
            <w:tcW w:w="2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Синтаксический</w:t>
            </w: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5"/>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анализ</w:t>
            </w:r>
          </w:p>
        </w:tc>
        <w:tc>
          <w:tcPr>
            <w:tcW w:w="5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сложного</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w w:val="98"/>
                <w:sz w:val="28"/>
                <w:szCs w:val="28"/>
              </w:rPr>
              <w:t>предложения</w:t>
            </w:r>
          </w:p>
        </w:tc>
        <w:tc>
          <w:tcPr>
            <w:tcW w:w="9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9"/>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9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40"/>
              <w:jc w:val="right"/>
              <w:rPr>
                <w:rFonts w:ascii="Times New Roman" w:hAnsi="Times New Roman" w:cs="Times New Roman"/>
                <w:sz w:val="24"/>
                <w:szCs w:val="24"/>
              </w:rPr>
            </w:pPr>
            <w:r>
              <w:rPr>
                <w:rFonts w:ascii="Times New Roman" w:hAnsi="Times New Roman" w:cs="Times New Roman"/>
                <w:b/>
                <w:bCs/>
                <w:sz w:val="28"/>
                <w:szCs w:val="28"/>
              </w:rPr>
              <w:t>1.5</w:t>
            </w:r>
          </w:p>
        </w:tc>
        <w:tc>
          <w:tcPr>
            <w:tcW w:w="19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Стилистика.</w:t>
            </w:r>
          </w:p>
        </w:tc>
        <w:tc>
          <w:tcPr>
            <w:tcW w:w="5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right="180"/>
              <w:jc w:val="right"/>
              <w:rPr>
                <w:rFonts w:ascii="Times New Roman" w:hAnsi="Times New Roman" w:cs="Times New Roman"/>
                <w:sz w:val="24"/>
                <w:szCs w:val="24"/>
              </w:rPr>
            </w:pPr>
            <w:r>
              <w:rPr>
                <w:rFonts w:ascii="Times New Roman" w:hAnsi="Times New Roman" w:cs="Times New Roman"/>
                <w:b/>
                <w:bCs/>
                <w:sz w:val="28"/>
                <w:szCs w:val="28"/>
              </w:rPr>
              <w:t>5</w:t>
            </w: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right="200"/>
              <w:jc w:val="right"/>
              <w:rPr>
                <w:rFonts w:ascii="Times New Roman" w:hAnsi="Times New Roman" w:cs="Times New Roman"/>
                <w:sz w:val="24"/>
                <w:szCs w:val="24"/>
              </w:rPr>
            </w:pPr>
            <w:r>
              <w:rPr>
                <w:rFonts w:ascii="Times New Roman" w:hAnsi="Times New Roman" w:cs="Times New Roman"/>
                <w:b/>
                <w:bCs/>
                <w:sz w:val="28"/>
                <w:szCs w:val="28"/>
              </w:rPr>
              <w:t>25</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right="320"/>
              <w:jc w:val="right"/>
              <w:rPr>
                <w:rFonts w:ascii="Times New Roman" w:hAnsi="Times New Roman" w:cs="Times New Roman"/>
                <w:sz w:val="24"/>
                <w:szCs w:val="24"/>
              </w:rPr>
            </w:pPr>
            <w:r>
              <w:rPr>
                <w:rFonts w:ascii="Times New Roman" w:hAnsi="Times New Roman" w:cs="Times New Roman"/>
                <w:b/>
                <w:bCs/>
                <w:sz w:val="28"/>
                <w:szCs w:val="28"/>
              </w:rPr>
              <w:t>30</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right="246"/>
              <w:jc w:val="right"/>
              <w:rPr>
                <w:rFonts w:ascii="Times New Roman" w:hAnsi="Times New Roman" w:cs="Times New Roman"/>
                <w:sz w:val="24"/>
                <w:szCs w:val="24"/>
              </w:rPr>
            </w:pPr>
            <w:r>
              <w:rPr>
                <w:rFonts w:ascii="Times New Roman" w:hAnsi="Times New Roman" w:cs="Times New Roman"/>
                <w:b/>
                <w:bCs/>
                <w:sz w:val="28"/>
                <w:szCs w:val="28"/>
              </w:rPr>
              <w:t>7.5</w:t>
            </w:r>
          </w:p>
        </w:tc>
      </w:tr>
      <w:tr w:rsidR="00000000">
        <w:tblPrEx>
          <w:tblCellMar>
            <w:top w:w="0" w:type="dxa"/>
            <w:left w:w="0" w:type="dxa"/>
            <w:bottom w:w="0" w:type="dxa"/>
            <w:right w:w="0" w:type="dxa"/>
          </w:tblCellMar>
        </w:tblPrEx>
        <w:trPr>
          <w:trHeight w:val="166"/>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gridSpan w:val="2"/>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1.5.1</w:t>
            </w:r>
          </w:p>
        </w:tc>
        <w:tc>
          <w:tcPr>
            <w:tcW w:w="10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Текст</w:t>
            </w:r>
          </w:p>
        </w:tc>
        <w:tc>
          <w:tcPr>
            <w:tcW w:w="5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sz w:val="28"/>
                <w:szCs w:val="28"/>
              </w:rPr>
              <w:t>как</w:t>
            </w:r>
          </w:p>
        </w:tc>
        <w:tc>
          <w:tcPr>
            <w:tcW w:w="130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речевое</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произведения.</w:t>
            </w:r>
          </w:p>
        </w:tc>
        <w:tc>
          <w:tcPr>
            <w:tcW w:w="3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9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563"/>
        </w:trPr>
        <w:tc>
          <w:tcPr>
            <w:tcW w:w="6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126"/>
              <w:jc w:val="right"/>
              <w:rPr>
                <w:rFonts w:ascii="Times New Roman" w:hAnsi="Times New Roman" w:cs="Times New Roman"/>
                <w:sz w:val="24"/>
                <w:szCs w:val="24"/>
              </w:rPr>
            </w:pPr>
            <w:r>
              <w:rPr>
                <w:rFonts w:ascii="Times New Roman" w:hAnsi="Times New Roman" w:cs="Times New Roman"/>
                <w:sz w:val="24"/>
                <w:szCs w:val="24"/>
              </w:rPr>
              <w:t>91</w:t>
            </w:r>
          </w:p>
        </w:tc>
      </w:tr>
    </w:tbl>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320" w:bottom="718" w:left="1180" w:header="720" w:footer="720" w:gutter="0"/>
          <w:cols w:space="720" w:equalWidth="0">
            <w:col w:w="10400"/>
          </w:cols>
          <w:noEndnote/>
        </w:sectPr>
      </w:pPr>
    </w:p>
    <w:tbl>
      <w:tblPr>
        <w:tblW w:w="0" w:type="auto"/>
        <w:tblInd w:w="10" w:type="dxa"/>
        <w:tblLayout w:type="fixed"/>
        <w:tblCellMar>
          <w:left w:w="0" w:type="dxa"/>
          <w:right w:w="0" w:type="dxa"/>
        </w:tblCellMar>
        <w:tblLook w:val="0000"/>
      </w:tblPr>
      <w:tblGrid>
        <w:gridCol w:w="640"/>
        <w:gridCol w:w="880"/>
        <w:gridCol w:w="1500"/>
        <w:gridCol w:w="1180"/>
        <w:gridCol w:w="280"/>
        <w:gridCol w:w="520"/>
        <w:gridCol w:w="540"/>
        <w:gridCol w:w="660"/>
        <w:gridCol w:w="600"/>
        <w:gridCol w:w="700"/>
        <w:gridCol w:w="560"/>
        <w:gridCol w:w="720"/>
        <w:gridCol w:w="820"/>
        <w:gridCol w:w="820"/>
      </w:tblGrid>
      <w:tr w:rsidR="00000000">
        <w:tblPrEx>
          <w:tblCellMar>
            <w:top w:w="0" w:type="dxa"/>
            <w:left w:w="0" w:type="dxa"/>
            <w:bottom w:w="0" w:type="dxa"/>
            <w:right w:w="0" w:type="dxa"/>
          </w:tblCellMar>
        </w:tblPrEx>
        <w:trPr>
          <w:trHeight w:val="326"/>
        </w:trPr>
        <w:tc>
          <w:tcPr>
            <w:tcW w:w="64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91" w:name="page183"/>
            <w:bookmarkEnd w:id="91"/>
          </w:p>
        </w:tc>
        <w:tc>
          <w:tcPr>
            <w:tcW w:w="88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Смысловая</w:t>
            </w:r>
          </w:p>
        </w:tc>
        <w:tc>
          <w:tcPr>
            <w:tcW w:w="118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3"/>
                <w:sz w:val="28"/>
                <w:szCs w:val="28"/>
              </w:rPr>
              <w:t>и</w:t>
            </w:r>
          </w:p>
        </w:tc>
        <w:tc>
          <w:tcPr>
            <w:tcW w:w="5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композиционная</w:t>
            </w:r>
          </w:p>
        </w:tc>
        <w:tc>
          <w:tcPr>
            <w:tcW w:w="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3"/>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целостность текста.</w:t>
            </w:r>
          </w:p>
        </w:tc>
        <w:tc>
          <w:tcPr>
            <w:tcW w:w="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135"/>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1.5.2</w:t>
            </w: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Понятие о тексте и его</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частях.</w:t>
            </w:r>
          </w:p>
        </w:tc>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60" w:type="dxa"/>
            <w:gridSpan w:val="2"/>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1.5.3</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Типы</w:t>
            </w:r>
          </w:p>
        </w:tc>
        <w:tc>
          <w:tcPr>
            <w:tcW w:w="146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jc w:val="right"/>
              <w:rPr>
                <w:rFonts w:ascii="Times New Roman" w:hAnsi="Times New Roman" w:cs="Times New Roman"/>
                <w:sz w:val="24"/>
                <w:szCs w:val="24"/>
              </w:rPr>
            </w:pPr>
            <w:r>
              <w:rPr>
                <w:rFonts w:ascii="Times New Roman" w:hAnsi="Times New Roman" w:cs="Times New Roman"/>
                <w:sz w:val="28"/>
                <w:szCs w:val="28"/>
              </w:rPr>
              <w:t>речи: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повествование,</w:t>
            </w:r>
          </w:p>
        </w:tc>
        <w:tc>
          <w:tcPr>
            <w:tcW w:w="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3"/>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описание,</w:t>
            </w:r>
          </w:p>
        </w:tc>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рассуждение.</w:t>
            </w:r>
          </w:p>
        </w:tc>
        <w:tc>
          <w:tcPr>
            <w:tcW w:w="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0"/>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60" w:type="dxa"/>
            <w:gridSpan w:val="2"/>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1.5.4</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Средства</w:t>
            </w:r>
          </w:p>
        </w:tc>
        <w:tc>
          <w:tcPr>
            <w:tcW w:w="146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связи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предложений в тексте</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680" w:type="dxa"/>
            <w:gridSpan w:val="2"/>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1.5.5</w:t>
            </w:r>
          </w:p>
        </w:tc>
        <w:tc>
          <w:tcPr>
            <w:tcW w:w="26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Анализ текста</w:t>
            </w:r>
          </w:p>
        </w:tc>
        <w:tc>
          <w:tcPr>
            <w:tcW w:w="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0"/>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60" w:type="dxa"/>
            <w:gridSpan w:val="2"/>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1.5.5</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Создание</w:t>
            </w:r>
          </w:p>
        </w:tc>
        <w:tc>
          <w:tcPr>
            <w:tcW w:w="146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текстов</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различных</w:t>
            </w:r>
          </w:p>
        </w:tc>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8"/>
                <w:szCs w:val="28"/>
              </w:rPr>
              <w:t>стилей</w:t>
            </w:r>
          </w:p>
        </w:tc>
        <w:tc>
          <w:tcPr>
            <w:tcW w:w="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79"/>
                <w:sz w:val="28"/>
                <w:szCs w:val="28"/>
              </w:rPr>
              <w:t>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функционально</w:t>
            </w:r>
          </w:p>
        </w:tc>
        <w:tc>
          <w:tcPr>
            <w:tcW w:w="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9"/>
                <w:sz w:val="28"/>
                <w:szCs w:val="28"/>
              </w:rPr>
              <w:t>–</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3"/>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смысловых типов речи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0"/>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40"/>
              <w:jc w:val="right"/>
              <w:rPr>
                <w:rFonts w:ascii="Times New Roman" w:hAnsi="Times New Roman" w:cs="Times New Roman"/>
                <w:sz w:val="24"/>
                <w:szCs w:val="24"/>
              </w:rPr>
            </w:pPr>
            <w:r>
              <w:rPr>
                <w:rFonts w:ascii="Times New Roman" w:hAnsi="Times New Roman" w:cs="Times New Roman"/>
                <w:b/>
                <w:bCs/>
                <w:sz w:val="28"/>
                <w:szCs w:val="28"/>
              </w:rPr>
              <w:t>1.6</w:t>
            </w:r>
          </w:p>
        </w:tc>
        <w:tc>
          <w:tcPr>
            <w:tcW w:w="23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Художественные</w:t>
            </w:r>
          </w:p>
        </w:tc>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9" w:lineRule="exact"/>
              <w:jc w:val="center"/>
              <w:rPr>
                <w:rFonts w:ascii="Times New Roman" w:hAnsi="Times New Roman" w:cs="Times New Roman"/>
                <w:sz w:val="24"/>
                <w:szCs w:val="24"/>
              </w:rPr>
            </w:pPr>
            <w:r>
              <w:rPr>
                <w:rFonts w:ascii="Times New Roman" w:hAnsi="Times New Roman" w:cs="Times New Roman"/>
                <w:b/>
                <w:bCs/>
                <w:w w:val="99"/>
                <w:sz w:val="28"/>
                <w:szCs w:val="28"/>
              </w:rPr>
              <w:t>образы</w:t>
            </w:r>
          </w:p>
        </w:tc>
        <w:tc>
          <w:tcPr>
            <w:tcW w:w="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jc w:val="right"/>
              <w:rPr>
                <w:rFonts w:ascii="Times New Roman" w:hAnsi="Times New Roman" w:cs="Times New Roman"/>
                <w:sz w:val="24"/>
                <w:szCs w:val="24"/>
              </w:rPr>
            </w:pPr>
            <w:r>
              <w:rPr>
                <w:rFonts w:ascii="Times New Roman" w:hAnsi="Times New Roman" w:cs="Times New Roman"/>
                <w:b/>
                <w:bCs/>
                <w:w w:val="92"/>
                <w:sz w:val="28"/>
                <w:szCs w:val="28"/>
              </w:rPr>
              <w:t>в</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160"/>
              <w:jc w:val="right"/>
              <w:rPr>
                <w:rFonts w:ascii="Times New Roman" w:hAnsi="Times New Roman" w:cs="Times New Roman"/>
                <w:sz w:val="24"/>
                <w:szCs w:val="24"/>
              </w:rPr>
            </w:pPr>
            <w:r>
              <w:rPr>
                <w:rFonts w:ascii="Times New Roman" w:hAnsi="Times New Roman" w:cs="Times New Roman"/>
                <w:b/>
                <w:bCs/>
                <w:sz w:val="28"/>
                <w:szCs w:val="28"/>
              </w:rPr>
              <w:t>2</w:t>
            </w: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160"/>
              <w:jc w:val="right"/>
              <w:rPr>
                <w:rFonts w:ascii="Times New Roman" w:hAnsi="Times New Roman" w:cs="Times New Roman"/>
                <w:sz w:val="24"/>
                <w:szCs w:val="24"/>
              </w:rPr>
            </w:pPr>
            <w:r>
              <w:rPr>
                <w:rFonts w:ascii="Times New Roman" w:hAnsi="Times New Roman" w:cs="Times New Roman"/>
                <w:b/>
                <w:bCs/>
                <w:sz w:val="28"/>
                <w:szCs w:val="28"/>
              </w:rPr>
              <w:t>2</w:t>
            </w: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300"/>
              <w:jc w:val="right"/>
              <w:rPr>
                <w:rFonts w:ascii="Times New Roman" w:hAnsi="Times New Roman" w:cs="Times New Roman"/>
                <w:sz w:val="24"/>
                <w:szCs w:val="24"/>
              </w:rPr>
            </w:pPr>
            <w:r>
              <w:rPr>
                <w:rFonts w:ascii="Times New Roman" w:hAnsi="Times New Roman" w:cs="Times New Roman"/>
                <w:b/>
                <w:bCs/>
                <w:sz w:val="28"/>
                <w:szCs w:val="28"/>
              </w:rPr>
              <w:t>2</w:t>
            </w: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220"/>
              <w:jc w:val="right"/>
              <w:rPr>
                <w:rFonts w:ascii="Times New Roman" w:hAnsi="Times New Roman" w:cs="Times New Roman"/>
                <w:sz w:val="24"/>
                <w:szCs w:val="24"/>
              </w:rPr>
            </w:pPr>
            <w:r>
              <w:rPr>
                <w:rFonts w:ascii="Times New Roman" w:hAnsi="Times New Roman" w:cs="Times New Roman"/>
                <w:b/>
                <w:bCs/>
                <w:sz w:val="28"/>
                <w:szCs w:val="28"/>
              </w:rPr>
              <w:t>2</w:t>
            </w: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320"/>
              <w:jc w:val="right"/>
              <w:rPr>
                <w:rFonts w:ascii="Times New Roman" w:hAnsi="Times New Roman" w:cs="Times New Roman"/>
                <w:sz w:val="24"/>
                <w:szCs w:val="24"/>
              </w:rPr>
            </w:pPr>
            <w:r>
              <w:rPr>
                <w:rFonts w:ascii="Times New Roman" w:hAnsi="Times New Roman" w:cs="Times New Roman"/>
                <w:b/>
                <w:bCs/>
                <w:sz w:val="28"/>
                <w:szCs w:val="28"/>
              </w:rPr>
              <w:t>5</w:t>
            </w: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180"/>
              <w:jc w:val="right"/>
              <w:rPr>
                <w:rFonts w:ascii="Times New Roman" w:hAnsi="Times New Roman" w:cs="Times New Roman"/>
                <w:sz w:val="24"/>
                <w:szCs w:val="24"/>
              </w:rPr>
            </w:pPr>
            <w:r>
              <w:rPr>
                <w:rFonts w:ascii="Times New Roman" w:hAnsi="Times New Roman" w:cs="Times New Roman"/>
                <w:b/>
                <w:bCs/>
                <w:sz w:val="28"/>
                <w:szCs w:val="28"/>
              </w:rPr>
              <w:t>7</w:t>
            </w: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200"/>
              <w:jc w:val="right"/>
              <w:rPr>
                <w:rFonts w:ascii="Times New Roman" w:hAnsi="Times New Roman" w:cs="Times New Roman"/>
                <w:sz w:val="24"/>
                <w:szCs w:val="24"/>
              </w:rPr>
            </w:pPr>
            <w:r>
              <w:rPr>
                <w:rFonts w:ascii="Times New Roman" w:hAnsi="Times New Roman" w:cs="Times New Roman"/>
                <w:b/>
                <w:bCs/>
                <w:sz w:val="28"/>
                <w:szCs w:val="28"/>
              </w:rPr>
              <w:t>10</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320"/>
              <w:jc w:val="right"/>
              <w:rPr>
                <w:rFonts w:ascii="Times New Roman" w:hAnsi="Times New Roman" w:cs="Times New Roman"/>
                <w:sz w:val="24"/>
                <w:szCs w:val="24"/>
              </w:rPr>
            </w:pPr>
            <w:r>
              <w:rPr>
                <w:rFonts w:ascii="Times New Roman" w:hAnsi="Times New Roman" w:cs="Times New Roman"/>
                <w:b/>
                <w:bCs/>
                <w:sz w:val="28"/>
                <w:szCs w:val="28"/>
              </w:rPr>
              <w:t>30</w:t>
            </w: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right="250"/>
              <w:jc w:val="right"/>
              <w:rPr>
                <w:rFonts w:ascii="Times New Roman" w:hAnsi="Times New Roman" w:cs="Times New Roman"/>
                <w:sz w:val="24"/>
                <w:szCs w:val="24"/>
              </w:rPr>
            </w:pPr>
            <w:r>
              <w:rPr>
                <w:rFonts w:ascii="Times New Roman" w:hAnsi="Times New Roman" w:cs="Times New Roman"/>
                <w:b/>
                <w:bCs/>
                <w:sz w:val="28"/>
                <w:szCs w:val="28"/>
              </w:rPr>
              <w:t>7.5</w:t>
            </w: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w w:val="96"/>
                <w:sz w:val="28"/>
                <w:szCs w:val="28"/>
              </w:rPr>
              <w:t>языке</w:t>
            </w: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(художественно-</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56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w w:val="99"/>
                <w:sz w:val="28"/>
                <w:szCs w:val="28"/>
              </w:rPr>
              <w:t>изобразительные средства)</w:t>
            </w:r>
          </w:p>
        </w:tc>
        <w:tc>
          <w:tcPr>
            <w:tcW w:w="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48"/>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4"/>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1.6.1</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Осознание</w:t>
            </w:r>
          </w:p>
        </w:tc>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60" w:type="dxa"/>
            <w:gridSpan w:val="3"/>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эстетической функции</w:t>
            </w: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русского языка,</w:t>
            </w:r>
          </w:p>
        </w:tc>
        <w:tc>
          <w:tcPr>
            <w:tcW w:w="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136"/>
        </w:trPr>
        <w:tc>
          <w:tcPr>
            <w:tcW w:w="6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568"/>
        </w:trPr>
        <w:tc>
          <w:tcPr>
            <w:tcW w:w="6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130"/>
              <w:jc w:val="right"/>
              <w:rPr>
                <w:rFonts w:ascii="Times New Roman" w:hAnsi="Times New Roman" w:cs="Times New Roman"/>
                <w:sz w:val="24"/>
                <w:szCs w:val="24"/>
              </w:rPr>
            </w:pPr>
            <w:r>
              <w:rPr>
                <w:rFonts w:ascii="Times New Roman" w:hAnsi="Times New Roman" w:cs="Times New Roman"/>
                <w:sz w:val="24"/>
                <w:szCs w:val="24"/>
              </w:rPr>
              <w:t>92</w:t>
            </w:r>
          </w:p>
        </w:tc>
      </w:tr>
    </w:tbl>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320" w:bottom="718" w:left="1180" w:header="720" w:footer="720" w:gutter="0"/>
          <w:cols w:space="720" w:equalWidth="0">
            <w:col w:w="10400"/>
          </w:cols>
          <w:noEndnote/>
        </w:sectPr>
      </w:pPr>
    </w:p>
    <w:p w:rsidR="00000000" w:rsidRDefault="007F3ACB">
      <w:pPr>
        <w:pStyle w:val="a0"/>
        <w:widowControl w:val="0"/>
        <w:numPr>
          <w:ilvl w:val="0"/>
          <w:numId w:val="26"/>
        </w:numPr>
        <w:tabs>
          <w:tab w:val="clear" w:pos="720"/>
          <w:tab w:val="num" w:pos="1500"/>
        </w:tabs>
        <w:overflowPunct w:val="0"/>
        <w:autoSpaceDE w:val="0"/>
        <w:autoSpaceDN w:val="0"/>
        <w:adjustRightInd w:val="0"/>
        <w:spacing w:after="0" w:line="240" w:lineRule="auto"/>
        <w:ind w:left="1500" w:hanging="867"/>
        <w:jc w:val="both"/>
        <w:rPr>
          <w:rFonts w:ascii="Times New Roman" w:hAnsi="Times New Roman" w:cs="Times New Roman"/>
          <w:sz w:val="28"/>
          <w:szCs w:val="28"/>
        </w:rPr>
      </w:pPr>
      <w:bookmarkStart w:id="92" w:name="page185"/>
      <w:bookmarkEnd w:id="92"/>
      <w:r>
        <w:rPr>
          <w:noProof/>
        </w:rPr>
        <w:pict>
          <v:shape id="_x0000_s1050" type="#_x0000_t75" style="position:absolute;left:0;text-align:left;margin-left:58.8pt;margin-top:56.65pt;width:520.45pt;height:237.75pt;z-index:-251633664;mso-position-horizontal-relative:page;mso-position-vertical-relative:page" o:allowincell="f">
            <v:imagedata r:id="rId10" o:title="" chromakey="white"/>
            <w10:wrap anchorx="page" anchory="page"/>
          </v:shape>
        </w:pict>
      </w:r>
      <w:r>
        <w:rPr>
          <w:rFonts w:ascii="Times New Roman" w:hAnsi="Times New Roman" w:cs="Times New Roman"/>
          <w:sz w:val="28"/>
          <w:szCs w:val="28"/>
        </w:rPr>
        <w:t xml:space="preserve">Способность </w:t>
      </w:r>
    </w:p>
    <w:p w:rsidR="00000000" w:rsidRDefault="007F3ACB">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7F3ACB">
      <w:pPr>
        <w:pStyle w:val="a0"/>
        <w:widowControl w:val="0"/>
        <w:overflowPunct w:val="0"/>
        <w:autoSpaceDE w:val="0"/>
        <w:autoSpaceDN w:val="0"/>
        <w:adjustRightInd w:val="0"/>
        <w:spacing w:after="0" w:line="351" w:lineRule="auto"/>
        <w:ind w:left="1500" w:right="5800"/>
        <w:rPr>
          <w:rFonts w:ascii="Times New Roman" w:hAnsi="Times New Roman" w:cs="Times New Roman"/>
          <w:sz w:val="28"/>
          <w:szCs w:val="28"/>
        </w:rPr>
      </w:pPr>
      <w:r>
        <w:rPr>
          <w:rFonts w:ascii="Times New Roman" w:hAnsi="Times New Roman" w:cs="Times New Roman"/>
          <w:sz w:val="28"/>
          <w:szCs w:val="28"/>
        </w:rPr>
        <w:t xml:space="preserve">оценивать эстетическую сторону речевого высказывания при анализе текстов художественной литературы. </w:t>
      </w:r>
    </w:p>
    <w:p w:rsidR="00000000" w:rsidRDefault="007F3ACB">
      <w:pPr>
        <w:pStyle w:val="a0"/>
        <w:widowControl w:val="0"/>
        <w:autoSpaceDE w:val="0"/>
        <w:autoSpaceDN w:val="0"/>
        <w:adjustRightInd w:val="0"/>
        <w:spacing w:after="0" w:line="3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0"/>
        <w:gridCol w:w="2280"/>
        <w:gridCol w:w="520"/>
        <w:gridCol w:w="600"/>
        <w:gridCol w:w="640"/>
        <w:gridCol w:w="660"/>
        <w:gridCol w:w="620"/>
        <w:gridCol w:w="700"/>
        <w:gridCol w:w="760"/>
        <w:gridCol w:w="620"/>
      </w:tblGrid>
      <w:tr w:rsidR="00000000">
        <w:tblPrEx>
          <w:tblCellMar>
            <w:top w:w="0" w:type="dxa"/>
            <w:left w:w="0" w:type="dxa"/>
            <w:bottom w:w="0" w:type="dxa"/>
            <w:right w:w="0" w:type="dxa"/>
          </w:tblCellMar>
        </w:tblPrEx>
        <w:trPr>
          <w:trHeight w:val="322"/>
        </w:trPr>
        <w:tc>
          <w:tcPr>
            <w:tcW w:w="2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Всего</w:t>
            </w:r>
          </w:p>
        </w:tc>
        <w:tc>
          <w:tcPr>
            <w:tcW w:w="22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20</w:t>
            </w:r>
          </w:p>
        </w:tc>
        <w:tc>
          <w:tcPr>
            <w:tcW w:w="5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27</w:t>
            </w:r>
          </w:p>
        </w:tc>
        <w:tc>
          <w:tcPr>
            <w:tcW w:w="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b/>
                <w:bCs/>
                <w:sz w:val="28"/>
                <w:szCs w:val="28"/>
              </w:rPr>
              <w:t>58</w:t>
            </w:r>
          </w:p>
        </w:tc>
        <w:tc>
          <w:tcPr>
            <w:tcW w:w="6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b/>
                <w:bCs/>
                <w:sz w:val="28"/>
                <w:szCs w:val="28"/>
              </w:rPr>
              <w:t>70</w:t>
            </w:r>
          </w:p>
        </w:tc>
        <w:tc>
          <w:tcPr>
            <w:tcW w:w="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80"/>
              <w:jc w:val="right"/>
              <w:rPr>
                <w:rFonts w:ascii="Times New Roman" w:hAnsi="Times New Roman" w:cs="Times New Roman"/>
                <w:sz w:val="24"/>
                <w:szCs w:val="24"/>
              </w:rPr>
            </w:pPr>
            <w:r>
              <w:rPr>
                <w:rFonts w:ascii="Times New Roman" w:hAnsi="Times New Roman" w:cs="Times New Roman"/>
                <w:b/>
                <w:bCs/>
                <w:sz w:val="28"/>
                <w:szCs w:val="28"/>
              </w:rPr>
              <w:t>62</w:t>
            </w:r>
          </w:p>
        </w:tc>
        <w:tc>
          <w:tcPr>
            <w:tcW w:w="6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53</w:t>
            </w:r>
          </w:p>
        </w:tc>
        <w:tc>
          <w:tcPr>
            <w:tcW w:w="7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107</w:t>
            </w:r>
          </w:p>
        </w:tc>
        <w:tc>
          <w:tcPr>
            <w:tcW w:w="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60"/>
              <w:jc w:val="right"/>
              <w:rPr>
                <w:rFonts w:ascii="Times New Roman" w:hAnsi="Times New Roman" w:cs="Times New Roman"/>
                <w:sz w:val="24"/>
                <w:szCs w:val="24"/>
              </w:rPr>
            </w:pPr>
            <w:r>
              <w:rPr>
                <w:rFonts w:ascii="Times New Roman" w:hAnsi="Times New Roman" w:cs="Times New Roman"/>
                <w:b/>
                <w:bCs/>
                <w:sz w:val="28"/>
                <w:szCs w:val="28"/>
              </w:rPr>
              <w:t>397</w:t>
            </w:r>
          </w:p>
        </w:tc>
        <w:tc>
          <w:tcPr>
            <w:tcW w:w="6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28"/>
                <w:szCs w:val="28"/>
              </w:rPr>
              <w:t>100</w:t>
            </w: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40" w:firstLine="708"/>
        <w:jc w:val="both"/>
        <w:rPr>
          <w:rFonts w:ascii="Times New Roman" w:hAnsi="Times New Roman" w:cs="Times New Roman"/>
          <w:sz w:val="24"/>
          <w:szCs w:val="24"/>
        </w:rPr>
      </w:pPr>
      <w:r>
        <w:rPr>
          <w:rFonts w:ascii="Times New Roman" w:hAnsi="Times New Roman" w:cs="Times New Roman"/>
          <w:sz w:val="28"/>
          <w:szCs w:val="28"/>
        </w:rPr>
        <w:t>Определив цели составления тестов, уточнив подходы и выбрав уровень использования,</w:t>
      </w:r>
      <w:r>
        <w:rPr>
          <w:rFonts w:ascii="Times New Roman" w:hAnsi="Times New Roman" w:cs="Times New Roman"/>
          <w:sz w:val="28"/>
          <w:szCs w:val="28"/>
        </w:rPr>
        <w:t xml:space="preserve"> разработчик составляет модель педагогического тестирования.</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Такая  модель  может  быть  представлена  в  виде  технологической  матрицы.</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40"/>
        <w:jc w:val="both"/>
        <w:rPr>
          <w:rFonts w:ascii="Times New Roman" w:hAnsi="Times New Roman" w:cs="Times New Roman"/>
          <w:sz w:val="24"/>
          <w:szCs w:val="24"/>
        </w:rPr>
      </w:pPr>
      <w:r>
        <w:rPr>
          <w:rFonts w:ascii="Times New Roman" w:hAnsi="Times New Roman" w:cs="Times New Roman"/>
          <w:sz w:val="28"/>
          <w:szCs w:val="28"/>
        </w:rPr>
        <w:t>Технологическая матрица – форма представления отбора содержания образов</w:t>
      </w:r>
      <w:r>
        <w:rPr>
          <w:rFonts w:ascii="Times New Roman" w:hAnsi="Times New Roman" w:cs="Times New Roman"/>
          <w:sz w:val="28"/>
          <w:szCs w:val="28"/>
        </w:rPr>
        <w:t>ания для конструирования педагогических тестовпо русскому языку в таджикской школе, которая может носить разные названия: содержательная решетка,</w:t>
      </w:r>
    </w:p>
    <w:p w:rsidR="00000000" w:rsidRDefault="007F3ACB">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организационно-деятельностная  матрица, тестовая решетка и т.п.</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left="140" w:firstLine="708"/>
        <w:jc w:val="both"/>
        <w:rPr>
          <w:rFonts w:ascii="Times New Roman" w:hAnsi="Times New Roman" w:cs="Times New Roman"/>
          <w:sz w:val="24"/>
          <w:szCs w:val="24"/>
        </w:rPr>
      </w:pPr>
      <w:r>
        <w:rPr>
          <w:rFonts w:ascii="Times New Roman" w:hAnsi="Times New Roman" w:cs="Times New Roman"/>
          <w:sz w:val="28"/>
          <w:szCs w:val="28"/>
        </w:rPr>
        <w:t xml:space="preserve">Весь предмет по русскому языку в таджикской </w:t>
      </w:r>
      <w:r>
        <w:rPr>
          <w:rFonts w:ascii="Times New Roman" w:hAnsi="Times New Roman" w:cs="Times New Roman"/>
          <w:sz w:val="28"/>
          <w:szCs w:val="28"/>
        </w:rPr>
        <w:t>школе должен быть полностью охвачен предлагаемыми вопросами, содержание предмета должно полностью покрываться матрицей по всем темам., Если вопрос или часть вопроса не соответствует теме, или не полностью ясен в рамках данной темы, от вопроса следует отказ</w:t>
      </w:r>
      <w:r>
        <w:rPr>
          <w:rFonts w:ascii="Times New Roman" w:hAnsi="Times New Roman" w:cs="Times New Roman"/>
          <w:sz w:val="28"/>
          <w:szCs w:val="28"/>
        </w:rPr>
        <w:t>аться.</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840"/>
        <w:rPr>
          <w:rFonts w:ascii="Times New Roman" w:hAnsi="Times New Roman" w:cs="Times New Roman"/>
          <w:sz w:val="24"/>
          <w:szCs w:val="24"/>
        </w:rPr>
      </w:pPr>
      <w:r>
        <w:rPr>
          <w:rFonts w:ascii="Times New Roman" w:hAnsi="Times New Roman" w:cs="Times New Roman"/>
          <w:sz w:val="28"/>
          <w:szCs w:val="28"/>
        </w:rPr>
        <w:t>Матрица может носить разные названия: содержательная решетка, сетка,</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left="140"/>
        <w:jc w:val="both"/>
        <w:rPr>
          <w:rFonts w:ascii="Times New Roman" w:hAnsi="Times New Roman" w:cs="Times New Roman"/>
          <w:sz w:val="24"/>
          <w:szCs w:val="24"/>
        </w:rPr>
      </w:pPr>
      <w:r>
        <w:rPr>
          <w:rFonts w:ascii="Times New Roman" w:hAnsi="Times New Roman" w:cs="Times New Roman"/>
          <w:sz w:val="28"/>
          <w:szCs w:val="28"/>
        </w:rPr>
        <w:t>организационно-деятельностная матрица, тестовая решетка, таблица содержания и другие, однако смысл у нее остается один. Технологическая матрица задает содержание,</w:t>
      </w:r>
      <w:r>
        <w:rPr>
          <w:rFonts w:ascii="Times New Roman" w:hAnsi="Times New Roman" w:cs="Times New Roman"/>
          <w:sz w:val="28"/>
          <w:szCs w:val="28"/>
        </w:rPr>
        <w:t xml:space="preserve"> которое будет отобрано для проверки, и важность того или иного элемента содержания. Она может содержать уровни достижений, которые будут проверены, их соотношение, соответствие стандарту и некоторые другие компоненты.</w:t>
      </w:r>
    </w:p>
    <w:p w:rsidR="00000000" w:rsidRDefault="007F3ACB">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820"/>
        <w:rPr>
          <w:rFonts w:ascii="Times New Roman" w:hAnsi="Times New Roman" w:cs="Times New Roman"/>
          <w:sz w:val="24"/>
          <w:szCs w:val="24"/>
        </w:rPr>
      </w:pPr>
      <w:r>
        <w:rPr>
          <w:rFonts w:ascii="Times New Roman" w:hAnsi="Times New Roman" w:cs="Times New Roman"/>
          <w:sz w:val="24"/>
          <w:szCs w:val="24"/>
        </w:rPr>
        <w:t>93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7" w:right="560" w:bottom="718" w:left="1280" w:header="720" w:footer="720" w:gutter="0"/>
          <w:cols w:space="720" w:equalWidth="0">
            <w:col w:w="10060"/>
          </w:cols>
          <w:noEndnote/>
        </w:sectPr>
      </w:pPr>
    </w:p>
    <w:p w:rsidR="00000000" w:rsidRDefault="007F3ACB">
      <w:pPr>
        <w:pStyle w:val="a0"/>
        <w:widowControl w:val="0"/>
        <w:autoSpaceDE w:val="0"/>
        <w:autoSpaceDN w:val="0"/>
        <w:adjustRightInd w:val="0"/>
        <w:spacing w:after="0" w:line="240" w:lineRule="auto"/>
        <w:ind w:left="701"/>
        <w:rPr>
          <w:rFonts w:ascii="Times New Roman" w:hAnsi="Times New Roman" w:cs="Times New Roman"/>
          <w:sz w:val="24"/>
          <w:szCs w:val="24"/>
        </w:rPr>
      </w:pPr>
      <w:bookmarkStart w:id="93" w:name="page187"/>
      <w:bookmarkEnd w:id="93"/>
      <w:r>
        <w:rPr>
          <w:rFonts w:ascii="Times New Roman" w:hAnsi="Times New Roman" w:cs="Times New Roman"/>
          <w:sz w:val="28"/>
          <w:szCs w:val="28"/>
        </w:rPr>
        <w:t>Например, каждый вариант экзаменационной работы может состоят из 20</w:t>
      </w:r>
    </w:p>
    <w:p w:rsidR="00000000" w:rsidRDefault="007F3ACB">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заданий. Тогда таблица будет выгладить следующим образом:</w:t>
      </w:r>
    </w:p>
    <w:p w:rsidR="00000000" w:rsidRDefault="007F3ACB">
      <w:pPr>
        <w:pStyle w:val="a0"/>
        <w:widowControl w:val="0"/>
        <w:autoSpaceDE w:val="0"/>
        <w:autoSpaceDN w:val="0"/>
        <w:adjustRightInd w:val="0"/>
        <w:spacing w:after="0" w:line="19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МАТРИЦА базовая для выпускников</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tbl>
      <w:tblPr>
        <w:tblW w:w="0" w:type="auto"/>
        <w:tblInd w:w="1351" w:type="dxa"/>
        <w:tblLayout w:type="fixed"/>
        <w:tblCellMar>
          <w:left w:w="0" w:type="dxa"/>
          <w:right w:w="0" w:type="dxa"/>
        </w:tblCellMar>
        <w:tblLook w:val="0000"/>
      </w:tblPr>
      <w:tblGrid>
        <w:gridCol w:w="60"/>
        <w:gridCol w:w="100"/>
        <w:gridCol w:w="760"/>
        <w:gridCol w:w="80"/>
        <w:gridCol w:w="1880"/>
        <w:gridCol w:w="460"/>
        <w:gridCol w:w="60"/>
        <w:gridCol w:w="100"/>
        <w:gridCol w:w="1120"/>
        <w:gridCol w:w="40"/>
        <w:gridCol w:w="100"/>
        <w:gridCol w:w="1640"/>
        <w:gridCol w:w="60"/>
        <w:gridCol w:w="40"/>
        <w:gridCol w:w="60"/>
        <w:gridCol w:w="600"/>
        <w:gridCol w:w="40"/>
        <w:gridCol w:w="40"/>
        <w:gridCol w:w="30"/>
      </w:tblGrid>
      <w:tr w:rsidR="00000000">
        <w:tblPrEx>
          <w:tblCellMar>
            <w:top w:w="0" w:type="dxa"/>
            <w:left w:w="0" w:type="dxa"/>
            <w:bottom w:w="0" w:type="dxa"/>
            <w:right w:w="0" w:type="dxa"/>
          </w:tblCellMar>
        </w:tblPrEx>
        <w:trPr>
          <w:trHeight w:val="80"/>
        </w:trPr>
        <w:tc>
          <w:tcPr>
            <w:tcW w:w="60" w:type="dxa"/>
            <w:tcBorders>
              <w:top w:val="single" w:sz="8" w:space="0" w:color="993366"/>
              <w:left w:val="single" w:sz="8" w:space="0" w:color="993366"/>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7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88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12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6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6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993366"/>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7" w:lineRule="exact"/>
              <w:rPr>
                <w:rFonts w:ascii="Times New Roman" w:hAnsi="Times New Roman" w:cs="Times New Roman"/>
                <w:sz w:val="24"/>
                <w:szCs w:val="24"/>
              </w:rPr>
            </w:pPr>
            <w:r>
              <w:rPr>
                <w:rFonts w:ascii="Times New Roman" w:hAnsi="Times New Roman" w:cs="Times New Roman"/>
                <w:b/>
                <w:bCs/>
                <w:sz w:val="28"/>
                <w:szCs w:val="28"/>
              </w:rPr>
              <w:t>Тема</w:t>
            </w:r>
          </w:p>
        </w:tc>
        <w:tc>
          <w:tcPr>
            <w:tcW w:w="4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307" w:lineRule="exact"/>
              <w:rPr>
                <w:rFonts w:ascii="Times New Roman" w:hAnsi="Times New Roman" w:cs="Times New Roman"/>
                <w:sz w:val="24"/>
                <w:szCs w:val="24"/>
              </w:rPr>
            </w:pPr>
            <w:r>
              <w:rPr>
                <w:rFonts w:ascii="Times New Roman" w:hAnsi="Times New Roman" w:cs="Times New Roman"/>
                <w:b/>
                <w:bCs/>
                <w:sz w:val="28"/>
                <w:szCs w:val="28"/>
              </w:rPr>
              <w:t>Знание,</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70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307" w:lineRule="exact"/>
              <w:rPr>
                <w:rFonts w:ascii="Times New Roman" w:hAnsi="Times New Roman" w:cs="Times New Roman"/>
                <w:sz w:val="24"/>
                <w:szCs w:val="24"/>
              </w:rPr>
            </w:pPr>
            <w:r>
              <w:rPr>
                <w:rFonts w:ascii="Times New Roman" w:hAnsi="Times New Roman" w:cs="Times New Roman"/>
                <w:b/>
                <w:bCs/>
                <w:sz w:val="28"/>
                <w:szCs w:val="28"/>
              </w:rPr>
              <w:t>Применение</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6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b/>
                <w:bCs/>
                <w:sz w:val="28"/>
                <w:szCs w:val="28"/>
              </w:rPr>
              <w:t>%</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понятие</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(а)</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5"/>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234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6"/>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1.</w:t>
            </w: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2"/>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Фонетика,Лексика,</w:t>
            </w: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4</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3</w:t>
            </w:r>
          </w:p>
        </w:tc>
        <w:tc>
          <w:tcPr>
            <w:tcW w:w="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CCFFCC"/>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40</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80" w:type="dxa"/>
            <w:vMerge w:val="restart"/>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лексико</w:t>
            </w:r>
            <w:r>
              <w:rPr>
                <w:rFonts w:ascii="Times New Roman" w:hAnsi="Times New Roman" w:cs="Times New Roman"/>
                <w:sz w:val="28"/>
                <w:szCs w:val="28"/>
              </w:rPr>
              <w:t>логия</w:t>
            </w:r>
          </w:p>
        </w:tc>
        <w:tc>
          <w:tcPr>
            <w:tcW w:w="460" w:type="dxa"/>
            <w:vMerge w:val="restart"/>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8"/>
                <w:szCs w:val="28"/>
              </w:rPr>
              <w:t>и</w:t>
            </w: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CCFFCC"/>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vMerge w:val="restart"/>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1"/>
                <w:szCs w:val="21"/>
              </w:rPr>
              <w:t>2</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6"/>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vMerge/>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vMerge/>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CCFFCC"/>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vMerge/>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7"/>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8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single" w:sz="8" w:space="0" w:color="CCFFCC"/>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4"/>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314" w:lineRule="exact"/>
              <w:rPr>
                <w:rFonts w:ascii="Times New Roman" w:hAnsi="Times New Roman" w:cs="Times New Roman"/>
                <w:sz w:val="24"/>
                <w:szCs w:val="24"/>
              </w:rPr>
            </w:pPr>
            <w:r>
              <w:rPr>
                <w:rFonts w:ascii="Times New Roman" w:hAnsi="Times New Roman" w:cs="Times New Roman"/>
                <w:sz w:val="28"/>
                <w:szCs w:val="28"/>
              </w:rPr>
              <w:t>фразеология,</w:t>
            </w:r>
          </w:p>
        </w:tc>
        <w:tc>
          <w:tcPr>
            <w:tcW w:w="46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CCFFCC"/>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стилистика</w:t>
            </w:r>
          </w:p>
        </w:tc>
        <w:tc>
          <w:tcPr>
            <w:tcW w:w="46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CCFFCC"/>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993366"/>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single" w:sz="8" w:space="0" w:color="993366"/>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single" w:sz="8" w:space="0" w:color="CCFFCC"/>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8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1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3"/>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2.</w:t>
            </w:r>
          </w:p>
        </w:tc>
        <w:tc>
          <w:tcPr>
            <w:tcW w:w="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Грамматика</w:t>
            </w:r>
          </w:p>
        </w:tc>
        <w:tc>
          <w:tcPr>
            <w:tcW w:w="460" w:type="dxa"/>
            <w:tcBorders>
              <w:top w:val="single" w:sz="8" w:space="0" w:color="CCFFCC"/>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CCFFCC"/>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5</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single" w:sz="8" w:space="0" w:color="CCFFCC"/>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5</w:t>
            </w:r>
          </w:p>
        </w:tc>
        <w:tc>
          <w:tcPr>
            <w:tcW w:w="60" w:type="dxa"/>
            <w:tcBorders>
              <w:top w:val="single" w:sz="8" w:space="0" w:color="993366"/>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993366"/>
              <w:left w:val="nil"/>
              <w:bottom w:val="nil"/>
              <w:right w:val="single" w:sz="8" w:space="0" w:color="CCFFCC"/>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50</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80" w:type="dxa"/>
            <w:vMerge w:val="restart"/>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Морфология.</w:t>
            </w:r>
          </w:p>
        </w:tc>
        <w:tc>
          <w:tcPr>
            <w:tcW w:w="46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CCFFCC"/>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vMerge w:val="restart"/>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exact"/>
              <w:ind w:left="200"/>
              <w:rPr>
                <w:rFonts w:ascii="Times New Roman" w:hAnsi="Times New Roman" w:cs="Times New Roman"/>
                <w:sz w:val="24"/>
                <w:szCs w:val="24"/>
              </w:rPr>
            </w:pPr>
            <w:r>
              <w:rPr>
                <w:rFonts w:ascii="Times New Roman" w:hAnsi="Times New Roman" w:cs="Times New Roman"/>
                <w:sz w:val="21"/>
                <w:szCs w:val="21"/>
              </w:rPr>
              <w:t>2</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8"/>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vMerge/>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CCFFCC"/>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vMerge/>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9"/>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Синтаксис</w:t>
            </w:r>
          </w:p>
        </w:tc>
        <w:tc>
          <w:tcPr>
            <w:tcW w:w="46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CCFFCC"/>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993366"/>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single" w:sz="8" w:space="0" w:color="993366"/>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single" w:sz="8" w:space="0" w:color="CCFFCC"/>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8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1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single" w:sz="8" w:space="0" w:color="FFFF99"/>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90" w:lineRule="exact"/>
              <w:rPr>
                <w:rFonts w:ascii="Times New Roman" w:hAnsi="Times New Roman" w:cs="Times New Roman"/>
                <w:sz w:val="24"/>
                <w:szCs w:val="24"/>
              </w:rPr>
            </w:pPr>
            <w:r>
              <w:rPr>
                <w:rFonts w:ascii="Times New Roman" w:hAnsi="Times New Roman" w:cs="Times New Roman"/>
                <w:b/>
                <w:bCs/>
                <w:sz w:val="28"/>
                <w:szCs w:val="28"/>
              </w:rPr>
              <w:t>3.</w:t>
            </w:r>
          </w:p>
        </w:tc>
        <w:tc>
          <w:tcPr>
            <w:tcW w:w="80" w:type="dxa"/>
            <w:tcBorders>
              <w:top w:val="single" w:sz="8" w:space="0" w:color="FFFF99"/>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single" w:sz="8" w:space="0" w:color="FFFF99"/>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84" w:lineRule="exact"/>
              <w:rPr>
                <w:rFonts w:ascii="Times New Roman" w:hAnsi="Times New Roman" w:cs="Times New Roman"/>
                <w:sz w:val="24"/>
                <w:szCs w:val="24"/>
              </w:rPr>
            </w:pPr>
            <w:r>
              <w:rPr>
                <w:rFonts w:ascii="Times New Roman" w:hAnsi="Times New Roman" w:cs="Times New Roman"/>
                <w:sz w:val="28"/>
                <w:szCs w:val="28"/>
              </w:rPr>
              <w:t>литература</w:t>
            </w:r>
          </w:p>
        </w:tc>
        <w:tc>
          <w:tcPr>
            <w:tcW w:w="460" w:type="dxa"/>
            <w:tcBorders>
              <w:top w:val="single" w:sz="8" w:space="0" w:color="FFFF99"/>
              <w:left w:val="nil"/>
              <w:bottom w:val="nil"/>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FFFF99"/>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single" w:sz="8" w:space="0" w:color="FFFF99"/>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84" w:lineRule="exact"/>
              <w:rPr>
                <w:rFonts w:ascii="Times New Roman" w:hAnsi="Times New Roman" w:cs="Times New Roman"/>
                <w:sz w:val="24"/>
                <w:szCs w:val="24"/>
              </w:rPr>
            </w:pPr>
            <w:r>
              <w:rPr>
                <w:rFonts w:ascii="Times New Roman" w:hAnsi="Times New Roman" w:cs="Times New Roman"/>
                <w:sz w:val="28"/>
                <w:szCs w:val="28"/>
              </w:rPr>
              <w:t>1</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single" w:sz="8" w:space="0" w:color="FFFF99"/>
              <w:left w:val="nil"/>
              <w:bottom w:val="nil"/>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84" w:lineRule="exact"/>
              <w:rPr>
                <w:rFonts w:ascii="Times New Roman" w:hAnsi="Times New Roman" w:cs="Times New Roman"/>
                <w:sz w:val="24"/>
                <w:szCs w:val="24"/>
              </w:rPr>
            </w:pPr>
            <w:r>
              <w:rPr>
                <w:rFonts w:ascii="Times New Roman" w:hAnsi="Times New Roman" w:cs="Times New Roman"/>
                <w:sz w:val="28"/>
                <w:szCs w:val="28"/>
              </w:rPr>
              <w:t>2</w:t>
            </w:r>
          </w:p>
        </w:tc>
        <w:tc>
          <w:tcPr>
            <w:tcW w:w="60" w:type="dxa"/>
            <w:tcBorders>
              <w:top w:val="single" w:sz="8" w:space="0" w:color="FFFF99"/>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FFFF99"/>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FFFF99"/>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84" w:lineRule="exact"/>
              <w:rPr>
                <w:rFonts w:ascii="Times New Roman" w:hAnsi="Times New Roman" w:cs="Times New Roman"/>
                <w:sz w:val="24"/>
                <w:szCs w:val="24"/>
              </w:rPr>
            </w:pPr>
            <w:r>
              <w:rPr>
                <w:rFonts w:ascii="Times New Roman" w:hAnsi="Times New Roman" w:cs="Times New Roman"/>
                <w:sz w:val="28"/>
                <w:szCs w:val="28"/>
              </w:rPr>
              <w:t>10</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nil"/>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FFFF99"/>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vMerge w:val="restart"/>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exact"/>
              <w:ind w:left="200"/>
              <w:rPr>
                <w:rFonts w:ascii="Times New Roman" w:hAnsi="Times New Roman" w:cs="Times New Roman"/>
                <w:sz w:val="24"/>
                <w:szCs w:val="24"/>
              </w:rPr>
            </w:pPr>
            <w:r>
              <w:rPr>
                <w:rFonts w:ascii="Times New Roman" w:hAnsi="Times New Roman" w:cs="Times New Roman"/>
                <w:sz w:val="21"/>
                <w:szCs w:val="21"/>
              </w:rPr>
              <w:t>2</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8"/>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FFFF99"/>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vMerge/>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5"/>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76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88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60" w:type="dxa"/>
            <w:tcBorders>
              <w:top w:val="nil"/>
              <w:left w:val="nil"/>
              <w:bottom w:val="single" w:sz="8" w:space="0" w:color="993366"/>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12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tcBorders>
              <w:top w:val="nil"/>
              <w:left w:val="nil"/>
              <w:bottom w:val="single" w:sz="8" w:space="0" w:color="993366"/>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993366"/>
              <w:right w:val="single" w:sz="8" w:space="0" w:color="FFFF99"/>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8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1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single" w:sz="8" w:space="0" w:color="FFFF99"/>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90" w:lineRule="exact"/>
              <w:rPr>
                <w:rFonts w:ascii="Times New Roman" w:hAnsi="Times New Roman" w:cs="Times New Roman"/>
                <w:sz w:val="24"/>
                <w:szCs w:val="24"/>
              </w:rPr>
            </w:pPr>
            <w:r>
              <w:rPr>
                <w:rFonts w:ascii="Times New Roman" w:hAnsi="Times New Roman" w:cs="Times New Roman"/>
                <w:b/>
                <w:bCs/>
                <w:sz w:val="28"/>
                <w:szCs w:val="28"/>
              </w:rPr>
              <w:t>%(в)</w:t>
            </w:r>
          </w:p>
        </w:tc>
        <w:tc>
          <w:tcPr>
            <w:tcW w:w="80" w:type="dxa"/>
            <w:tcBorders>
              <w:top w:val="single" w:sz="8" w:space="0" w:color="FFFF99"/>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single" w:sz="8" w:space="0" w:color="FFFF99"/>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single" w:sz="8" w:space="0" w:color="FFFF99"/>
              <w:left w:val="nil"/>
              <w:bottom w:val="nil"/>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FFFF99"/>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single" w:sz="8" w:space="0" w:color="FFFF99"/>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84" w:lineRule="exact"/>
              <w:rPr>
                <w:rFonts w:ascii="Times New Roman" w:hAnsi="Times New Roman" w:cs="Times New Roman"/>
                <w:sz w:val="24"/>
                <w:szCs w:val="24"/>
              </w:rPr>
            </w:pPr>
            <w:r>
              <w:rPr>
                <w:rFonts w:ascii="Times New Roman" w:hAnsi="Times New Roman" w:cs="Times New Roman"/>
                <w:sz w:val="28"/>
                <w:szCs w:val="28"/>
              </w:rPr>
              <w:t xml:space="preserve">55  </w:t>
            </w:r>
            <w:r>
              <w:rPr>
                <w:rFonts w:ascii="Times New Roman" w:hAnsi="Times New Roman" w:cs="Times New Roman"/>
                <w:sz w:val="21"/>
                <w:szCs w:val="21"/>
              </w:rPr>
              <w:t>2</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single" w:sz="8" w:space="0" w:color="FFFF99"/>
              <w:left w:val="nil"/>
              <w:bottom w:val="nil"/>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84" w:lineRule="exact"/>
              <w:rPr>
                <w:rFonts w:ascii="Times New Roman" w:hAnsi="Times New Roman" w:cs="Times New Roman"/>
                <w:sz w:val="24"/>
                <w:szCs w:val="24"/>
              </w:rPr>
            </w:pPr>
            <w:r>
              <w:rPr>
                <w:rFonts w:ascii="Times New Roman" w:hAnsi="Times New Roman" w:cs="Times New Roman"/>
                <w:sz w:val="28"/>
                <w:szCs w:val="28"/>
              </w:rPr>
              <w:t xml:space="preserve">45  </w:t>
            </w:r>
            <w:r>
              <w:rPr>
                <w:rFonts w:ascii="Times New Roman" w:hAnsi="Times New Roman" w:cs="Times New Roman"/>
                <w:sz w:val="21"/>
                <w:szCs w:val="21"/>
              </w:rPr>
              <w:t>2</w:t>
            </w:r>
          </w:p>
        </w:tc>
        <w:tc>
          <w:tcPr>
            <w:tcW w:w="60" w:type="dxa"/>
            <w:tcBorders>
              <w:top w:val="single" w:sz="8" w:space="0" w:color="FFFF99"/>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FFFF99"/>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single" w:sz="8" w:space="0" w:color="FFFF99"/>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84" w:lineRule="exact"/>
              <w:rPr>
                <w:rFonts w:ascii="Times New Roman" w:hAnsi="Times New Roman" w:cs="Times New Roman"/>
                <w:sz w:val="24"/>
                <w:szCs w:val="24"/>
              </w:rPr>
            </w:pPr>
            <w:r>
              <w:rPr>
                <w:rFonts w:ascii="Times New Roman" w:hAnsi="Times New Roman" w:cs="Times New Roman"/>
                <w:sz w:val="28"/>
                <w:szCs w:val="28"/>
              </w:rPr>
              <w:t>100</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5"/>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8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993366"/>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single" w:sz="8" w:space="0" w:color="993366"/>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single" w:sz="8" w:space="0" w:color="FFFF99"/>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58" w:lineRule="exact"/>
        <w:rPr>
          <w:rFonts w:ascii="Times New Roman" w:hAnsi="Times New Roman" w:cs="Times New Roman"/>
          <w:sz w:val="24"/>
          <w:szCs w:val="24"/>
        </w:rPr>
      </w:pPr>
      <w:r>
        <w:rPr>
          <w:noProof/>
        </w:rPr>
        <w:pict>
          <v:shape id="_x0000_s1051" type="#_x0000_t75" style="position:absolute;margin-left:396.45pt;margin-top:-231.4pt;width:14pt;height:13.05pt;z-index:-251632640;mso-position-horizontal-relative:text;mso-position-vertical-relative:text" o:allowincell="f">
            <v:imagedata r:id="rId11" o:title=""/>
          </v:shape>
        </w:pict>
      </w:r>
      <w:r>
        <w:rPr>
          <w:noProof/>
        </w:rPr>
        <w:pict>
          <v:rect id="_x0000_s1052" style="position:absolute;margin-left:70.85pt;margin-top:-260.45pt;width:1.05pt;height:1pt;z-index:-251631616;mso-position-horizontal-relative:text;mso-position-vertical-relative:text" o:allowincell="f" fillcolor="#936" stroked="f"/>
        </w:pict>
      </w:r>
      <w:r>
        <w:rPr>
          <w:noProof/>
        </w:rPr>
        <w:pict>
          <v:rect id="_x0000_s1053" style="position:absolute;margin-left:108.9pt;margin-top:-260.1pt;width:1.05pt;height:1.05pt;z-index:-251630592;mso-position-horizontal-relative:text;mso-position-vertical-relative:text" o:allowincell="f" fillcolor="#936" stroked="f"/>
        </w:pict>
      </w:r>
      <w:r>
        <w:rPr>
          <w:noProof/>
        </w:rPr>
        <w:pict>
          <v:rect id="_x0000_s1054" style="position:absolute;margin-left:112.5pt;margin-top:-260.45pt;width:1pt;height:1pt;z-index:-251629568;mso-position-horizontal-relative:text;mso-position-vertical-relative:text" o:allowincell="f" fillcolor="#936" stroked="f"/>
        </w:pict>
      </w:r>
      <w:r>
        <w:rPr>
          <w:noProof/>
        </w:rPr>
        <w:pict>
          <v:rect id="_x0000_s1055" style="position:absolute;margin-left:234.45pt;margin-top:-260.45pt;width:1.05pt;height:1pt;z-index:-251628544;mso-position-horizontal-relative:text;mso-position-vertical-relative:text" o:allowincell="f" fillcolor="#936" stroked="f"/>
        </w:pict>
      </w:r>
      <w:r>
        <w:rPr>
          <w:noProof/>
        </w:rPr>
        <w:pict>
          <v:rect id="_x0000_s1056" style="position:absolute;margin-left:238.05pt;margin-top:-260.45pt;width:1.05pt;height:1pt;z-index:-251627520;mso-position-horizontal-relative:text;mso-position-vertical-relative:text" o:allowincell="f" fillcolor="#936" stroked="f"/>
        </w:pict>
      </w:r>
      <w:r>
        <w:rPr>
          <w:noProof/>
        </w:rPr>
        <w:pict>
          <v:rect id="_x0000_s1057" style="position:absolute;margin-left:297.1pt;margin-top:-260.1pt;width:1.05pt;height:1.05pt;z-index:-251626496;mso-position-horizontal-relative:text;mso-position-vertical-relative:text" o:allowincell="f" fillcolor="#936" stroked="f"/>
        </w:pict>
      </w:r>
      <w:r>
        <w:rPr>
          <w:noProof/>
        </w:rPr>
        <w:pict>
          <v:rect id="_x0000_s1058" style="position:absolute;margin-left:300.7pt;margin-top:-260.45pt;width:1.05pt;height:1pt;z-index:-251625472;mso-position-horizontal-relative:text;mso-position-vertical-relative:text" o:allowincell="f" fillcolor="#936" stroked="f"/>
        </w:pict>
      </w:r>
      <w:r>
        <w:rPr>
          <w:noProof/>
        </w:rPr>
        <w:pict>
          <v:rect id="_x0000_s1059" style="position:absolute;margin-left:387.15pt;margin-top:-260.45pt;width:1pt;height:1pt;z-index:-251624448;mso-position-horizontal-relative:text;mso-position-vertical-relative:text" o:allowincell="f" fillcolor="#936" stroked="f"/>
        </w:pict>
      </w:r>
      <w:r>
        <w:rPr>
          <w:noProof/>
        </w:rPr>
        <w:pict>
          <v:rect id="_x0000_s1060" style="position:absolute;margin-left:390.75pt;margin-top:-260.45pt;width:1pt;height:1pt;z-index:-251623424;mso-position-horizontal-relative:text;mso-position-vertical-relative:text" o:allowincell="f" fillcolor="#936" stroked="f"/>
        </w:pict>
      </w:r>
      <w:r>
        <w:rPr>
          <w:noProof/>
        </w:rPr>
        <w:pict>
          <v:rect id="_x0000_s1061" style="position:absolute;margin-left:424.2pt;margin-top:-260.1pt;width:1.05pt;height:1.05pt;z-index:-251622400;mso-position-horizontal-relative:text;mso-position-vertical-relative:text" o:allowincell="f" fillcolor="#936" stroked="f"/>
        </w:pict>
      </w:r>
      <w:r>
        <w:rPr>
          <w:noProof/>
        </w:rPr>
        <w:pict>
          <v:shape id="_x0000_s1062" type="#_x0000_t75" style="position:absolute;margin-left:396.45pt;margin-top:-130.25pt;width:14pt;height:13.1pt;z-index:-251621376;mso-position-horizontal-relative:text;mso-position-vertical-relative:text" o:allowincell="f">
            <v:imagedata r:id="rId11" o:title=""/>
          </v:shape>
        </w:pict>
      </w:r>
      <w:r>
        <w:rPr>
          <w:noProof/>
        </w:rPr>
        <w:pict>
          <v:shape id="_x0000_s1063" type="#_x0000_t75" style="position:absolute;margin-left:396.45pt;margin-top:-53.35pt;width:14pt;height:13.1pt;z-index:-251620352;mso-position-horizontal-relative:text;mso-position-vertical-relative:text" o:allowincell="f">
            <v:imagedata r:id="rId11" o:title=""/>
          </v:shape>
        </w:pict>
      </w:r>
      <w:r>
        <w:rPr>
          <w:noProof/>
        </w:rPr>
        <w:pict>
          <v:shape id="_x0000_s1064" type="#_x0000_t75" style="position:absolute;margin-left:257.85pt;margin-top:-25.95pt;width:14pt;height:13.05pt;z-index:-251619328;mso-position-horizontal-relative:text;mso-position-vertical-relative:text" o:allowincell="f">
            <v:imagedata r:id="rId11" o:title=""/>
          </v:shape>
        </w:pict>
      </w:r>
      <w:r>
        <w:rPr>
          <w:noProof/>
        </w:rPr>
        <w:pict>
          <v:shape id="_x0000_s1065" type="#_x0000_t75" style="position:absolute;margin-left:320.6pt;margin-top:-25.95pt;width:14pt;height:13.05pt;z-index:-251618304;mso-position-horizontal-relative:text;mso-position-vertical-relative:text" o:allowincell="f">
            <v:imagedata r:id="rId11" o:title=""/>
          </v:shape>
        </w:pict>
      </w:r>
    </w:p>
    <w:p w:rsidR="00000000" w:rsidRDefault="007F3ACB">
      <w:pPr>
        <w:pStyle w:val="a0"/>
        <w:widowControl w:val="0"/>
        <w:overflowPunct w:val="0"/>
        <w:autoSpaceDE w:val="0"/>
        <w:autoSpaceDN w:val="0"/>
        <w:adjustRightInd w:val="0"/>
        <w:spacing w:after="0" w:line="336" w:lineRule="auto"/>
        <w:ind w:left="1" w:firstLine="708"/>
        <w:jc w:val="both"/>
        <w:rPr>
          <w:rFonts w:ascii="Times New Roman" w:hAnsi="Times New Roman" w:cs="Times New Roman"/>
          <w:sz w:val="24"/>
          <w:szCs w:val="24"/>
        </w:rPr>
      </w:pPr>
      <w:r>
        <w:rPr>
          <w:rFonts w:ascii="Times New Roman" w:hAnsi="Times New Roman" w:cs="Times New Roman"/>
          <w:sz w:val="28"/>
          <w:szCs w:val="28"/>
        </w:rPr>
        <w:t>Диссертантом предлагаются тестовые материалы, разработанные по русскому языку в таджикской школе, которые были апробированы в школах республики (2010г., время выполнения 90 минут).</w:t>
      </w:r>
    </w:p>
    <w:p w:rsidR="00000000" w:rsidRDefault="007F3ACB">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7F3ACB">
      <w:pPr>
        <w:pStyle w:val="a0"/>
        <w:widowControl w:val="0"/>
        <w:numPr>
          <w:ilvl w:val="0"/>
          <w:numId w:val="27"/>
        </w:numPr>
        <w:tabs>
          <w:tab w:val="clear" w:pos="720"/>
          <w:tab w:val="num" w:pos="1081"/>
        </w:tabs>
        <w:overflowPunct w:val="0"/>
        <w:autoSpaceDE w:val="0"/>
        <w:autoSpaceDN w:val="0"/>
        <w:adjustRightInd w:val="0"/>
        <w:spacing w:after="0" w:line="240" w:lineRule="auto"/>
        <w:ind w:left="1081" w:hanging="1081"/>
        <w:jc w:val="both"/>
        <w:rPr>
          <w:rFonts w:ascii="Times New Roman" w:hAnsi="Times New Roman" w:cs="Times New Roman"/>
          <w:b/>
          <w:bCs/>
          <w:sz w:val="24"/>
          <w:szCs w:val="24"/>
        </w:rPr>
      </w:pPr>
      <w:r>
        <w:rPr>
          <w:rFonts w:ascii="Times New Roman" w:hAnsi="Times New Roman" w:cs="Times New Roman"/>
          <w:b/>
          <w:bCs/>
          <w:sz w:val="28"/>
          <w:szCs w:val="28"/>
        </w:rPr>
        <w:t xml:space="preserve">Фонетика </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 xml:space="preserve">1 </w:t>
      </w:r>
      <w:r>
        <w:rPr>
          <w:rFonts w:ascii="Times New Roman" w:hAnsi="Times New Roman" w:cs="Times New Roman"/>
          <w:b/>
          <w:bCs/>
          <w:sz w:val="28"/>
          <w:szCs w:val="28"/>
        </w:rPr>
        <w:t xml:space="preserve">вопрос. </w:t>
      </w:r>
      <w:r>
        <w:rPr>
          <w:rFonts w:ascii="Times New Roman" w:hAnsi="Times New Roman" w:cs="Times New Roman"/>
          <w:sz w:val="28"/>
          <w:szCs w:val="28"/>
        </w:rPr>
        <w:t>Как называются выделенные согласные в словах</w:t>
      </w:r>
      <w:r>
        <w:rPr>
          <w:rFonts w:ascii="Times New Roman" w:hAnsi="Times New Roman" w:cs="Times New Roman"/>
          <w:b/>
          <w:bCs/>
          <w:sz w:val="28"/>
          <w:szCs w:val="28"/>
        </w:rPr>
        <w:t xml:space="preserve"> лес</w:t>
      </w:r>
      <w:r>
        <w:rPr>
          <w:rFonts w:ascii="Times New Roman" w:hAnsi="Times New Roman" w:cs="Times New Roman"/>
          <w:b/>
          <w:bCs/>
          <w:i/>
          <w:iCs/>
          <w:sz w:val="28"/>
          <w:szCs w:val="28"/>
          <w:u w:val="single"/>
        </w:rPr>
        <w:t>т</w:t>
      </w:r>
      <w:r>
        <w:rPr>
          <w:rFonts w:ascii="Times New Roman" w:hAnsi="Times New Roman" w:cs="Times New Roman"/>
          <w:b/>
          <w:bCs/>
          <w:sz w:val="28"/>
          <w:szCs w:val="28"/>
        </w:rPr>
        <w:t>ница, со</w:t>
      </w:r>
      <w:r>
        <w:rPr>
          <w:rFonts w:ascii="Times New Roman" w:hAnsi="Times New Roman" w:cs="Times New Roman"/>
          <w:b/>
          <w:bCs/>
          <w:i/>
          <w:iCs/>
          <w:sz w:val="28"/>
          <w:szCs w:val="28"/>
          <w:u w:val="single"/>
        </w:rPr>
        <w:t>л</w:t>
      </w:r>
      <w:r>
        <w:rPr>
          <w:rFonts w:ascii="Times New Roman" w:hAnsi="Times New Roman" w:cs="Times New Roman"/>
          <w:b/>
          <w:bCs/>
          <w:sz w:val="28"/>
          <w:szCs w:val="28"/>
        </w:rPr>
        <w:t>нце,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поз</w:t>
      </w:r>
      <w:r>
        <w:rPr>
          <w:rFonts w:ascii="Times New Roman" w:hAnsi="Times New Roman" w:cs="Times New Roman"/>
          <w:b/>
          <w:bCs/>
          <w:i/>
          <w:iCs/>
          <w:sz w:val="28"/>
          <w:szCs w:val="28"/>
          <w:u w:val="single"/>
        </w:rPr>
        <w:t>д</w:t>
      </w:r>
      <w:r>
        <w:rPr>
          <w:rFonts w:ascii="Times New Roman" w:hAnsi="Times New Roman" w:cs="Times New Roman"/>
          <w:b/>
          <w:bCs/>
          <w:sz w:val="28"/>
          <w:szCs w:val="28"/>
        </w:rPr>
        <w:t>но, сер</w:t>
      </w:r>
      <w:r>
        <w:rPr>
          <w:rFonts w:ascii="Times New Roman" w:hAnsi="Times New Roman" w:cs="Times New Roman"/>
          <w:b/>
          <w:bCs/>
          <w:i/>
          <w:iCs/>
          <w:sz w:val="28"/>
          <w:szCs w:val="28"/>
          <w:u w:val="single"/>
        </w:rPr>
        <w:t>д</w:t>
      </w:r>
      <w:r>
        <w:rPr>
          <w:rFonts w:ascii="Times New Roman" w:hAnsi="Times New Roman" w:cs="Times New Roman"/>
          <w:b/>
          <w:bCs/>
          <w:sz w:val="28"/>
          <w:szCs w:val="28"/>
        </w:rPr>
        <w:t>це</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numPr>
          <w:ilvl w:val="0"/>
          <w:numId w:val="28"/>
        </w:numPr>
        <w:tabs>
          <w:tab w:val="clear" w:pos="720"/>
          <w:tab w:val="num" w:pos="701"/>
        </w:tabs>
        <w:overflowPunct w:val="0"/>
        <w:autoSpaceDE w:val="0"/>
        <w:autoSpaceDN w:val="0"/>
        <w:adjustRightInd w:val="0"/>
        <w:spacing w:after="0" w:line="239" w:lineRule="auto"/>
        <w:ind w:left="701" w:hanging="701"/>
        <w:jc w:val="both"/>
        <w:rPr>
          <w:rFonts w:ascii="Times New Roman" w:hAnsi="Times New Roman" w:cs="Times New Roman"/>
          <w:sz w:val="28"/>
          <w:szCs w:val="28"/>
        </w:rPr>
      </w:pPr>
      <w:r>
        <w:rPr>
          <w:rFonts w:ascii="Times New Roman" w:hAnsi="Times New Roman" w:cs="Times New Roman"/>
          <w:sz w:val="28"/>
          <w:szCs w:val="28"/>
        </w:rPr>
        <w:t>мягкие; B) тв</w:t>
      </w:r>
      <w:r>
        <w:rPr>
          <w:rFonts w:ascii="Times New Roman" w:hAnsi="Times New Roman" w:cs="Times New Roman"/>
          <w:sz w:val="28"/>
          <w:szCs w:val="28"/>
        </w:rPr>
        <w:t>ѐ</w:t>
      </w:r>
      <w:r>
        <w:rPr>
          <w:rFonts w:ascii="Times New Roman" w:hAnsi="Times New Roman" w:cs="Times New Roman"/>
          <w:sz w:val="28"/>
          <w:szCs w:val="28"/>
        </w:rPr>
        <w:t xml:space="preserve">рдые; C) непроизносимые; D) звонкие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2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Определите,</w:t>
      </w:r>
      <w:r>
        <w:rPr>
          <w:rFonts w:ascii="Times New Roman" w:hAnsi="Times New Roman" w:cs="Times New Roman"/>
          <w:b/>
          <w:bCs/>
          <w:sz w:val="28"/>
          <w:szCs w:val="28"/>
        </w:rPr>
        <w:t xml:space="preserve"> </w:t>
      </w:r>
      <w:r>
        <w:rPr>
          <w:rFonts w:ascii="Times New Roman" w:hAnsi="Times New Roman" w:cs="Times New Roman"/>
          <w:sz w:val="28"/>
          <w:szCs w:val="28"/>
        </w:rPr>
        <w:t>где деление на слоги правильное:</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А) у-да-ре-ни-е; В) удар-ени-е; С) уда-ре-ние; D) удар-</w:t>
      </w:r>
      <w:r>
        <w:rPr>
          <w:rFonts w:ascii="Times New Roman" w:hAnsi="Times New Roman" w:cs="Times New Roman"/>
          <w:sz w:val="28"/>
          <w:szCs w:val="28"/>
        </w:rPr>
        <w:t>ен-ие.</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3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В каком слове все согласные твердые?</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А) мелочь; В) живот; С) полесье; D) милый.</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4 вопрос</w:t>
      </w:r>
      <w:r>
        <w:rPr>
          <w:rFonts w:ascii="Times New Roman" w:hAnsi="Times New Roman" w:cs="Times New Roman"/>
          <w:sz w:val="28"/>
          <w:szCs w:val="28"/>
        </w:rPr>
        <w:t>.В каком слове возможны два варианта ударения?</w:t>
      </w:r>
    </w:p>
    <w:p w:rsidR="00000000" w:rsidRDefault="007F3ACB">
      <w:pPr>
        <w:pStyle w:val="a0"/>
        <w:widowControl w:val="0"/>
        <w:autoSpaceDE w:val="0"/>
        <w:autoSpaceDN w:val="0"/>
        <w:adjustRightInd w:val="0"/>
        <w:spacing w:after="0" w:line="3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94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bookmarkStart w:id="94" w:name="page189"/>
      <w:bookmarkEnd w:id="94"/>
      <w:r>
        <w:rPr>
          <w:rFonts w:ascii="Times New Roman" w:hAnsi="Times New Roman" w:cs="Times New Roman"/>
          <w:sz w:val="28"/>
          <w:szCs w:val="28"/>
        </w:rPr>
        <w:t>А) созвонимся; В) договор; С) творог; D) танцовщица.</w:t>
      </w:r>
    </w:p>
    <w:p w:rsidR="00000000" w:rsidRDefault="007F3ACB">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7F3ACB">
      <w:pPr>
        <w:pStyle w:val="a0"/>
        <w:widowControl w:val="0"/>
        <w:numPr>
          <w:ilvl w:val="0"/>
          <w:numId w:val="29"/>
        </w:numPr>
        <w:tabs>
          <w:tab w:val="clear" w:pos="720"/>
          <w:tab w:val="num" w:pos="1081"/>
        </w:tabs>
        <w:overflowPunct w:val="0"/>
        <w:autoSpaceDE w:val="0"/>
        <w:autoSpaceDN w:val="0"/>
        <w:adjustRightInd w:val="0"/>
        <w:spacing w:after="0" w:line="240" w:lineRule="auto"/>
        <w:ind w:left="1081" w:hanging="1081"/>
        <w:jc w:val="both"/>
        <w:rPr>
          <w:rFonts w:ascii="Times New Roman" w:hAnsi="Times New Roman" w:cs="Times New Roman"/>
          <w:b/>
          <w:bCs/>
          <w:sz w:val="24"/>
          <w:szCs w:val="24"/>
        </w:rPr>
      </w:pPr>
      <w:r>
        <w:rPr>
          <w:rFonts w:ascii="Times New Roman" w:hAnsi="Times New Roman" w:cs="Times New Roman"/>
          <w:b/>
          <w:bCs/>
          <w:sz w:val="28"/>
          <w:szCs w:val="28"/>
        </w:rPr>
        <w:t xml:space="preserve">Лексика и фразеология </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5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Вставьте вместо точек необходимый по смыслу антоним:</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1"/>
        <w:rPr>
          <w:rFonts w:ascii="Times New Roman" w:hAnsi="Times New Roman" w:cs="Times New Roman"/>
          <w:sz w:val="24"/>
          <w:szCs w:val="24"/>
        </w:rPr>
      </w:pPr>
      <w:r>
        <w:rPr>
          <w:rFonts w:ascii="Times New Roman" w:hAnsi="Times New Roman" w:cs="Times New Roman"/>
          <w:b/>
          <w:bCs/>
          <w:sz w:val="28"/>
          <w:szCs w:val="28"/>
        </w:rPr>
        <w:t>Мачеха свою дочь хвалит, а падчерицу …</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A) гладит; B) целует, C) прогоняет; D) ругает.</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6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Подберите синоним к фразеологизму</w:t>
      </w:r>
      <w:r>
        <w:rPr>
          <w:rFonts w:ascii="Times New Roman" w:hAnsi="Times New Roman" w:cs="Times New Roman"/>
          <w:b/>
          <w:bCs/>
          <w:sz w:val="28"/>
          <w:szCs w:val="28"/>
        </w:rPr>
        <w:t xml:space="preserve"> «рукой подать»:</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A) далеко; B) близ</w:t>
      </w:r>
      <w:r>
        <w:rPr>
          <w:rFonts w:ascii="Times New Roman" w:hAnsi="Times New Roman" w:cs="Times New Roman"/>
          <w:sz w:val="28"/>
          <w:szCs w:val="28"/>
        </w:rPr>
        <w:t>ко; C) ударить; D) принести.</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Pr>
          <w:rFonts w:ascii="Times New Roman" w:hAnsi="Times New Roman" w:cs="Times New Roman"/>
          <w:sz w:val="24"/>
          <w:szCs w:val="24"/>
        </w:rPr>
      </w:pPr>
      <w:r>
        <w:rPr>
          <w:rFonts w:ascii="Times New Roman" w:hAnsi="Times New Roman" w:cs="Times New Roman"/>
          <w:b/>
          <w:bCs/>
          <w:sz w:val="28"/>
          <w:szCs w:val="28"/>
        </w:rPr>
        <w:t>7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Укажите словосочетание,</w:t>
      </w:r>
      <w:r>
        <w:rPr>
          <w:rFonts w:ascii="Times New Roman" w:hAnsi="Times New Roman" w:cs="Times New Roman"/>
          <w:b/>
          <w:bCs/>
          <w:sz w:val="28"/>
          <w:szCs w:val="28"/>
        </w:rPr>
        <w:t xml:space="preserve"> </w:t>
      </w:r>
      <w:r>
        <w:rPr>
          <w:rFonts w:ascii="Times New Roman" w:hAnsi="Times New Roman" w:cs="Times New Roman"/>
          <w:sz w:val="28"/>
          <w:szCs w:val="28"/>
        </w:rPr>
        <w:t>в котором слово</w:t>
      </w:r>
      <w:r>
        <w:rPr>
          <w:rFonts w:ascii="Times New Roman" w:hAnsi="Times New Roman" w:cs="Times New Roman"/>
          <w:b/>
          <w:bCs/>
          <w:sz w:val="28"/>
          <w:szCs w:val="28"/>
        </w:rPr>
        <w:t xml:space="preserve"> </w:t>
      </w:r>
      <w:r>
        <w:rPr>
          <w:rFonts w:ascii="Times New Roman" w:hAnsi="Times New Roman" w:cs="Times New Roman"/>
          <w:sz w:val="28"/>
          <w:szCs w:val="28"/>
        </w:rPr>
        <w:t>«</w:t>
      </w:r>
      <w:r>
        <w:rPr>
          <w:rFonts w:ascii="Times New Roman" w:hAnsi="Times New Roman" w:cs="Times New Roman"/>
          <w:b/>
          <w:bCs/>
          <w:sz w:val="28"/>
          <w:szCs w:val="28"/>
        </w:rPr>
        <w:t>золотой</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употреблено в</w:t>
      </w:r>
      <w:r>
        <w:rPr>
          <w:rFonts w:ascii="Times New Roman" w:hAnsi="Times New Roman" w:cs="Times New Roman"/>
          <w:b/>
          <w:bCs/>
          <w:sz w:val="28"/>
          <w:szCs w:val="28"/>
        </w:rPr>
        <w:t xml:space="preserve"> </w:t>
      </w:r>
      <w:r>
        <w:rPr>
          <w:rFonts w:ascii="Times New Roman" w:hAnsi="Times New Roman" w:cs="Times New Roman"/>
          <w:sz w:val="28"/>
          <w:szCs w:val="28"/>
        </w:rPr>
        <w:t>переносном значении:</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A) золотой браслет; B) золотое кольцо; C) золотая ложка; D) золотые руки.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8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Слова типа</w:t>
      </w:r>
      <w:r>
        <w:rPr>
          <w:rFonts w:ascii="Times New Roman" w:hAnsi="Times New Roman" w:cs="Times New Roman"/>
          <w:b/>
          <w:bCs/>
          <w:sz w:val="28"/>
          <w:szCs w:val="28"/>
        </w:rPr>
        <w:t xml:space="preserve"> чат, Интернет, мобильный телефон </w:t>
      </w:r>
      <w:r>
        <w:rPr>
          <w:rFonts w:ascii="Times New Roman" w:hAnsi="Times New Roman" w:cs="Times New Roman"/>
          <w:sz w:val="28"/>
          <w:szCs w:val="28"/>
        </w:rPr>
        <w:t>называются: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A) диалектизмы; B) неологизмы; C) архаизмы; D) жаргонизмы.</w:t>
      </w:r>
    </w:p>
    <w:p w:rsidR="00000000" w:rsidRDefault="007F3ACB">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7F3ACB">
      <w:pPr>
        <w:pStyle w:val="a0"/>
        <w:widowControl w:val="0"/>
        <w:numPr>
          <w:ilvl w:val="0"/>
          <w:numId w:val="30"/>
        </w:numPr>
        <w:tabs>
          <w:tab w:val="clear" w:pos="720"/>
          <w:tab w:val="num" w:pos="1081"/>
        </w:tabs>
        <w:overflowPunct w:val="0"/>
        <w:autoSpaceDE w:val="0"/>
        <w:autoSpaceDN w:val="0"/>
        <w:adjustRightInd w:val="0"/>
        <w:spacing w:after="0" w:line="240" w:lineRule="auto"/>
        <w:ind w:left="1081" w:hanging="1081"/>
        <w:jc w:val="both"/>
        <w:rPr>
          <w:rFonts w:ascii="Times New Roman" w:hAnsi="Times New Roman" w:cs="Times New Roman"/>
          <w:b/>
          <w:bCs/>
          <w:sz w:val="24"/>
          <w:szCs w:val="24"/>
        </w:rPr>
      </w:pPr>
      <w:r>
        <w:rPr>
          <w:rFonts w:ascii="Times New Roman" w:hAnsi="Times New Roman" w:cs="Times New Roman"/>
          <w:b/>
          <w:bCs/>
          <w:sz w:val="28"/>
          <w:szCs w:val="28"/>
        </w:rPr>
        <w:t xml:space="preserve">Морфология </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 xml:space="preserve">9  вопрос.  </w:t>
      </w:r>
      <w:r>
        <w:rPr>
          <w:rFonts w:ascii="Times New Roman" w:hAnsi="Times New Roman" w:cs="Times New Roman"/>
          <w:sz w:val="28"/>
          <w:szCs w:val="28"/>
        </w:rPr>
        <w:t>Выделите  существительное,</w:t>
      </w:r>
      <w:r>
        <w:rPr>
          <w:rFonts w:ascii="Times New Roman" w:hAnsi="Times New Roman" w:cs="Times New Roman"/>
          <w:b/>
          <w:bCs/>
          <w:sz w:val="28"/>
          <w:szCs w:val="28"/>
        </w:rPr>
        <w:t xml:space="preserve">  </w:t>
      </w:r>
      <w:r>
        <w:rPr>
          <w:rFonts w:ascii="Times New Roman" w:hAnsi="Times New Roman" w:cs="Times New Roman"/>
          <w:sz w:val="28"/>
          <w:szCs w:val="28"/>
        </w:rPr>
        <w:t>которое  имеет  форму  множественного</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числа: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А) кольцо; В) молоко; С) манка; D) золото.</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10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К к</w:t>
      </w:r>
      <w:r>
        <w:rPr>
          <w:rFonts w:ascii="Times New Roman" w:hAnsi="Times New Roman" w:cs="Times New Roman"/>
          <w:sz w:val="28"/>
          <w:szCs w:val="28"/>
        </w:rPr>
        <w:t>акой части речи относится выделенное слово</w:t>
      </w:r>
      <w:r>
        <w:rPr>
          <w:rFonts w:ascii="Times New Roman" w:hAnsi="Times New Roman" w:cs="Times New Roman"/>
          <w:b/>
          <w:bCs/>
          <w:sz w:val="28"/>
          <w:szCs w:val="28"/>
        </w:rPr>
        <w:t xml:space="preserve"> </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b/>
          <w:bCs/>
          <w:sz w:val="28"/>
          <w:szCs w:val="28"/>
        </w:rPr>
        <w:t>Он открыл дверь и</w:t>
      </w:r>
      <w:r>
        <w:rPr>
          <w:rFonts w:ascii="Times New Roman" w:hAnsi="Times New Roman" w:cs="Times New Roman"/>
          <w:sz w:val="28"/>
          <w:szCs w:val="28"/>
        </w:rPr>
        <w:t xml:space="preserve"> </w:t>
      </w:r>
      <w:r>
        <w:rPr>
          <w:rFonts w:ascii="Times New Roman" w:hAnsi="Times New Roman" w:cs="Times New Roman"/>
          <w:i/>
          <w:iCs/>
          <w:sz w:val="28"/>
          <w:szCs w:val="28"/>
        </w:rPr>
        <w:t>решительно</w:t>
      </w:r>
      <w:r>
        <w:rPr>
          <w:rFonts w:ascii="Times New Roman" w:hAnsi="Times New Roman" w:cs="Times New Roman"/>
          <w:sz w:val="28"/>
          <w:szCs w:val="28"/>
        </w:rPr>
        <w:t xml:space="preserve"> </w:t>
      </w:r>
      <w:r>
        <w:rPr>
          <w:rFonts w:ascii="Times New Roman" w:hAnsi="Times New Roman" w:cs="Times New Roman"/>
          <w:b/>
          <w:bCs/>
          <w:sz w:val="28"/>
          <w:szCs w:val="28"/>
        </w:rPr>
        <w:t>вошел внутрь»?</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A) прилагательным; B) наречиям; C) причастиям; D) существительным.</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11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Укажите слово,</w:t>
      </w:r>
      <w:r>
        <w:rPr>
          <w:rFonts w:ascii="Times New Roman" w:hAnsi="Times New Roman" w:cs="Times New Roman"/>
          <w:b/>
          <w:bCs/>
          <w:sz w:val="28"/>
          <w:szCs w:val="28"/>
        </w:rPr>
        <w:t xml:space="preserve"> </w:t>
      </w:r>
      <w:r>
        <w:rPr>
          <w:rFonts w:ascii="Times New Roman" w:hAnsi="Times New Roman" w:cs="Times New Roman"/>
          <w:sz w:val="28"/>
          <w:szCs w:val="28"/>
        </w:rPr>
        <w:t>образованное способом сложения</w:t>
      </w:r>
      <w:r>
        <w:rPr>
          <w:rFonts w:ascii="Times New Roman" w:hAnsi="Times New Roman" w:cs="Times New Roman"/>
          <w:b/>
          <w:bCs/>
          <w:sz w:val="28"/>
          <w:szCs w:val="28"/>
        </w:rPr>
        <w:t>:</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 xml:space="preserve">A) подоконник; B) жизнерадостный; C) </w:t>
      </w:r>
      <w:r>
        <w:rPr>
          <w:rFonts w:ascii="Times New Roman" w:hAnsi="Times New Roman" w:cs="Times New Roman"/>
          <w:sz w:val="28"/>
          <w:szCs w:val="28"/>
        </w:rPr>
        <w:t>разведчик; D) учиться.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56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12</w:t>
      </w:r>
      <w:r>
        <w:rPr>
          <w:rFonts w:ascii="Times New Roman" w:hAnsi="Times New Roman" w:cs="Times New Roman"/>
          <w:sz w:val="24"/>
          <w:szCs w:val="24"/>
        </w:rPr>
        <w:tab/>
      </w:r>
      <w:r>
        <w:rPr>
          <w:rFonts w:ascii="Times New Roman" w:hAnsi="Times New Roman" w:cs="Times New Roman"/>
          <w:b/>
          <w:bCs/>
          <w:sz w:val="28"/>
          <w:szCs w:val="28"/>
        </w:rPr>
        <w:t>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Подберите   группу   слов,</w:t>
      </w:r>
      <w:r>
        <w:rPr>
          <w:rFonts w:ascii="Times New Roman" w:hAnsi="Times New Roman" w:cs="Times New Roman"/>
          <w:b/>
          <w:bCs/>
          <w:sz w:val="28"/>
          <w:szCs w:val="28"/>
        </w:rPr>
        <w:t xml:space="preserve">   </w:t>
      </w:r>
      <w:r>
        <w:rPr>
          <w:rFonts w:ascii="Times New Roman" w:hAnsi="Times New Roman" w:cs="Times New Roman"/>
          <w:sz w:val="28"/>
          <w:szCs w:val="28"/>
        </w:rPr>
        <w:t>необходимых   для   восстановления</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 xml:space="preserve">предложения – </w:t>
      </w:r>
      <w:r>
        <w:rPr>
          <w:rFonts w:ascii="Times New Roman" w:hAnsi="Times New Roman" w:cs="Times New Roman"/>
          <w:b/>
          <w:bCs/>
          <w:sz w:val="28"/>
          <w:szCs w:val="28"/>
        </w:rPr>
        <w:t>Больной попросил</w:t>
      </w:r>
      <w:r>
        <w:rPr>
          <w:rFonts w:ascii="Times New Roman" w:hAnsi="Times New Roman" w:cs="Times New Roman"/>
          <w:sz w:val="28"/>
          <w:szCs w:val="28"/>
        </w:rPr>
        <w:t xml:space="preserve"> </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налить</w:t>
      </w:r>
      <w:r>
        <w:rPr>
          <w:rFonts w:ascii="Times New Roman" w:hAnsi="Times New Roman" w:cs="Times New Roman"/>
          <w:sz w:val="28"/>
          <w:szCs w:val="28"/>
        </w:rPr>
        <w:t xml:space="preserve"> </w:t>
      </w:r>
      <w:r>
        <w:rPr>
          <w:rFonts w:ascii="Times New Roman" w:hAnsi="Times New Roman" w:cs="Times New Roman"/>
          <w:b/>
          <w:bCs/>
          <w:sz w:val="28"/>
          <w:szCs w:val="28"/>
        </w:rPr>
        <w:t>……:</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A) медсестру, себе, воды; B) медсестру, ему, воду; C) медсестру, ему, воды;D)</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медсестры, ему, воды.</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 xml:space="preserve">13 </w:t>
      </w:r>
      <w:r>
        <w:rPr>
          <w:rFonts w:ascii="Times New Roman" w:hAnsi="Times New Roman" w:cs="Times New Roman"/>
          <w:b/>
          <w:bCs/>
          <w:sz w:val="28"/>
          <w:szCs w:val="28"/>
        </w:rPr>
        <w:t>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Какой частью речи является выделенное слово?</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i/>
          <w:iCs/>
          <w:sz w:val="28"/>
          <w:szCs w:val="28"/>
        </w:rPr>
        <w:t xml:space="preserve">Благодаря </w:t>
      </w:r>
      <w:r>
        <w:rPr>
          <w:rFonts w:ascii="Times New Roman" w:hAnsi="Times New Roman" w:cs="Times New Roman"/>
          <w:b/>
          <w:bCs/>
          <w:sz w:val="28"/>
          <w:szCs w:val="28"/>
        </w:rPr>
        <w:t>хорошим учебникам,</w:t>
      </w:r>
      <w:r>
        <w:rPr>
          <w:rFonts w:ascii="Times New Roman" w:hAnsi="Times New Roman" w:cs="Times New Roman"/>
          <w:i/>
          <w:iCs/>
          <w:sz w:val="28"/>
          <w:szCs w:val="28"/>
        </w:rPr>
        <w:t xml:space="preserve"> </w:t>
      </w:r>
      <w:r>
        <w:rPr>
          <w:rFonts w:ascii="Times New Roman" w:hAnsi="Times New Roman" w:cs="Times New Roman"/>
          <w:b/>
          <w:bCs/>
          <w:sz w:val="28"/>
          <w:szCs w:val="28"/>
        </w:rPr>
        <w:t>я подготовился к экзамену.</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А) наречие; В) предлог; С) деепричастие; D) союз.</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IV. Синтаксис</w:t>
      </w:r>
    </w:p>
    <w:p w:rsidR="00000000" w:rsidRDefault="007F3ACB">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14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Определите вид связи в словосочетании</w:t>
      </w:r>
      <w:r>
        <w:rPr>
          <w:rFonts w:ascii="Times New Roman" w:hAnsi="Times New Roman" w:cs="Times New Roman"/>
          <w:b/>
          <w:bCs/>
          <w:sz w:val="28"/>
          <w:szCs w:val="28"/>
        </w:rPr>
        <w:t xml:space="preserve"> </w:t>
      </w:r>
      <w:r>
        <w:rPr>
          <w:rFonts w:ascii="Times New Roman" w:hAnsi="Times New Roman" w:cs="Times New Roman"/>
          <w:sz w:val="28"/>
          <w:szCs w:val="28"/>
        </w:rPr>
        <w:t>«</w:t>
      </w:r>
      <w:r>
        <w:rPr>
          <w:rFonts w:ascii="Times New Roman" w:hAnsi="Times New Roman" w:cs="Times New Roman"/>
          <w:b/>
          <w:bCs/>
          <w:sz w:val="28"/>
          <w:szCs w:val="28"/>
        </w:rPr>
        <w:t>цвет хаки</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1"/>
        <w:rPr>
          <w:rFonts w:ascii="Times New Roman" w:hAnsi="Times New Roman" w:cs="Times New Roman"/>
          <w:sz w:val="24"/>
          <w:szCs w:val="24"/>
        </w:rPr>
      </w:pPr>
      <w:r>
        <w:rPr>
          <w:rFonts w:ascii="Times New Roman" w:hAnsi="Times New Roman" w:cs="Times New Roman"/>
          <w:sz w:val="24"/>
          <w:szCs w:val="24"/>
        </w:rPr>
        <w:t>95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bookmarkStart w:id="95" w:name="page191"/>
      <w:bookmarkEnd w:id="95"/>
      <w:r>
        <w:rPr>
          <w:rFonts w:ascii="Times New Roman" w:hAnsi="Times New Roman" w:cs="Times New Roman"/>
          <w:sz w:val="28"/>
          <w:szCs w:val="28"/>
        </w:rPr>
        <w:t>A) согласование; B) управление; C) примыкание; D) никакой связи.</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15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Найдите двусоставное предложение:</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A) Мой брат – бизнесмен; B) Поговори со мною, мама; C) Летом рано светает; D)</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Проходите, пожалуйста.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16</w:t>
      </w:r>
      <w:r>
        <w:rPr>
          <w:rFonts w:ascii="Times New Roman" w:hAnsi="Times New Roman" w:cs="Times New Roman"/>
          <w:b/>
          <w:bCs/>
          <w:sz w:val="28"/>
          <w:szCs w:val="28"/>
        </w:rPr>
        <w:t xml:space="preserve">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Какие члены предложения являются однородными в предложении</w:t>
      </w:r>
      <w:r>
        <w:rPr>
          <w:rFonts w:ascii="Times New Roman" w:hAnsi="Times New Roman" w:cs="Times New Roman"/>
          <w:b/>
          <w:bCs/>
          <w:sz w:val="28"/>
          <w:szCs w:val="28"/>
        </w:rPr>
        <w:t xml:space="preserve"> </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b/>
          <w:bCs/>
          <w:sz w:val="28"/>
          <w:szCs w:val="28"/>
        </w:rPr>
        <w:t>В комнате было прохладно и темно»?</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A) обстоятельства; B) сказуемые; C) определения; D) дополнения.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17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Какой знак препинания нужно поставить в предложении</w:t>
      </w:r>
      <w:r>
        <w:rPr>
          <w:rFonts w:ascii="Times New Roman" w:hAnsi="Times New Roman" w:cs="Times New Roman"/>
          <w:b/>
          <w:bCs/>
          <w:sz w:val="28"/>
          <w:szCs w:val="28"/>
        </w:rPr>
        <w:t xml:space="preserve"> </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1"/>
        <w:rPr>
          <w:rFonts w:ascii="Times New Roman" w:hAnsi="Times New Roman" w:cs="Times New Roman"/>
          <w:sz w:val="24"/>
          <w:szCs w:val="24"/>
        </w:rPr>
      </w:pPr>
      <w:r>
        <w:rPr>
          <w:rFonts w:ascii="Times New Roman" w:hAnsi="Times New Roman" w:cs="Times New Roman"/>
          <w:b/>
          <w:bCs/>
          <w:sz w:val="28"/>
          <w:szCs w:val="28"/>
        </w:rPr>
        <w:t xml:space="preserve">«Жить … </w:t>
      </w:r>
      <w:r>
        <w:rPr>
          <w:rFonts w:ascii="Times New Roman" w:hAnsi="Times New Roman" w:cs="Times New Roman"/>
          <w:b/>
          <w:bCs/>
          <w:sz w:val="28"/>
          <w:szCs w:val="28"/>
        </w:rPr>
        <w:t>Родине служить»?</w:t>
      </w:r>
    </w:p>
    <w:p w:rsidR="00000000" w:rsidRDefault="007F3ACB">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A) запятую; B) точку с запятой; C) тире; D) двоеточие.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 xml:space="preserve">18 вопрос. </w:t>
      </w:r>
      <w:r>
        <w:rPr>
          <w:rFonts w:ascii="Times New Roman" w:hAnsi="Times New Roman" w:cs="Times New Roman"/>
          <w:sz w:val="28"/>
          <w:szCs w:val="28"/>
        </w:rPr>
        <w:t>Определите тип придаточного в следующем предложении</w:t>
      </w:r>
      <w:r>
        <w:rPr>
          <w:rFonts w:ascii="Times New Roman" w:hAnsi="Times New Roman" w:cs="Times New Roman"/>
          <w:b/>
          <w:bCs/>
          <w:sz w:val="28"/>
          <w:szCs w:val="28"/>
        </w:rPr>
        <w:t xml:space="preserve"> </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701"/>
        <w:rPr>
          <w:rFonts w:ascii="Times New Roman" w:hAnsi="Times New Roman" w:cs="Times New Roman"/>
          <w:sz w:val="24"/>
          <w:szCs w:val="24"/>
        </w:rPr>
      </w:pPr>
      <w:r>
        <w:rPr>
          <w:rFonts w:ascii="Times New Roman" w:hAnsi="Times New Roman" w:cs="Times New Roman"/>
          <w:b/>
          <w:bCs/>
          <w:sz w:val="28"/>
          <w:szCs w:val="28"/>
        </w:rPr>
        <w:t>Наконец, он оказался на таком месте, откуда было вс</w:t>
      </w:r>
      <w:r>
        <w:rPr>
          <w:rFonts w:ascii="Times New Roman" w:hAnsi="Times New Roman" w:cs="Times New Roman"/>
          <w:b/>
          <w:bCs/>
          <w:sz w:val="28"/>
          <w:szCs w:val="28"/>
        </w:rPr>
        <w:t>ѐ</w:t>
      </w:r>
      <w:r>
        <w:rPr>
          <w:rFonts w:ascii="Times New Roman" w:hAnsi="Times New Roman" w:cs="Times New Roman"/>
          <w:b/>
          <w:bCs/>
          <w:sz w:val="28"/>
          <w:szCs w:val="28"/>
        </w:rPr>
        <w:t xml:space="preserve"> видно.</w:t>
      </w:r>
    </w:p>
    <w:p w:rsidR="00000000" w:rsidRDefault="007F3ACB">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А) места; В) изъяснительное; С) определительное; D) при</w:t>
      </w:r>
      <w:r>
        <w:rPr>
          <w:rFonts w:ascii="Times New Roman" w:hAnsi="Times New Roman" w:cs="Times New Roman"/>
          <w:sz w:val="28"/>
          <w:szCs w:val="28"/>
        </w:rPr>
        <w:t>чины.</w:t>
      </w:r>
    </w:p>
    <w:p w:rsidR="00000000" w:rsidRDefault="007F3ACB">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7F3ACB">
      <w:pPr>
        <w:pStyle w:val="a0"/>
        <w:widowControl w:val="0"/>
        <w:numPr>
          <w:ilvl w:val="0"/>
          <w:numId w:val="31"/>
        </w:numPr>
        <w:tabs>
          <w:tab w:val="clear" w:pos="720"/>
          <w:tab w:val="num" w:pos="1081"/>
        </w:tabs>
        <w:overflowPunct w:val="0"/>
        <w:autoSpaceDE w:val="0"/>
        <w:autoSpaceDN w:val="0"/>
        <w:adjustRightInd w:val="0"/>
        <w:spacing w:after="0" w:line="240" w:lineRule="auto"/>
        <w:ind w:left="1081" w:hanging="1081"/>
        <w:jc w:val="both"/>
        <w:rPr>
          <w:rFonts w:ascii="Times New Roman" w:hAnsi="Times New Roman" w:cs="Times New Roman"/>
          <w:b/>
          <w:bCs/>
          <w:sz w:val="28"/>
          <w:szCs w:val="28"/>
        </w:rPr>
      </w:pPr>
      <w:r>
        <w:rPr>
          <w:rFonts w:ascii="Times New Roman" w:hAnsi="Times New Roman" w:cs="Times New Roman"/>
          <w:b/>
          <w:bCs/>
          <w:sz w:val="28"/>
          <w:szCs w:val="28"/>
        </w:rPr>
        <w:t xml:space="preserve">Стилистика </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19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Укажите жанры публицистического стиля:21</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A) очерк, фельетон, интервью; B) доклад, монография, лекция;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C) справка, доверенность, характеристика; D) рассказ, повесть, поэма.</w:t>
      </w:r>
    </w:p>
    <w:p w:rsidR="00000000" w:rsidRDefault="007F3ACB">
      <w:pPr>
        <w:pStyle w:val="a0"/>
        <w:widowControl w:val="0"/>
        <w:autoSpaceDE w:val="0"/>
        <w:autoSpaceDN w:val="0"/>
        <w:adjustRightInd w:val="0"/>
        <w:spacing w:after="0" w:line="16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VI. Фольклор</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20 вопрос</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Найдите пословицу:</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ight="2460"/>
        <w:rPr>
          <w:rFonts w:ascii="Times New Roman" w:hAnsi="Times New Roman" w:cs="Times New Roman"/>
          <w:sz w:val="24"/>
          <w:szCs w:val="24"/>
        </w:rPr>
      </w:pPr>
      <w:r>
        <w:rPr>
          <w:rFonts w:ascii="Times New Roman" w:hAnsi="Times New Roman" w:cs="Times New Roman"/>
          <w:sz w:val="28"/>
          <w:szCs w:val="28"/>
        </w:rPr>
        <w:t>A) Поспешишь - людей насмешишь; B) Делать из мухи слона; C) Как рыба в воде; D) Чудеса в решете.</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Ключи:</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4"/>
          <w:szCs w:val="24"/>
        </w:rPr>
      </w:pPr>
      <w:r>
        <w:rPr>
          <w:rFonts w:ascii="Times New Roman" w:hAnsi="Times New Roman" w:cs="Times New Roman"/>
          <w:sz w:val="28"/>
          <w:szCs w:val="28"/>
        </w:rPr>
        <w:t>1-C;2-A; 3-B; 4-C; 5-D; 6-B; 7-D; 8-B; 9-A; 10-B; 11-B; 12-C;13-B; 14-C; 15-A; 16-B; 17-C; 18-C; 19- A; 20- A</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left="1" w:firstLine="708"/>
        <w:jc w:val="both"/>
        <w:rPr>
          <w:rFonts w:ascii="Times New Roman" w:hAnsi="Times New Roman" w:cs="Times New Roman"/>
          <w:sz w:val="24"/>
          <w:szCs w:val="24"/>
        </w:rPr>
      </w:pPr>
      <w:r>
        <w:rPr>
          <w:rFonts w:ascii="Times New Roman" w:hAnsi="Times New Roman" w:cs="Times New Roman"/>
          <w:sz w:val="28"/>
          <w:szCs w:val="28"/>
        </w:rPr>
        <w:t>Таким образом, мы считаем,</w:t>
      </w:r>
      <w:r>
        <w:rPr>
          <w:rFonts w:ascii="Times New Roman" w:hAnsi="Times New Roman" w:cs="Times New Roman"/>
          <w:sz w:val="28"/>
          <w:szCs w:val="28"/>
        </w:rPr>
        <w:t xml:space="preserve"> что данные тесты помогут выявить реальный уровень обучения русскому языку в таджикской школе.</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firstLine="708"/>
        <w:jc w:val="both"/>
        <w:rPr>
          <w:rFonts w:ascii="Times New Roman" w:hAnsi="Times New Roman" w:cs="Times New Roman"/>
          <w:sz w:val="24"/>
          <w:szCs w:val="24"/>
        </w:rPr>
      </w:pPr>
      <w:r>
        <w:rPr>
          <w:rFonts w:ascii="Times New Roman" w:hAnsi="Times New Roman" w:cs="Times New Roman"/>
          <w:sz w:val="28"/>
          <w:szCs w:val="28"/>
        </w:rPr>
        <w:t>Накопленный автором опыт работы при создании различных тестовых материалов по русскому языку в таджикской школе в Национальном тестовом центре Республики Таджик</w:t>
      </w:r>
      <w:r>
        <w:rPr>
          <w:rFonts w:ascii="Times New Roman" w:hAnsi="Times New Roman" w:cs="Times New Roman"/>
          <w:sz w:val="28"/>
          <w:szCs w:val="28"/>
        </w:rPr>
        <w:t>истан позволяет сформулировать ряд рекомендаций по организации тестирования по русскому языку в таджикской школе:</w:t>
      </w:r>
    </w:p>
    <w:p w:rsidR="00000000" w:rsidRDefault="007F3ACB">
      <w:pPr>
        <w:pStyle w:val="a0"/>
        <w:widowControl w:val="0"/>
        <w:autoSpaceDE w:val="0"/>
        <w:autoSpaceDN w:val="0"/>
        <w:adjustRightInd w:val="0"/>
        <w:spacing w:after="0" w:line="218" w:lineRule="auto"/>
        <w:ind w:left="9681"/>
        <w:rPr>
          <w:rFonts w:ascii="Times New Roman" w:hAnsi="Times New Roman" w:cs="Times New Roman"/>
          <w:sz w:val="24"/>
          <w:szCs w:val="24"/>
        </w:rPr>
      </w:pPr>
      <w:r>
        <w:rPr>
          <w:rFonts w:ascii="Times New Roman" w:hAnsi="Times New Roman" w:cs="Times New Roman"/>
          <w:sz w:val="24"/>
          <w:szCs w:val="24"/>
        </w:rPr>
        <w:t>96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9"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96" w:name="page193"/>
      <w:bookmarkEnd w:id="96"/>
      <w:r>
        <w:rPr>
          <w:rFonts w:ascii="Times New Roman" w:hAnsi="Times New Roman" w:cs="Times New Roman"/>
          <w:sz w:val="28"/>
          <w:szCs w:val="28"/>
        </w:rPr>
        <w:t>•проводить тестирование в условиях одинакового рабочего времени для всех учащихся;</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•использовать дл</w:t>
      </w:r>
      <w:r>
        <w:rPr>
          <w:rFonts w:ascii="Times New Roman" w:hAnsi="Times New Roman" w:cs="Times New Roman"/>
          <w:sz w:val="28"/>
          <w:szCs w:val="28"/>
        </w:rPr>
        <w:t>я выполнения заданий черновики;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не разрешать учащимся во время тестирования разговаривать друг с другом;</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 допускать одинаковых вариантов тестов у близко сидящих учеников;</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•использовать не менее 4—5 параллельных вариантов одного и того же теста;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рекомендовать выполнять задания по порядку, а к тем, кто испытывает затруднения, возвращаться при наличии времени;</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•результаты ответов заносить в специальные бланки ответов, соблюдая четкость оформления;</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•бланки ответов заполнять за две–три минуты до око</w:t>
      </w:r>
      <w:r>
        <w:rPr>
          <w:rFonts w:ascii="Times New Roman" w:hAnsi="Times New Roman" w:cs="Times New Roman"/>
          <w:sz w:val="28"/>
          <w:szCs w:val="28"/>
        </w:rPr>
        <w:t>нчания времени тестирования;</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•после окончания времени работы над тестом материалы тестирования собирать,</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не допуская нарушения дисциплины, учащиеся каждый последовательно и отдельно от других (остающихся на своих местах)</w:t>
      </w:r>
      <w:r>
        <w:rPr>
          <w:rFonts w:ascii="Times New Roman" w:hAnsi="Times New Roman" w:cs="Times New Roman"/>
          <w:sz w:val="28"/>
          <w:szCs w:val="28"/>
        </w:rPr>
        <w:t xml:space="preserve"> раскладывают на столе учителя тест, черновик и опросный лист по отдельным пачкам.</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Особую роль в привитии навыков и культуры тестирования по русскому языку в таджикской школе играет четкая организация первого показательного контроля,</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 проведении котор</w:t>
      </w:r>
      <w:r>
        <w:rPr>
          <w:rFonts w:ascii="Times New Roman" w:hAnsi="Times New Roman" w:cs="Times New Roman"/>
          <w:sz w:val="28"/>
          <w:szCs w:val="28"/>
        </w:rPr>
        <w:t>ого необходимо:</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•объяснить  учащимся  цели  и  задачи  тестирования,  всю  процедуру,  режим,</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правила работы с тестом, условия оформления выбранного ответа;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 xml:space="preserve">•показать на доске пример задания в тестовой форме и пояснить, каким образом надо сделать выбор </w:t>
      </w:r>
      <w:r>
        <w:rPr>
          <w:rFonts w:ascii="Times New Roman" w:hAnsi="Times New Roman" w:cs="Times New Roman"/>
          <w:sz w:val="28"/>
          <w:szCs w:val="28"/>
        </w:rPr>
        <w:t>ответа;</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•разъяснить, как выполнять задания на черновике, как лучше фиксировать предварительный результат, проводить перепроверку ответа, как заполнять опросный лист;</w:t>
      </w:r>
    </w:p>
    <w:p w:rsidR="00000000" w:rsidRDefault="007F3ACB">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•проверить понимание сказанного, предложив потренироваться нескольким учащимся у доски.</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Проверка опросных листов и оценка результатов быстро выполняются по заранее заготовленным ключам (ответам на задания тестов), шкалам оценивания</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680"/>
        <w:rPr>
          <w:rFonts w:ascii="Times New Roman" w:hAnsi="Times New Roman" w:cs="Times New Roman"/>
          <w:sz w:val="24"/>
          <w:szCs w:val="24"/>
        </w:rPr>
      </w:pPr>
      <w:r>
        <w:rPr>
          <w:rFonts w:ascii="Times New Roman" w:hAnsi="Times New Roman" w:cs="Times New Roman"/>
          <w:sz w:val="24"/>
          <w:szCs w:val="24"/>
        </w:rPr>
        <w:t>97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97" w:name="page195"/>
      <w:bookmarkEnd w:id="97"/>
      <w:r>
        <w:rPr>
          <w:rFonts w:ascii="Times New Roman" w:hAnsi="Times New Roman" w:cs="Times New Roman"/>
          <w:sz w:val="28"/>
          <w:szCs w:val="28"/>
        </w:rPr>
        <w:t xml:space="preserve">результатов. При обучающем тестировании полезно предложить учащимся </w:t>
      </w:r>
      <w:r>
        <w:rPr>
          <w:rFonts w:ascii="Times New Roman" w:hAnsi="Times New Roman" w:cs="Times New Roman"/>
          <w:sz w:val="28"/>
          <w:szCs w:val="28"/>
        </w:rPr>
        <w:t>самопроверку или взаимопроверку.</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Объективность образовательной информации может быть повышена за счет анализа динамических оценок за определенный период наблюдения. Роль тестирования как раз и связана с тем, что оно становится системным источником такой и</w:t>
      </w:r>
      <w:r>
        <w:rPr>
          <w:rFonts w:ascii="Times New Roman" w:hAnsi="Times New Roman" w:cs="Times New Roman"/>
          <w:sz w:val="28"/>
          <w:szCs w:val="28"/>
        </w:rPr>
        <w:t>нформации, способствующей самоорганизации, самоуправлению,</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самоподготовке и саморазвитию субъекта образования.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Представительства Национального Тестового центра,</w:t>
      </w:r>
      <w:r>
        <w:rPr>
          <w:rFonts w:ascii="Times New Roman" w:hAnsi="Times New Roman" w:cs="Times New Roman"/>
          <w:sz w:val="28"/>
          <w:szCs w:val="28"/>
        </w:rPr>
        <w:t xml:space="preserve"> региональные центры оценки качества обучения и региональные центры обработки информации по единым экзаменам способны оказывать школам помощь в измерении и оценке учебных достижений школьников путем проведения независимого массового тестирования по стандар</w:t>
      </w:r>
      <w:r>
        <w:rPr>
          <w:rFonts w:ascii="Times New Roman" w:hAnsi="Times New Roman" w:cs="Times New Roman"/>
          <w:sz w:val="28"/>
          <w:szCs w:val="28"/>
        </w:rPr>
        <w:t>тизированным тестовым материалам с компьютерной обработкой результатов, их визуализацией в виде гистограмм, радиальных диаграмм и дихотомических таблиц.</w:t>
      </w:r>
    </w:p>
    <w:p w:rsidR="00000000" w:rsidRDefault="007F3ACB">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Таблица 2.1.6 Гистограмма знаний и умений учащихся по тестам по русскому</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12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языку</w:t>
      </w:r>
      <w:r>
        <w:rPr>
          <w:rFonts w:ascii="Times New Roman" w:hAnsi="Times New Roman" w:cs="Times New Roman"/>
          <w:sz w:val="24"/>
          <w:szCs w:val="24"/>
        </w:rPr>
        <w:tab/>
      </w:r>
      <w:r>
        <w:rPr>
          <w:rFonts w:ascii="Times New Roman" w:hAnsi="Times New Roman" w:cs="Times New Roman"/>
          <w:b/>
          <w:bCs/>
          <w:sz w:val="28"/>
          <w:szCs w:val="28"/>
        </w:rPr>
        <w:t xml:space="preserve">в    средней    школе </w:t>
      </w:r>
      <w:r>
        <w:rPr>
          <w:rFonts w:ascii="Times New Roman" w:hAnsi="Times New Roman" w:cs="Times New Roman"/>
          <w:b/>
          <w:bCs/>
          <w:sz w:val="28"/>
          <w:szCs w:val="28"/>
        </w:rPr>
        <w:t xml:space="preserve">   с    таджикским    языком    обучения</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6" type="#_x0000_t75" style="position:absolute;margin-left:1.4pt;margin-top:8.15pt;width:422.25pt;height:236.35pt;z-index:-251617280;mso-position-horizontal-relative:text;mso-position-vertical-relative:text" o:allowincell="f">
            <v:imagedata r:id="rId12"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2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60"/>
        <w:rPr>
          <w:rFonts w:ascii="Times New Roman" w:hAnsi="Times New Roman" w:cs="Times New Roman"/>
          <w:sz w:val="24"/>
          <w:szCs w:val="24"/>
        </w:rPr>
      </w:pPr>
      <w:r>
        <w:rPr>
          <w:rFonts w:ascii="Times New Roman" w:hAnsi="Times New Roman" w:cs="Times New Roman"/>
          <w:sz w:val="28"/>
          <w:szCs w:val="28"/>
        </w:rPr>
        <w:t>См. в приложении пилотное исследование диссертанта (май 2012г.).</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98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98" w:name="page197"/>
      <w:bookmarkEnd w:id="98"/>
      <w:r>
        <w:rPr>
          <w:rFonts w:ascii="Times New Roman" w:hAnsi="Times New Roman" w:cs="Times New Roman"/>
          <w:sz w:val="28"/>
          <w:szCs w:val="28"/>
        </w:rPr>
        <w:t>Результаты такого тестирования являются достаточно надежным диагностическим средством, обеспечивающим обоснованность корректировки учебных программ и образовательных технологий.</w:t>
      </w:r>
    </w:p>
    <w:p w:rsidR="00000000" w:rsidRDefault="007F3ACB">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7F3ACB">
      <w:pPr>
        <w:pStyle w:val="a0"/>
        <w:widowControl w:val="0"/>
        <w:tabs>
          <w:tab w:val="left" w:pos="8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8"/>
          <w:szCs w:val="28"/>
        </w:rPr>
        <w:t>2.2</w:t>
      </w:r>
      <w:r>
        <w:rPr>
          <w:rFonts w:ascii="Times New Roman" w:hAnsi="Times New Roman" w:cs="Times New Roman"/>
          <w:sz w:val="24"/>
          <w:szCs w:val="24"/>
        </w:rPr>
        <w:tab/>
      </w:r>
      <w:r>
        <w:rPr>
          <w:rFonts w:ascii="Times New Roman" w:hAnsi="Times New Roman" w:cs="Times New Roman"/>
          <w:b/>
          <w:bCs/>
          <w:i/>
          <w:iCs/>
          <w:sz w:val="28"/>
          <w:szCs w:val="28"/>
        </w:rPr>
        <w:t>Лингводидактические     принципы     организации     педагогического</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8"/>
          <w:szCs w:val="28"/>
        </w:rPr>
        <w:t>тес</w:t>
      </w:r>
      <w:r>
        <w:rPr>
          <w:rFonts w:ascii="Times New Roman" w:hAnsi="Times New Roman" w:cs="Times New Roman"/>
          <w:b/>
          <w:bCs/>
          <w:i/>
          <w:iCs/>
          <w:sz w:val="28"/>
          <w:szCs w:val="28"/>
        </w:rPr>
        <w:t>тирования в системе обучения русскому языку при опытно-обучающем</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8"/>
          <w:szCs w:val="28"/>
        </w:rPr>
        <w:t>эксперименте</w:t>
      </w:r>
    </w:p>
    <w:p w:rsidR="00000000" w:rsidRDefault="007F3ACB">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Становление современной образовательной парадигмы предполагает создание принципиально новой системы управления качеством образования,</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разработку методов и технологические инновации в обучении и диагностике, в</w:t>
      </w:r>
    </w:p>
    <w:p w:rsidR="00000000" w:rsidRDefault="007F3ACB">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том числе, при изучении русского языка в таджикской школе. Настало время разработки педагогического мониторинга, который позволит успешно решить вопросы, связанные с систематизацие</w:t>
      </w:r>
      <w:r>
        <w:rPr>
          <w:rFonts w:ascii="Times New Roman" w:hAnsi="Times New Roman" w:cs="Times New Roman"/>
          <w:sz w:val="28"/>
          <w:szCs w:val="28"/>
        </w:rPr>
        <w:t>й процесса получения необходимой учебной информации учащимися общеобразовательных школ республики.</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 сожалению, педагогические тесты по русскому языку в таджикской школе не всегда претендуют на качественное наполнение тестовых вопросов и заданий. В</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этой </w:t>
      </w:r>
      <w:r>
        <w:rPr>
          <w:rFonts w:ascii="Times New Roman" w:hAnsi="Times New Roman" w:cs="Times New Roman"/>
          <w:sz w:val="28"/>
          <w:szCs w:val="28"/>
        </w:rPr>
        <w:t>связи, мы считаем, что очень важно понимать и определить лингводидактические и обще дидактические принципы при создании контрольно</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измерительных материалов.</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Как отмечает Сафарова М. А., б</w:t>
      </w:r>
      <w:r>
        <w:rPr>
          <w:rFonts w:ascii="Times New Roman" w:hAnsi="Times New Roman" w:cs="Times New Roman"/>
          <w:sz w:val="28"/>
          <w:szCs w:val="28"/>
        </w:rPr>
        <w:t>лагодаря новейшим направлениям в смежных с лингводидактикой отраслях в современной педагогической теории обозначились новые содержательные линии, требующие экспериментального исследования и дальнейшей детализации при обучении русскому языку в таджикской шк</w:t>
      </w:r>
      <w:r>
        <w:rPr>
          <w:rFonts w:ascii="Times New Roman" w:hAnsi="Times New Roman" w:cs="Times New Roman"/>
          <w:sz w:val="28"/>
          <w:szCs w:val="28"/>
        </w:rPr>
        <w:t>оле. Данная мысль может быть интерпретирована как задача эффективного использования лингводидактического образования для всестороннего развития вторичной языковой личности [118, с.21].</w:t>
      </w:r>
    </w:p>
    <w:p w:rsidR="00000000" w:rsidRDefault="007F3ACB">
      <w:pPr>
        <w:pStyle w:val="a0"/>
        <w:widowControl w:val="0"/>
        <w:autoSpaceDE w:val="0"/>
        <w:autoSpaceDN w:val="0"/>
        <w:adjustRightInd w:val="0"/>
        <w:spacing w:after="0" w:line="8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Назимова Ф.К. считает, что уровень владения русским языком учащимися т</w:t>
      </w:r>
      <w:r>
        <w:rPr>
          <w:rFonts w:ascii="Times New Roman" w:hAnsi="Times New Roman" w:cs="Times New Roman"/>
          <w:sz w:val="28"/>
          <w:szCs w:val="28"/>
        </w:rPr>
        <w:t>аджикской школы указывает на культуру их личности, которая в свою очередь,</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предполагает владение культурой речи, включающей такие ее качества, как правильность, чистота, точность, логичность, краткость, выразительность и пр.Так, правильность речи означает</w:t>
      </w:r>
      <w:r>
        <w:rPr>
          <w:rFonts w:ascii="Times New Roman" w:hAnsi="Times New Roman" w:cs="Times New Roman"/>
          <w:sz w:val="28"/>
          <w:szCs w:val="28"/>
        </w:rPr>
        <w:t xml:space="preserve"> е</w:t>
      </w:r>
      <w:r>
        <w:rPr>
          <w:rFonts w:ascii="Times New Roman" w:hAnsi="Times New Roman" w:cs="Times New Roman"/>
          <w:sz w:val="28"/>
          <w:szCs w:val="28"/>
        </w:rPr>
        <w:t>ѐ</w:t>
      </w:r>
      <w:r>
        <w:rPr>
          <w:rFonts w:ascii="Times New Roman" w:hAnsi="Times New Roman" w:cs="Times New Roman"/>
          <w:sz w:val="28"/>
          <w:szCs w:val="28"/>
        </w:rPr>
        <w:t xml:space="preserve"> соответствие нормам современного</w:t>
      </w:r>
    </w:p>
    <w:p w:rsidR="00000000" w:rsidRDefault="007F3ACB">
      <w:pPr>
        <w:pStyle w:val="a0"/>
        <w:widowControl w:val="0"/>
        <w:autoSpaceDE w:val="0"/>
        <w:autoSpaceDN w:val="0"/>
        <w:adjustRightInd w:val="0"/>
        <w:spacing w:after="0" w:line="227" w:lineRule="auto"/>
        <w:ind w:left="9680"/>
        <w:rPr>
          <w:rFonts w:ascii="Times New Roman" w:hAnsi="Times New Roman" w:cs="Times New Roman"/>
          <w:sz w:val="24"/>
          <w:szCs w:val="24"/>
        </w:rPr>
      </w:pPr>
      <w:r>
        <w:rPr>
          <w:rFonts w:ascii="Times New Roman" w:hAnsi="Times New Roman" w:cs="Times New Roman"/>
          <w:sz w:val="24"/>
          <w:szCs w:val="24"/>
        </w:rPr>
        <w:t>99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bookmarkStart w:id="99" w:name="page199"/>
      <w:bookmarkEnd w:id="99"/>
      <w:r>
        <w:rPr>
          <w:rFonts w:ascii="Times New Roman" w:hAnsi="Times New Roman" w:cs="Times New Roman"/>
          <w:sz w:val="28"/>
          <w:szCs w:val="28"/>
        </w:rPr>
        <w:t>русского литературного языка, которые усваиваются в процессе изучения данного предмета. Изучение русского языка в таджикской школе означает ориентацию на развитие языковой лично</w:t>
      </w:r>
      <w:r>
        <w:rPr>
          <w:rFonts w:ascii="Times New Roman" w:hAnsi="Times New Roman" w:cs="Times New Roman"/>
          <w:sz w:val="28"/>
          <w:szCs w:val="28"/>
        </w:rPr>
        <w:t>сти: на языковом – владение нормами русского литературного языка; на лингвистическом - знание языка; на коммуникативном -</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владение языковыми средствами; на социокультурном - владение культурой речи и этикой общения на национально-культурной основе.</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Формирование коммуникативной компетенции возможно только на базе лингвистической и языковой компетенций</w:t>
      </w:r>
      <w:r>
        <w:rPr>
          <w:rFonts w:ascii="Times New Roman" w:hAnsi="Times New Roman" w:cs="Times New Roman"/>
          <w:b/>
          <w:bCs/>
          <w:sz w:val="28"/>
          <w:szCs w:val="28"/>
        </w:rPr>
        <w:t>.</w:t>
      </w:r>
      <w:r>
        <w:rPr>
          <w:rFonts w:ascii="Times New Roman" w:hAnsi="Times New Roman" w:cs="Times New Roman"/>
          <w:sz w:val="28"/>
          <w:szCs w:val="28"/>
        </w:rPr>
        <w:t xml:space="preserve"> Коммуникативная компетенция-это не только способность понимания чужих и порождение своих собственных высказываний, речевого поведения, адекватного целя</w:t>
      </w:r>
      <w:r>
        <w:rPr>
          <w:rFonts w:ascii="Times New Roman" w:hAnsi="Times New Roman" w:cs="Times New Roman"/>
          <w:sz w:val="28"/>
          <w:szCs w:val="28"/>
        </w:rPr>
        <w:t>м, сферам, ситуациям общения. Она включает в себя также знания основных речетворческих компонентов: стили, типы речи, строение описания, повествования, рассуждения,</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способы связи предложений в тексте, умение анализировать текст и пр. Кроме того, коммуника</w:t>
      </w:r>
      <w:r>
        <w:rPr>
          <w:rFonts w:ascii="Times New Roman" w:hAnsi="Times New Roman" w:cs="Times New Roman"/>
          <w:sz w:val="28"/>
          <w:szCs w:val="28"/>
        </w:rPr>
        <w:t>тивный подход предполагает изучение языковых единиц с учетом их функций и взаимодействия в речи, усвоение особенностей функционирования грамматических форм и структур в различных типах и стилях речи, т.е. изучение фактов языка в единстве их формы, значения</w:t>
      </w:r>
      <w:r>
        <w:rPr>
          <w:rFonts w:ascii="Times New Roman" w:hAnsi="Times New Roman" w:cs="Times New Roman"/>
          <w:sz w:val="28"/>
          <w:szCs w:val="28"/>
        </w:rPr>
        <w:t xml:space="preserve"> и функции.</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В условиях интегрированного обучения русскому языку в таджикской школе текст выступает как одно из важнейших средств формирования речевой среды, направленной на развитие коммуникативной способности учащихся,</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формирование вторичной языковой ли</w:t>
      </w:r>
      <w:r>
        <w:rPr>
          <w:rFonts w:ascii="Times New Roman" w:hAnsi="Times New Roman" w:cs="Times New Roman"/>
          <w:sz w:val="28"/>
          <w:szCs w:val="28"/>
        </w:rPr>
        <w:t>чности. Работа с текстом создает условия для функционального подхода при изучении лексики, морфологии, синтаксиса;</w:t>
      </w:r>
    </w:p>
    <w:p w:rsidR="00000000" w:rsidRDefault="007F3ACB">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для формирования представления о языковой системе, реализации внутри предметных и межпредметных связей. Опора на текст позволяет соединить п</w:t>
      </w:r>
      <w:r>
        <w:rPr>
          <w:rFonts w:ascii="Times New Roman" w:hAnsi="Times New Roman" w:cs="Times New Roman"/>
          <w:sz w:val="28"/>
          <w:szCs w:val="28"/>
        </w:rPr>
        <w:t>роцессы формирования языковой, лингвистической, коммуникативной и социокультурной компетенций.</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Маджидова Н.Х. отмечает, что в процессе преподавания русского языка в таджикской школе методисты заметили, что, несмотря на овладение его грамматикой и лексикой</w:t>
      </w:r>
      <w:r>
        <w:rPr>
          <w:rFonts w:ascii="Times New Roman" w:hAnsi="Times New Roman" w:cs="Times New Roman"/>
          <w:sz w:val="28"/>
          <w:szCs w:val="28"/>
        </w:rPr>
        <w:t>, учащиеся часто не понимают значения реалий,</w:t>
      </w:r>
    </w:p>
    <w:p w:rsidR="00000000" w:rsidRDefault="007F3ACB">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выраженных теми или иными словами и словосочетаниями, особенно на уроках</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100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tabs>
          <w:tab w:val="left" w:pos="521"/>
        </w:tabs>
        <w:autoSpaceDE w:val="0"/>
        <w:autoSpaceDN w:val="0"/>
        <w:adjustRightInd w:val="0"/>
        <w:spacing w:after="0" w:line="240" w:lineRule="auto"/>
        <w:ind w:left="1"/>
        <w:rPr>
          <w:rFonts w:ascii="Times New Roman" w:hAnsi="Times New Roman" w:cs="Times New Roman"/>
          <w:sz w:val="24"/>
          <w:szCs w:val="24"/>
        </w:rPr>
      </w:pPr>
      <w:bookmarkStart w:id="100" w:name="page201"/>
      <w:bookmarkEnd w:id="100"/>
      <w:r>
        <w:rPr>
          <w:rFonts w:ascii="Times New Roman" w:hAnsi="Times New Roman" w:cs="Times New Roman"/>
          <w:sz w:val="28"/>
          <w:szCs w:val="28"/>
        </w:rPr>
        <w:t>по</w:t>
      </w:r>
      <w:r>
        <w:rPr>
          <w:rFonts w:ascii="Times New Roman" w:hAnsi="Times New Roman" w:cs="Times New Roman"/>
          <w:sz w:val="24"/>
          <w:szCs w:val="24"/>
        </w:rPr>
        <w:tab/>
      </w:r>
      <w:r>
        <w:rPr>
          <w:rFonts w:ascii="Times New Roman" w:hAnsi="Times New Roman" w:cs="Times New Roman"/>
          <w:sz w:val="28"/>
          <w:szCs w:val="28"/>
        </w:rPr>
        <w:t>обучению  речевому  поведению  в  ситуациях  повседневного  общения.</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jc w:val="both"/>
        <w:rPr>
          <w:rFonts w:ascii="Times New Roman" w:hAnsi="Times New Roman" w:cs="Times New Roman"/>
          <w:sz w:val="24"/>
          <w:szCs w:val="24"/>
        </w:rPr>
      </w:pPr>
      <w:r>
        <w:rPr>
          <w:rFonts w:ascii="Times New Roman" w:hAnsi="Times New Roman" w:cs="Times New Roman"/>
          <w:sz w:val="28"/>
          <w:szCs w:val="28"/>
        </w:rPr>
        <w:t>Трудности в препода</w:t>
      </w:r>
      <w:r>
        <w:rPr>
          <w:rFonts w:ascii="Times New Roman" w:hAnsi="Times New Roman" w:cs="Times New Roman"/>
          <w:sz w:val="28"/>
          <w:szCs w:val="28"/>
        </w:rPr>
        <w:t>вании языка непосредственно связаны с тем, что лексическая семантика является одной из самых сложных областей лингвистического исследования. Такое положение обусловлено целым рядом причин. Во-первых,</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left="1"/>
        <w:jc w:val="both"/>
        <w:rPr>
          <w:rFonts w:ascii="Times New Roman" w:hAnsi="Times New Roman" w:cs="Times New Roman"/>
          <w:sz w:val="24"/>
          <w:szCs w:val="24"/>
        </w:rPr>
      </w:pPr>
      <w:r>
        <w:rPr>
          <w:rFonts w:ascii="Times New Roman" w:hAnsi="Times New Roman" w:cs="Times New Roman"/>
          <w:sz w:val="28"/>
          <w:szCs w:val="28"/>
        </w:rPr>
        <w:t>скрытым характером системности лексики,</w:t>
      </w:r>
      <w:r>
        <w:rPr>
          <w:rFonts w:ascii="Times New Roman" w:hAnsi="Times New Roman" w:cs="Times New Roman"/>
          <w:sz w:val="28"/>
          <w:szCs w:val="28"/>
        </w:rPr>
        <w:t xml:space="preserve"> трудностью исчисления единиц словаря, объемностью многоаспектностью слова, обладающего грамматическим и собственным (лексическим) статусом, многомерностью смысловых отношений слова в словаре, непосредственной соотнесенностью слова с внеязыковой действител</w:t>
      </w:r>
      <w:r>
        <w:rPr>
          <w:rFonts w:ascii="Times New Roman" w:hAnsi="Times New Roman" w:cs="Times New Roman"/>
          <w:sz w:val="28"/>
          <w:szCs w:val="28"/>
        </w:rPr>
        <w:t>ьностью, то есть с лексикой, которая содержит в своей семантике национальный компонент. Во-вторых, расхождениями в значении слов в двух языках, что затрудняет процесс семантизации лексических единиц.</w:t>
      </w:r>
    </w:p>
    <w:p w:rsidR="00000000" w:rsidRDefault="007F3ACB">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left="1" w:firstLine="708"/>
        <w:jc w:val="both"/>
        <w:rPr>
          <w:rFonts w:ascii="Times New Roman" w:hAnsi="Times New Roman" w:cs="Times New Roman"/>
          <w:sz w:val="24"/>
          <w:szCs w:val="24"/>
        </w:rPr>
      </w:pPr>
      <w:r>
        <w:rPr>
          <w:rFonts w:ascii="Times New Roman" w:hAnsi="Times New Roman" w:cs="Times New Roman"/>
          <w:sz w:val="28"/>
          <w:szCs w:val="28"/>
        </w:rPr>
        <w:t>Сложность семантизации единиц языка с национально - кул</w:t>
      </w:r>
      <w:r>
        <w:rPr>
          <w:rFonts w:ascii="Times New Roman" w:hAnsi="Times New Roman" w:cs="Times New Roman"/>
          <w:sz w:val="28"/>
          <w:szCs w:val="28"/>
        </w:rPr>
        <w:t>ьтурным компонентом значения заключается в актуализации национально - культурного компонента. В связи с этим необходим дифференцированный подход к выбору того или иного при</w:t>
      </w:r>
      <w:r>
        <w:rPr>
          <w:rFonts w:ascii="Times New Roman" w:hAnsi="Times New Roman" w:cs="Times New Roman"/>
          <w:sz w:val="28"/>
          <w:szCs w:val="28"/>
        </w:rPr>
        <w:t>ѐ</w:t>
      </w:r>
      <w:r>
        <w:rPr>
          <w:rFonts w:ascii="Times New Roman" w:hAnsi="Times New Roman" w:cs="Times New Roman"/>
          <w:sz w:val="28"/>
          <w:szCs w:val="28"/>
        </w:rPr>
        <w:t>ма семантизации. Также следует отметить, что не все из перечисленных при</w:t>
      </w:r>
      <w:r>
        <w:rPr>
          <w:rFonts w:ascii="Times New Roman" w:hAnsi="Times New Roman" w:cs="Times New Roman"/>
          <w:sz w:val="28"/>
          <w:szCs w:val="28"/>
        </w:rPr>
        <w:t>ѐ</w:t>
      </w:r>
      <w:r>
        <w:rPr>
          <w:rFonts w:ascii="Times New Roman" w:hAnsi="Times New Roman" w:cs="Times New Roman"/>
          <w:sz w:val="28"/>
          <w:szCs w:val="28"/>
        </w:rPr>
        <w:t>мов подход</w:t>
      </w:r>
      <w:r>
        <w:rPr>
          <w:rFonts w:ascii="Times New Roman" w:hAnsi="Times New Roman" w:cs="Times New Roman"/>
          <w:sz w:val="28"/>
          <w:szCs w:val="28"/>
        </w:rPr>
        <w:t>ят при семантизации лексики с национально – культурным компонентом семантики. Лексика с национально-культурным компонентом - слова, тесно связанныес предметным миром определенного народа. Они часто требуют комментария, то есть развернутого рассказа о том и</w:t>
      </w:r>
      <w:r>
        <w:rPr>
          <w:rFonts w:ascii="Times New Roman" w:hAnsi="Times New Roman" w:cs="Times New Roman"/>
          <w:sz w:val="28"/>
          <w:szCs w:val="28"/>
        </w:rPr>
        <w:t>ли ином явлении реальной действительности. Это, по сути, без эквивалентные слова</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numPr>
          <w:ilvl w:val="0"/>
          <w:numId w:val="32"/>
        </w:numPr>
        <w:tabs>
          <w:tab w:val="clear" w:pos="720"/>
          <w:tab w:val="num" w:pos="201"/>
        </w:tabs>
        <w:overflowPunct w:val="0"/>
        <w:autoSpaceDE w:val="0"/>
        <w:autoSpaceDN w:val="0"/>
        <w:adjustRightInd w:val="0"/>
        <w:spacing w:after="0" w:line="240" w:lineRule="auto"/>
        <w:ind w:left="201" w:hanging="201"/>
        <w:jc w:val="both"/>
        <w:rPr>
          <w:rFonts w:ascii="Times New Roman" w:hAnsi="Times New Roman" w:cs="Times New Roman"/>
          <w:sz w:val="28"/>
          <w:szCs w:val="28"/>
        </w:rPr>
      </w:pPr>
      <w:r>
        <w:rPr>
          <w:rFonts w:ascii="Times New Roman" w:hAnsi="Times New Roman" w:cs="Times New Roman"/>
          <w:sz w:val="28"/>
          <w:szCs w:val="28"/>
        </w:rPr>
        <w:t xml:space="preserve">фоновыми  компонентами [79,с.50-51]. </w:t>
      </w:r>
    </w:p>
    <w:p w:rsidR="00000000" w:rsidRDefault="007F3ACB">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7F3ACB">
      <w:pPr>
        <w:pStyle w:val="a0"/>
        <w:widowControl w:val="0"/>
        <w:numPr>
          <w:ilvl w:val="1"/>
          <w:numId w:val="32"/>
        </w:numPr>
        <w:tabs>
          <w:tab w:val="clear" w:pos="1440"/>
          <w:tab w:val="num" w:pos="1093"/>
        </w:tabs>
        <w:overflowPunct w:val="0"/>
        <w:autoSpaceDE w:val="0"/>
        <w:autoSpaceDN w:val="0"/>
        <w:adjustRightInd w:val="0"/>
        <w:spacing w:after="0" w:line="336" w:lineRule="auto"/>
        <w:ind w:left="1" w:firstLine="707"/>
        <w:jc w:val="both"/>
        <w:rPr>
          <w:rFonts w:ascii="Times New Roman" w:hAnsi="Times New Roman" w:cs="Times New Roman"/>
          <w:sz w:val="28"/>
          <w:szCs w:val="28"/>
        </w:rPr>
      </w:pPr>
      <w:r>
        <w:rPr>
          <w:rFonts w:ascii="Times New Roman" w:hAnsi="Times New Roman" w:cs="Times New Roman"/>
          <w:sz w:val="28"/>
          <w:szCs w:val="28"/>
        </w:rPr>
        <w:t>комплекс лингводидактических и общедидактических критерий при составлении педагогических тестов по русскому языку для учащихся та</w:t>
      </w:r>
      <w:r>
        <w:rPr>
          <w:rFonts w:ascii="Times New Roman" w:hAnsi="Times New Roman" w:cs="Times New Roman"/>
          <w:sz w:val="28"/>
          <w:szCs w:val="28"/>
        </w:rPr>
        <w:t xml:space="preserve">джикской школы, на наш взгляд, следует учесть следующие показатели: </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numPr>
          <w:ilvl w:val="0"/>
          <w:numId w:val="33"/>
        </w:numPr>
        <w:tabs>
          <w:tab w:val="clear" w:pos="720"/>
          <w:tab w:val="num" w:pos="701"/>
        </w:tabs>
        <w:overflowPunct w:val="0"/>
        <w:autoSpaceDE w:val="0"/>
        <w:autoSpaceDN w:val="0"/>
        <w:adjustRightInd w:val="0"/>
        <w:spacing w:after="0" w:line="239" w:lineRule="auto"/>
        <w:ind w:left="701" w:hanging="701"/>
        <w:jc w:val="both"/>
        <w:rPr>
          <w:rFonts w:ascii="Times New Roman" w:hAnsi="Times New Roman" w:cs="Times New Roman"/>
          <w:sz w:val="28"/>
          <w:szCs w:val="28"/>
        </w:rPr>
      </w:pPr>
      <w:r>
        <w:rPr>
          <w:rFonts w:ascii="Times New Roman" w:hAnsi="Times New Roman" w:cs="Times New Roman"/>
          <w:sz w:val="28"/>
          <w:szCs w:val="28"/>
        </w:rPr>
        <w:t xml:space="preserve">Назначение теста. Тест может быть средством контроля знаний учащихся.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Качество теста зависит от специфики его назначения и условий использования.</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numPr>
          <w:ilvl w:val="0"/>
          <w:numId w:val="34"/>
        </w:numPr>
        <w:tabs>
          <w:tab w:val="clear" w:pos="720"/>
          <w:tab w:val="num" w:pos="701"/>
        </w:tabs>
        <w:overflowPunct w:val="0"/>
        <w:autoSpaceDE w:val="0"/>
        <w:autoSpaceDN w:val="0"/>
        <w:adjustRightInd w:val="0"/>
        <w:spacing w:after="0" w:line="239" w:lineRule="auto"/>
        <w:ind w:left="701" w:hanging="701"/>
        <w:jc w:val="both"/>
        <w:rPr>
          <w:rFonts w:ascii="Times New Roman" w:hAnsi="Times New Roman" w:cs="Times New Roman"/>
          <w:sz w:val="28"/>
          <w:szCs w:val="28"/>
        </w:rPr>
      </w:pPr>
      <w:r>
        <w:rPr>
          <w:rFonts w:ascii="Times New Roman" w:hAnsi="Times New Roman" w:cs="Times New Roman"/>
          <w:sz w:val="28"/>
          <w:szCs w:val="28"/>
        </w:rPr>
        <w:t>Надежность  теста,</w:t>
      </w:r>
      <w:r>
        <w:rPr>
          <w:rFonts w:ascii="Times New Roman" w:hAnsi="Times New Roman" w:cs="Times New Roman"/>
          <w:sz w:val="28"/>
          <w:szCs w:val="28"/>
        </w:rPr>
        <w:t xml:space="preserve">  которая  отражает  эффективность  его  использования,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соответствие программе по русскому языку в таджикской школе.</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1"/>
        <w:rPr>
          <w:rFonts w:ascii="Times New Roman" w:hAnsi="Times New Roman" w:cs="Times New Roman"/>
          <w:sz w:val="24"/>
          <w:szCs w:val="24"/>
        </w:rPr>
      </w:pPr>
      <w:r>
        <w:rPr>
          <w:rFonts w:ascii="Times New Roman" w:hAnsi="Times New Roman" w:cs="Times New Roman"/>
          <w:sz w:val="24"/>
          <w:szCs w:val="24"/>
        </w:rPr>
        <w:t>101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7F3ACB">
      <w:pPr>
        <w:pStyle w:val="a0"/>
        <w:widowControl w:val="0"/>
        <w:numPr>
          <w:ilvl w:val="0"/>
          <w:numId w:val="35"/>
        </w:numPr>
        <w:tabs>
          <w:tab w:val="clear" w:pos="720"/>
          <w:tab w:val="num" w:pos="709"/>
        </w:tabs>
        <w:overflowPunct w:val="0"/>
        <w:autoSpaceDE w:val="0"/>
        <w:autoSpaceDN w:val="0"/>
        <w:adjustRightInd w:val="0"/>
        <w:spacing w:after="0" w:line="336" w:lineRule="auto"/>
        <w:ind w:left="1" w:hanging="1"/>
        <w:jc w:val="both"/>
        <w:rPr>
          <w:rFonts w:ascii="Times New Roman" w:hAnsi="Times New Roman" w:cs="Times New Roman"/>
          <w:sz w:val="28"/>
          <w:szCs w:val="28"/>
        </w:rPr>
      </w:pPr>
      <w:bookmarkStart w:id="101" w:name="page203"/>
      <w:bookmarkEnd w:id="101"/>
      <w:r>
        <w:rPr>
          <w:rFonts w:ascii="Times New Roman" w:hAnsi="Times New Roman" w:cs="Times New Roman"/>
          <w:sz w:val="28"/>
          <w:szCs w:val="28"/>
        </w:rPr>
        <w:t>Валидность теста –</w:t>
      </w:r>
      <w:r>
        <w:rPr>
          <w:rFonts w:ascii="Times New Roman" w:hAnsi="Times New Roman" w:cs="Times New Roman"/>
          <w:sz w:val="28"/>
          <w:szCs w:val="28"/>
        </w:rPr>
        <w:t xml:space="preserve"> соответствие программе по русскому языку в таджикской школе и требованиям освоения знаний по данному учебному предмету. </w:t>
      </w:r>
    </w:p>
    <w:p w:rsidR="00000000" w:rsidRDefault="007F3ACB">
      <w:pPr>
        <w:pStyle w:val="a0"/>
        <w:widowControl w:val="0"/>
        <w:autoSpaceDE w:val="0"/>
        <w:autoSpaceDN w:val="0"/>
        <w:adjustRightInd w:val="0"/>
        <w:spacing w:after="0" w:line="32" w:lineRule="exact"/>
        <w:rPr>
          <w:rFonts w:ascii="Times New Roman" w:hAnsi="Times New Roman" w:cs="Times New Roman"/>
          <w:sz w:val="28"/>
          <w:szCs w:val="28"/>
        </w:rPr>
      </w:pPr>
    </w:p>
    <w:p w:rsidR="00000000" w:rsidRDefault="007F3ACB">
      <w:pPr>
        <w:pStyle w:val="a0"/>
        <w:widowControl w:val="0"/>
        <w:numPr>
          <w:ilvl w:val="0"/>
          <w:numId w:val="35"/>
        </w:numPr>
        <w:tabs>
          <w:tab w:val="clear" w:pos="720"/>
          <w:tab w:val="num" w:pos="701"/>
        </w:tabs>
        <w:overflowPunct w:val="0"/>
        <w:autoSpaceDE w:val="0"/>
        <w:autoSpaceDN w:val="0"/>
        <w:adjustRightInd w:val="0"/>
        <w:spacing w:after="0" w:line="240" w:lineRule="auto"/>
        <w:ind w:left="701" w:hanging="701"/>
        <w:jc w:val="both"/>
        <w:rPr>
          <w:rFonts w:ascii="Times New Roman" w:hAnsi="Times New Roman" w:cs="Times New Roman"/>
          <w:sz w:val="28"/>
          <w:szCs w:val="28"/>
        </w:rPr>
      </w:pPr>
      <w:r>
        <w:rPr>
          <w:rFonts w:ascii="Times New Roman" w:hAnsi="Times New Roman" w:cs="Times New Roman"/>
          <w:sz w:val="28"/>
          <w:szCs w:val="28"/>
        </w:rPr>
        <w:t xml:space="preserve">Возможность временного измерения работы с тестом.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pPr>
        <w:pStyle w:val="a0"/>
        <w:widowControl w:val="0"/>
        <w:numPr>
          <w:ilvl w:val="0"/>
          <w:numId w:val="35"/>
        </w:numPr>
        <w:tabs>
          <w:tab w:val="clear" w:pos="720"/>
          <w:tab w:val="num" w:pos="701"/>
        </w:tabs>
        <w:overflowPunct w:val="0"/>
        <w:autoSpaceDE w:val="0"/>
        <w:autoSpaceDN w:val="0"/>
        <w:adjustRightInd w:val="0"/>
        <w:spacing w:after="0" w:line="240" w:lineRule="auto"/>
        <w:ind w:left="701" w:hanging="701"/>
        <w:jc w:val="both"/>
        <w:rPr>
          <w:rFonts w:ascii="Times New Roman" w:hAnsi="Times New Roman" w:cs="Times New Roman"/>
          <w:sz w:val="28"/>
          <w:szCs w:val="28"/>
        </w:rPr>
      </w:pPr>
      <w:r>
        <w:rPr>
          <w:rFonts w:ascii="Times New Roman" w:hAnsi="Times New Roman" w:cs="Times New Roman"/>
          <w:sz w:val="28"/>
          <w:szCs w:val="28"/>
        </w:rPr>
        <w:t xml:space="preserve">Дидактическая целесообразность сложности тестовых вопросов и заданий. </w:t>
      </w:r>
    </w:p>
    <w:p w:rsidR="00000000" w:rsidRDefault="007F3ACB">
      <w:pPr>
        <w:pStyle w:val="a0"/>
        <w:widowControl w:val="0"/>
        <w:autoSpaceDE w:val="0"/>
        <w:autoSpaceDN w:val="0"/>
        <w:adjustRightInd w:val="0"/>
        <w:spacing w:after="0" w:line="228" w:lineRule="exact"/>
        <w:rPr>
          <w:rFonts w:ascii="Times New Roman" w:hAnsi="Times New Roman" w:cs="Times New Roman"/>
          <w:sz w:val="28"/>
          <w:szCs w:val="28"/>
        </w:rPr>
      </w:pPr>
    </w:p>
    <w:p w:rsidR="00000000" w:rsidRDefault="007F3ACB">
      <w:pPr>
        <w:pStyle w:val="a0"/>
        <w:widowControl w:val="0"/>
        <w:numPr>
          <w:ilvl w:val="0"/>
          <w:numId w:val="35"/>
        </w:numPr>
        <w:tabs>
          <w:tab w:val="clear" w:pos="720"/>
          <w:tab w:val="num" w:pos="709"/>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Соответствие дидактическим единицам Государственного образовательного стандарта.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pPr>
        <w:pStyle w:val="a0"/>
        <w:widowControl w:val="0"/>
        <w:numPr>
          <w:ilvl w:val="0"/>
          <w:numId w:val="35"/>
        </w:numPr>
        <w:tabs>
          <w:tab w:val="clear" w:pos="720"/>
          <w:tab w:val="num" w:pos="709"/>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Обоснование и мотивирование полноты и системности знаний в условиях интегрированного обучения русскому языку в таджикской школе. </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1"/>
        <w:rPr>
          <w:rFonts w:ascii="Times New Roman" w:hAnsi="Times New Roman" w:cs="Times New Roman"/>
          <w:sz w:val="24"/>
          <w:szCs w:val="24"/>
        </w:rPr>
      </w:pPr>
      <w:r>
        <w:rPr>
          <w:rFonts w:ascii="Times New Roman" w:hAnsi="Times New Roman" w:cs="Times New Roman"/>
          <w:sz w:val="28"/>
          <w:szCs w:val="28"/>
        </w:rPr>
        <w:t>Как видно из приведенной педагогич</w:t>
      </w:r>
      <w:r>
        <w:rPr>
          <w:rFonts w:ascii="Times New Roman" w:hAnsi="Times New Roman" w:cs="Times New Roman"/>
          <w:sz w:val="28"/>
          <w:szCs w:val="28"/>
        </w:rPr>
        <w:t>еской характеристики тестирования,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Pr>
          <w:rFonts w:ascii="Times New Roman" w:hAnsi="Times New Roman" w:cs="Times New Roman"/>
          <w:sz w:val="24"/>
          <w:szCs w:val="24"/>
        </w:rPr>
      </w:pPr>
      <w:r>
        <w:rPr>
          <w:rFonts w:ascii="Times New Roman" w:hAnsi="Times New Roman" w:cs="Times New Roman"/>
          <w:sz w:val="28"/>
          <w:szCs w:val="28"/>
        </w:rPr>
        <w:t>качество тестовых вопросов и заданий по русскому языку в таджикской школе в целом можно оценивать последующим направлениям:</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6" w:lineRule="auto"/>
        <w:ind w:left="1"/>
        <w:rPr>
          <w:rFonts w:ascii="Times New Roman" w:hAnsi="Times New Roman" w:cs="Times New Roman"/>
          <w:sz w:val="24"/>
          <w:szCs w:val="24"/>
        </w:rPr>
      </w:pPr>
      <w:r>
        <w:rPr>
          <w:rFonts w:ascii="Times New Roman" w:hAnsi="Times New Roman" w:cs="Times New Roman"/>
          <w:sz w:val="28"/>
          <w:szCs w:val="28"/>
        </w:rPr>
        <w:t>-назначение, полнота и соответствие тестовых материалов по русскому языку в таджикской школе; -</w:t>
      </w:r>
      <w:r>
        <w:rPr>
          <w:rFonts w:ascii="Times New Roman" w:hAnsi="Times New Roman" w:cs="Times New Roman"/>
          <w:sz w:val="28"/>
          <w:szCs w:val="28"/>
        </w:rPr>
        <w:t>содержание программы по русскому языку в таджикской школе и его соответствие учебному плану;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-структура тестовых вопросов и заданий, их содержательное качество;</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jc w:val="both"/>
        <w:rPr>
          <w:rFonts w:ascii="Times New Roman" w:hAnsi="Times New Roman" w:cs="Times New Roman"/>
          <w:sz w:val="24"/>
          <w:szCs w:val="24"/>
        </w:rPr>
      </w:pPr>
      <w:r>
        <w:rPr>
          <w:rFonts w:ascii="Times New Roman" w:hAnsi="Times New Roman" w:cs="Times New Roman"/>
          <w:sz w:val="28"/>
          <w:szCs w:val="28"/>
        </w:rPr>
        <w:t xml:space="preserve">-ориентированность создаваемых тестовых вопросов и заданий на современные </w:t>
      </w:r>
      <w:r>
        <w:rPr>
          <w:rFonts w:ascii="Times New Roman" w:hAnsi="Times New Roman" w:cs="Times New Roman"/>
          <w:sz w:val="28"/>
          <w:szCs w:val="28"/>
        </w:rPr>
        <w:t>технологии образования (компьютеризация тестовых процедур и пр.).</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1"/>
        <w:rPr>
          <w:rFonts w:ascii="Times New Roman" w:hAnsi="Times New Roman" w:cs="Times New Roman"/>
          <w:sz w:val="24"/>
          <w:szCs w:val="24"/>
        </w:rPr>
      </w:pPr>
      <w:r>
        <w:rPr>
          <w:rFonts w:ascii="Times New Roman" w:hAnsi="Times New Roman" w:cs="Times New Roman"/>
          <w:sz w:val="28"/>
          <w:szCs w:val="28"/>
        </w:rPr>
        <w:t>Предлагаем разработанный пилотный проект на экспериментальной основе,</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4"/>
          <w:szCs w:val="24"/>
        </w:rPr>
      </w:pPr>
      <w:r>
        <w:rPr>
          <w:rFonts w:ascii="Times New Roman" w:hAnsi="Times New Roman" w:cs="Times New Roman"/>
          <w:sz w:val="28"/>
          <w:szCs w:val="28"/>
        </w:rPr>
        <w:t>апробированный диссертантом в ряде общеобразовательных школ Республики Таджикистан в период 2011-13 гг.</w:t>
      </w:r>
    </w:p>
    <w:p w:rsidR="00000000" w:rsidRDefault="007F3ACB">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708"/>
        <w:jc w:val="both"/>
        <w:rPr>
          <w:rFonts w:ascii="Times New Roman" w:hAnsi="Times New Roman" w:cs="Times New Roman"/>
          <w:sz w:val="24"/>
          <w:szCs w:val="24"/>
        </w:rPr>
      </w:pPr>
      <w:r>
        <w:rPr>
          <w:rFonts w:ascii="Times New Roman" w:hAnsi="Times New Roman" w:cs="Times New Roman"/>
          <w:sz w:val="28"/>
          <w:szCs w:val="28"/>
        </w:rPr>
        <w:t>Как было отмечено выше, на основе кодификаторов определив цели составления тестов, уточнив подходы и выбрав уровень использования, мы,</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left="1"/>
        <w:jc w:val="both"/>
        <w:rPr>
          <w:rFonts w:ascii="Times New Roman" w:hAnsi="Times New Roman" w:cs="Times New Roman"/>
          <w:sz w:val="24"/>
          <w:szCs w:val="24"/>
        </w:rPr>
      </w:pPr>
      <w:r>
        <w:rPr>
          <w:rFonts w:ascii="Times New Roman" w:hAnsi="Times New Roman" w:cs="Times New Roman"/>
          <w:sz w:val="28"/>
          <w:szCs w:val="28"/>
        </w:rPr>
        <w:t>прежде всего, определили необходимые этапы создания тестового инструментария.</w:t>
      </w:r>
      <w:r>
        <w:rPr>
          <w:rFonts w:ascii="Times New Roman" w:hAnsi="Times New Roman" w:cs="Times New Roman"/>
          <w:sz w:val="28"/>
          <w:szCs w:val="28"/>
        </w:rPr>
        <w:t xml:space="preserve"> Чтобы избежать несбалансированность и диспропорцию тем,</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охватываемых  тестом,  на  этапе  планирования  была  составлена  спецификация,</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jc w:val="both"/>
        <w:rPr>
          <w:rFonts w:ascii="Times New Roman" w:hAnsi="Times New Roman" w:cs="Times New Roman"/>
          <w:sz w:val="24"/>
          <w:szCs w:val="24"/>
        </w:rPr>
      </w:pPr>
      <w:r>
        <w:rPr>
          <w:rFonts w:ascii="Times New Roman" w:hAnsi="Times New Roman" w:cs="Times New Roman"/>
          <w:sz w:val="28"/>
          <w:szCs w:val="28"/>
        </w:rPr>
        <w:t xml:space="preserve">которая включает в себя описание целей изучения русского языка в таджикской школе и его содержательных составляющих. </w:t>
      </w:r>
      <w:r>
        <w:rPr>
          <w:rFonts w:ascii="Times New Roman" w:hAnsi="Times New Roman" w:cs="Times New Roman"/>
          <w:sz w:val="28"/>
          <w:szCs w:val="28"/>
        </w:rPr>
        <w:t>Возникла необходимость отфильтровать учебный материал, занести его в таблицу, где по вертикали</w:t>
      </w:r>
    </w:p>
    <w:p w:rsidR="00000000" w:rsidRDefault="007F3ACB">
      <w:pPr>
        <w:pStyle w:val="a0"/>
        <w:widowControl w:val="0"/>
        <w:autoSpaceDE w:val="0"/>
        <w:autoSpaceDN w:val="0"/>
        <w:adjustRightInd w:val="0"/>
        <w:spacing w:after="0" w:line="227" w:lineRule="auto"/>
        <w:ind w:left="9561"/>
        <w:rPr>
          <w:rFonts w:ascii="Times New Roman" w:hAnsi="Times New Roman" w:cs="Times New Roman"/>
          <w:sz w:val="24"/>
          <w:szCs w:val="24"/>
        </w:rPr>
      </w:pPr>
      <w:r>
        <w:rPr>
          <w:rFonts w:ascii="Times New Roman" w:hAnsi="Times New Roman" w:cs="Times New Roman"/>
          <w:sz w:val="24"/>
          <w:szCs w:val="24"/>
        </w:rPr>
        <w:t>102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bookmarkStart w:id="102" w:name="page205"/>
      <w:bookmarkEnd w:id="102"/>
      <w:r>
        <w:rPr>
          <w:rFonts w:ascii="Times New Roman" w:hAnsi="Times New Roman" w:cs="Times New Roman"/>
          <w:sz w:val="28"/>
          <w:szCs w:val="28"/>
        </w:rPr>
        <w:t>располагается тестируемое содержание, а по горизонтали-цели, задающие уровни его овладением. Такая детализация учебной</w:t>
      </w:r>
      <w:r>
        <w:rPr>
          <w:rFonts w:ascii="Times New Roman" w:hAnsi="Times New Roman" w:cs="Times New Roman"/>
          <w:sz w:val="28"/>
          <w:szCs w:val="28"/>
        </w:rPr>
        <w:t xml:space="preserve"> цели в виде совокупности частных целей имеет существенное значение в педагогическом мониторинге. После была составлена сама модель педагогического тестирования.</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Предлагаем матрицу по русскому языку в таджикской школе для 11 класса,</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состоящего из 20</w:t>
      </w:r>
      <w:r>
        <w:rPr>
          <w:rFonts w:ascii="Times New Roman" w:hAnsi="Times New Roman" w:cs="Times New Roman"/>
          <w:sz w:val="28"/>
          <w:szCs w:val="28"/>
        </w:rPr>
        <w:t xml:space="preserve"> заданий.</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МАТРИЦАдля 11 классов</w:t>
      </w:r>
    </w:p>
    <w:p w:rsidR="00000000" w:rsidRDefault="007F3ACB">
      <w:pPr>
        <w:pStyle w:val="a0"/>
        <w:widowControl w:val="0"/>
        <w:autoSpaceDE w:val="0"/>
        <w:autoSpaceDN w:val="0"/>
        <w:adjustRightInd w:val="0"/>
        <w:spacing w:after="0" w:line="143" w:lineRule="exact"/>
        <w:rPr>
          <w:rFonts w:ascii="Times New Roman" w:hAnsi="Times New Roman" w:cs="Times New Roman"/>
          <w:sz w:val="24"/>
          <w:szCs w:val="24"/>
        </w:rPr>
      </w:pPr>
    </w:p>
    <w:tbl>
      <w:tblPr>
        <w:tblW w:w="0" w:type="auto"/>
        <w:tblInd w:w="420" w:type="dxa"/>
        <w:tblLayout w:type="fixed"/>
        <w:tblCellMar>
          <w:left w:w="0" w:type="dxa"/>
          <w:right w:w="0" w:type="dxa"/>
        </w:tblCellMar>
        <w:tblLook w:val="0000"/>
      </w:tblPr>
      <w:tblGrid>
        <w:gridCol w:w="80"/>
        <w:gridCol w:w="580"/>
        <w:gridCol w:w="60"/>
        <w:gridCol w:w="1920"/>
        <w:gridCol w:w="160"/>
        <w:gridCol w:w="60"/>
        <w:gridCol w:w="400"/>
        <w:gridCol w:w="720"/>
        <w:gridCol w:w="40"/>
        <w:gridCol w:w="100"/>
        <w:gridCol w:w="380"/>
        <w:gridCol w:w="1280"/>
        <w:gridCol w:w="40"/>
        <w:gridCol w:w="100"/>
        <w:gridCol w:w="380"/>
        <w:gridCol w:w="1620"/>
        <w:gridCol w:w="60"/>
        <w:gridCol w:w="80"/>
        <w:gridCol w:w="1020"/>
        <w:gridCol w:w="30"/>
      </w:tblGrid>
      <w:tr w:rsidR="00000000">
        <w:tblPrEx>
          <w:tblCellMar>
            <w:top w:w="0" w:type="dxa"/>
            <w:left w:w="0" w:type="dxa"/>
            <w:bottom w:w="0" w:type="dxa"/>
            <w:right w:w="0" w:type="dxa"/>
          </w:tblCellMar>
        </w:tblPrEx>
        <w:trPr>
          <w:trHeight w:val="100"/>
        </w:trPr>
        <w:tc>
          <w:tcPr>
            <w:tcW w:w="8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58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192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1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4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128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1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38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162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1020" w:type="dxa"/>
            <w:tcBorders>
              <w:top w:val="single" w:sz="8" w:space="0" w:color="993366"/>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0"/>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8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90" w:lineRule="exact"/>
              <w:rPr>
                <w:rFonts w:ascii="Times New Roman" w:hAnsi="Times New Roman" w:cs="Times New Roman"/>
                <w:sz w:val="24"/>
                <w:szCs w:val="24"/>
              </w:rPr>
            </w:pPr>
            <w:r>
              <w:rPr>
                <w:rFonts w:ascii="Times New Roman" w:hAnsi="Times New Roman" w:cs="Times New Roman"/>
                <w:b/>
                <w:bCs/>
                <w:sz w:val="28"/>
                <w:szCs w:val="28"/>
              </w:rPr>
              <w:t>Тема</w:t>
            </w: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90" w:lineRule="exact"/>
              <w:rPr>
                <w:rFonts w:ascii="Times New Roman" w:hAnsi="Times New Roman" w:cs="Times New Roman"/>
                <w:sz w:val="24"/>
                <w:szCs w:val="24"/>
              </w:rPr>
            </w:pPr>
            <w:r>
              <w:rPr>
                <w:rFonts w:ascii="Times New Roman" w:hAnsi="Times New Roman" w:cs="Times New Roman"/>
                <w:b/>
                <w:bCs/>
                <w:sz w:val="28"/>
                <w:szCs w:val="28"/>
              </w:rPr>
              <w:t>Знание,</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90" w:lineRule="exact"/>
              <w:rPr>
                <w:rFonts w:ascii="Times New Roman" w:hAnsi="Times New Roman" w:cs="Times New Roman"/>
                <w:sz w:val="24"/>
                <w:szCs w:val="24"/>
              </w:rPr>
            </w:pPr>
            <w:r>
              <w:rPr>
                <w:rFonts w:ascii="Times New Roman" w:hAnsi="Times New Roman" w:cs="Times New Roman"/>
                <w:b/>
                <w:bCs/>
                <w:sz w:val="28"/>
                <w:szCs w:val="28"/>
              </w:rPr>
              <w:t>Применение</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90" w:lineRule="exact"/>
              <w:rPr>
                <w:rFonts w:ascii="Times New Roman" w:hAnsi="Times New Roman" w:cs="Times New Roman"/>
                <w:sz w:val="24"/>
                <w:szCs w:val="24"/>
              </w:rPr>
            </w:pPr>
            <w:r>
              <w:rPr>
                <w:rFonts w:ascii="Times New Roman" w:hAnsi="Times New Roman" w:cs="Times New Roman"/>
                <w:b/>
                <w:bCs/>
                <w:sz w:val="28"/>
                <w:szCs w:val="28"/>
              </w:rPr>
              <w:t>Анализ,</w:t>
            </w: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90" w:lineRule="exact"/>
              <w:ind w:right="600"/>
              <w:jc w:val="right"/>
              <w:rPr>
                <w:rFonts w:ascii="Times New Roman" w:hAnsi="Times New Roman" w:cs="Times New Roman"/>
                <w:sz w:val="24"/>
                <w:szCs w:val="24"/>
              </w:rPr>
            </w:pPr>
            <w:r>
              <w:rPr>
                <w:rFonts w:ascii="Times New Roman" w:hAnsi="Times New Roman" w:cs="Times New Roman"/>
                <w:b/>
                <w:bCs/>
                <w:sz w:val="28"/>
                <w:szCs w:val="28"/>
              </w:rPr>
              <w:t>%</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понятие</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сопоставление,</w:t>
            </w: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Times New Roman" w:hAnsi="Times New Roman" w:cs="Times New Roman"/>
                <w:b/>
                <w:bCs/>
                <w:sz w:val="28"/>
                <w:szCs w:val="28"/>
              </w:rPr>
              <w:t>(а)</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3"/>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Критическое</w:t>
            </w: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мышление</w:t>
            </w: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80" w:type="dxa"/>
            <w:tcBorders>
              <w:top w:val="nil"/>
              <w:left w:val="single" w:sz="8" w:space="0" w:color="993366"/>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
        </w:trPr>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3"/>
        </w:trPr>
        <w:tc>
          <w:tcPr>
            <w:tcW w:w="80" w:type="dxa"/>
            <w:tcBorders>
              <w:top w:val="single" w:sz="8" w:space="0" w:color="993366"/>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CCFFCC"/>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83" w:lineRule="exact"/>
              <w:ind w:left="60"/>
              <w:rPr>
                <w:rFonts w:ascii="Times New Roman" w:hAnsi="Times New Roman" w:cs="Times New Roman"/>
                <w:sz w:val="24"/>
                <w:szCs w:val="24"/>
              </w:rPr>
            </w:pPr>
            <w:r>
              <w:rPr>
                <w:rFonts w:ascii="Times New Roman" w:hAnsi="Times New Roman" w:cs="Times New Roman"/>
                <w:sz w:val="28"/>
                <w:szCs w:val="28"/>
              </w:rPr>
              <w:t>1.</w:t>
            </w:r>
          </w:p>
        </w:tc>
        <w:tc>
          <w:tcPr>
            <w:tcW w:w="6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Фонетика</w:t>
            </w:r>
          </w:p>
        </w:tc>
        <w:tc>
          <w:tcPr>
            <w:tcW w:w="16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1</w:t>
            </w:r>
          </w:p>
        </w:tc>
        <w:tc>
          <w:tcPr>
            <w:tcW w:w="7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1</w:t>
            </w:r>
          </w:p>
        </w:tc>
        <w:tc>
          <w:tcPr>
            <w:tcW w:w="128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1</w:t>
            </w:r>
          </w:p>
        </w:tc>
        <w:tc>
          <w:tcPr>
            <w:tcW w:w="16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83" w:lineRule="exact"/>
              <w:ind w:right="600"/>
              <w:jc w:val="right"/>
              <w:rPr>
                <w:rFonts w:ascii="Times New Roman" w:hAnsi="Times New Roman" w:cs="Times New Roman"/>
                <w:sz w:val="24"/>
                <w:szCs w:val="24"/>
              </w:rPr>
            </w:pPr>
            <w:r>
              <w:rPr>
                <w:rFonts w:ascii="Times New Roman" w:hAnsi="Times New Roman" w:cs="Times New Roman"/>
                <w:w w:val="92"/>
                <w:sz w:val="28"/>
                <w:szCs w:val="28"/>
              </w:rPr>
              <w:t>15</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80" w:type="dxa"/>
            <w:tcBorders>
              <w:top w:val="nil"/>
              <w:left w:val="single" w:sz="8" w:space="0" w:color="993366"/>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single" w:sz="8" w:space="0" w:color="CCFFCC"/>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6"/>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305" w:lineRule="exact"/>
              <w:ind w:left="60"/>
              <w:rPr>
                <w:rFonts w:ascii="Times New Roman" w:hAnsi="Times New Roman" w:cs="Times New Roman"/>
                <w:sz w:val="24"/>
                <w:szCs w:val="24"/>
              </w:rPr>
            </w:pPr>
            <w:r>
              <w:rPr>
                <w:rFonts w:ascii="Times New Roman" w:hAnsi="Times New Roman" w:cs="Times New Roman"/>
                <w:sz w:val="28"/>
                <w:szCs w:val="28"/>
              </w:rPr>
              <w:t>2.</w:t>
            </w: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Лексика</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1</w:t>
            </w:r>
          </w:p>
        </w:tc>
        <w:tc>
          <w:tcPr>
            <w:tcW w:w="7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1</w:t>
            </w:r>
          </w:p>
        </w:tc>
        <w:tc>
          <w:tcPr>
            <w:tcW w:w="12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1</w:t>
            </w:r>
          </w:p>
        </w:tc>
        <w:tc>
          <w:tcPr>
            <w:tcW w:w="1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305" w:lineRule="exact"/>
              <w:ind w:right="600"/>
              <w:jc w:val="right"/>
              <w:rPr>
                <w:rFonts w:ascii="Times New Roman" w:hAnsi="Times New Roman" w:cs="Times New Roman"/>
                <w:sz w:val="24"/>
                <w:szCs w:val="24"/>
              </w:rPr>
            </w:pPr>
            <w:r>
              <w:rPr>
                <w:rFonts w:ascii="Times New Roman" w:hAnsi="Times New Roman" w:cs="Times New Roman"/>
                <w:w w:val="92"/>
                <w:sz w:val="28"/>
                <w:szCs w:val="28"/>
              </w:rPr>
              <w:t>15</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80" w:type="dxa"/>
            <w:tcBorders>
              <w:top w:val="nil"/>
              <w:left w:val="single" w:sz="8" w:space="0" w:color="993366"/>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single" w:sz="8" w:space="0" w:color="CCFFCC"/>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6"/>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305" w:lineRule="exact"/>
              <w:ind w:left="60"/>
              <w:rPr>
                <w:rFonts w:ascii="Times New Roman" w:hAnsi="Times New Roman" w:cs="Times New Roman"/>
                <w:sz w:val="24"/>
                <w:szCs w:val="24"/>
              </w:rPr>
            </w:pPr>
            <w:r>
              <w:rPr>
                <w:rFonts w:ascii="Times New Roman" w:hAnsi="Times New Roman" w:cs="Times New Roman"/>
                <w:sz w:val="28"/>
                <w:szCs w:val="28"/>
              </w:rPr>
              <w:t>3.</w:t>
            </w: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Фразеология</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1</w:t>
            </w:r>
          </w:p>
        </w:tc>
        <w:tc>
          <w:tcPr>
            <w:tcW w:w="7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1</w:t>
            </w:r>
          </w:p>
        </w:tc>
        <w:tc>
          <w:tcPr>
            <w:tcW w:w="12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1</w:t>
            </w:r>
          </w:p>
        </w:tc>
        <w:tc>
          <w:tcPr>
            <w:tcW w:w="1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305" w:lineRule="exact"/>
              <w:ind w:right="600"/>
              <w:jc w:val="right"/>
              <w:rPr>
                <w:rFonts w:ascii="Times New Roman" w:hAnsi="Times New Roman" w:cs="Times New Roman"/>
                <w:sz w:val="24"/>
                <w:szCs w:val="24"/>
              </w:rPr>
            </w:pPr>
            <w:r>
              <w:rPr>
                <w:rFonts w:ascii="Times New Roman" w:hAnsi="Times New Roman" w:cs="Times New Roman"/>
                <w:w w:val="92"/>
                <w:sz w:val="28"/>
                <w:szCs w:val="28"/>
              </w:rPr>
              <w:t>15</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80" w:type="dxa"/>
            <w:tcBorders>
              <w:top w:val="nil"/>
              <w:left w:val="single" w:sz="8" w:space="0" w:color="993366"/>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single" w:sz="8" w:space="0" w:color="CCFFCC"/>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
        </w:trPr>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3"/>
        </w:trPr>
        <w:tc>
          <w:tcPr>
            <w:tcW w:w="80" w:type="dxa"/>
            <w:tcBorders>
              <w:top w:val="single" w:sz="8" w:space="0" w:color="993366"/>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CCFFCC"/>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83" w:lineRule="exact"/>
              <w:ind w:left="60"/>
              <w:rPr>
                <w:rFonts w:ascii="Times New Roman" w:hAnsi="Times New Roman" w:cs="Times New Roman"/>
                <w:sz w:val="24"/>
                <w:szCs w:val="24"/>
              </w:rPr>
            </w:pPr>
            <w:r>
              <w:rPr>
                <w:rFonts w:ascii="Times New Roman" w:hAnsi="Times New Roman" w:cs="Times New Roman"/>
                <w:sz w:val="28"/>
                <w:szCs w:val="28"/>
              </w:rPr>
              <w:t>4.</w:t>
            </w:r>
          </w:p>
        </w:tc>
        <w:tc>
          <w:tcPr>
            <w:tcW w:w="6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Стилистика</w:t>
            </w:r>
          </w:p>
        </w:tc>
        <w:tc>
          <w:tcPr>
            <w:tcW w:w="16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2</w:t>
            </w:r>
          </w:p>
        </w:tc>
        <w:tc>
          <w:tcPr>
            <w:tcW w:w="7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1</w:t>
            </w:r>
          </w:p>
        </w:tc>
        <w:tc>
          <w:tcPr>
            <w:tcW w:w="128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1</w:t>
            </w:r>
          </w:p>
        </w:tc>
        <w:tc>
          <w:tcPr>
            <w:tcW w:w="16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83" w:lineRule="exact"/>
              <w:ind w:right="600"/>
              <w:jc w:val="right"/>
              <w:rPr>
                <w:rFonts w:ascii="Times New Roman" w:hAnsi="Times New Roman" w:cs="Times New Roman"/>
                <w:sz w:val="24"/>
                <w:szCs w:val="24"/>
              </w:rPr>
            </w:pPr>
            <w:r>
              <w:rPr>
                <w:rFonts w:ascii="Times New Roman" w:hAnsi="Times New Roman" w:cs="Times New Roman"/>
                <w:w w:val="92"/>
                <w:sz w:val="28"/>
                <w:szCs w:val="28"/>
              </w:rPr>
              <w:t>20</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vMerge w:val="restart"/>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(стили  русской</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920" w:type="dxa"/>
            <w:vMerge/>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4"/>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vMerge/>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речи)</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80" w:type="dxa"/>
            <w:tcBorders>
              <w:top w:val="nil"/>
              <w:left w:val="single" w:sz="8" w:space="0" w:color="993366"/>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single" w:sz="8" w:space="0" w:color="CCFFCC"/>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gridSpan w:val="2"/>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00" w:type="dxa"/>
            <w:gridSpan w:val="2"/>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
        </w:trPr>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3"/>
        </w:trPr>
        <w:tc>
          <w:tcPr>
            <w:tcW w:w="80" w:type="dxa"/>
            <w:tcBorders>
              <w:top w:val="single" w:sz="8" w:space="0" w:color="993366"/>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CCFFCC"/>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83" w:lineRule="exact"/>
              <w:ind w:left="60"/>
              <w:rPr>
                <w:rFonts w:ascii="Times New Roman" w:hAnsi="Times New Roman" w:cs="Times New Roman"/>
                <w:sz w:val="24"/>
                <w:szCs w:val="24"/>
              </w:rPr>
            </w:pPr>
            <w:r>
              <w:rPr>
                <w:rFonts w:ascii="Times New Roman" w:hAnsi="Times New Roman" w:cs="Times New Roman"/>
                <w:sz w:val="28"/>
                <w:szCs w:val="28"/>
              </w:rPr>
              <w:t>5.</w:t>
            </w:r>
          </w:p>
        </w:tc>
        <w:tc>
          <w:tcPr>
            <w:tcW w:w="6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Синтаксис</w:t>
            </w:r>
          </w:p>
        </w:tc>
        <w:tc>
          <w:tcPr>
            <w:tcW w:w="16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2</w:t>
            </w:r>
          </w:p>
        </w:tc>
        <w:tc>
          <w:tcPr>
            <w:tcW w:w="7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1</w:t>
            </w:r>
          </w:p>
        </w:tc>
        <w:tc>
          <w:tcPr>
            <w:tcW w:w="128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1</w:t>
            </w:r>
          </w:p>
        </w:tc>
        <w:tc>
          <w:tcPr>
            <w:tcW w:w="16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83" w:lineRule="exact"/>
              <w:ind w:right="600"/>
              <w:jc w:val="right"/>
              <w:rPr>
                <w:rFonts w:ascii="Times New Roman" w:hAnsi="Times New Roman" w:cs="Times New Roman"/>
                <w:sz w:val="24"/>
                <w:szCs w:val="24"/>
              </w:rPr>
            </w:pPr>
            <w:r>
              <w:rPr>
                <w:rFonts w:ascii="Times New Roman" w:hAnsi="Times New Roman" w:cs="Times New Roman"/>
                <w:w w:val="92"/>
                <w:sz w:val="28"/>
                <w:szCs w:val="28"/>
              </w:rPr>
              <w:t>20</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0"/>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vMerge w:val="restart"/>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(сложное</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4"/>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vMerge/>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предложение)</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80" w:type="dxa"/>
            <w:tcBorders>
              <w:top w:val="nil"/>
              <w:left w:val="single" w:sz="8" w:space="0" w:color="993366"/>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single" w:sz="8" w:space="0" w:color="CCFFCC"/>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gridSpan w:val="2"/>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00" w:type="dxa"/>
            <w:gridSpan w:val="2"/>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60" w:type="dxa"/>
            <w:gridSpan w:val="2"/>
            <w:tcBorders>
              <w:top w:val="nil"/>
              <w:left w:val="single" w:sz="8" w:space="0" w:color="993366"/>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2080" w:type="dxa"/>
            <w:gridSpan w:val="2"/>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8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8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00" w:type="dxa"/>
            <w:gridSpan w:val="2"/>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
        </w:trPr>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6"/>
        </w:trPr>
        <w:tc>
          <w:tcPr>
            <w:tcW w:w="80" w:type="dxa"/>
            <w:tcBorders>
              <w:top w:val="single" w:sz="8" w:space="0" w:color="993366"/>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single" w:sz="8" w:space="0" w:color="CCFFCC"/>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84" w:lineRule="exact"/>
              <w:ind w:left="60"/>
              <w:rPr>
                <w:rFonts w:ascii="Times New Roman" w:hAnsi="Times New Roman" w:cs="Times New Roman"/>
                <w:sz w:val="24"/>
                <w:szCs w:val="24"/>
              </w:rPr>
            </w:pPr>
            <w:r>
              <w:rPr>
                <w:rFonts w:ascii="Times New Roman" w:hAnsi="Times New Roman" w:cs="Times New Roman"/>
                <w:sz w:val="28"/>
                <w:szCs w:val="28"/>
              </w:rPr>
              <w:t>6.</w:t>
            </w:r>
          </w:p>
        </w:tc>
        <w:tc>
          <w:tcPr>
            <w:tcW w:w="6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4" w:lineRule="exact"/>
              <w:rPr>
                <w:rFonts w:ascii="Times New Roman" w:hAnsi="Times New Roman" w:cs="Times New Roman"/>
                <w:sz w:val="24"/>
                <w:szCs w:val="24"/>
              </w:rPr>
            </w:pPr>
            <w:r>
              <w:rPr>
                <w:rFonts w:ascii="Times New Roman" w:hAnsi="Times New Roman" w:cs="Times New Roman"/>
                <w:sz w:val="28"/>
                <w:szCs w:val="28"/>
              </w:rPr>
              <w:t>Русская</w:t>
            </w:r>
          </w:p>
        </w:tc>
        <w:tc>
          <w:tcPr>
            <w:tcW w:w="16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4" w:lineRule="exact"/>
              <w:rPr>
                <w:rFonts w:ascii="Times New Roman" w:hAnsi="Times New Roman" w:cs="Times New Roman"/>
                <w:sz w:val="24"/>
                <w:szCs w:val="24"/>
              </w:rPr>
            </w:pPr>
            <w:r>
              <w:rPr>
                <w:rFonts w:ascii="Times New Roman" w:hAnsi="Times New Roman" w:cs="Times New Roman"/>
                <w:sz w:val="28"/>
                <w:szCs w:val="28"/>
              </w:rPr>
              <w:t>1</w:t>
            </w:r>
          </w:p>
        </w:tc>
        <w:tc>
          <w:tcPr>
            <w:tcW w:w="7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4" w:lineRule="exact"/>
              <w:rPr>
                <w:rFonts w:ascii="Times New Roman" w:hAnsi="Times New Roman" w:cs="Times New Roman"/>
                <w:sz w:val="24"/>
                <w:szCs w:val="24"/>
              </w:rPr>
            </w:pPr>
            <w:r>
              <w:rPr>
                <w:rFonts w:ascii="Times New Roman" w:hAnsi="Times New Roman" w:cs="Times New Roman"/>
                <w:sz w:val="28"/>
                <w:szCs w:val="28"/>
              </w:rPr>
              <w:t>1</w:t>
            </w:r>
          </w:p>
        </w:tc>
        <w:tc>
          <w:tcPr>
            <w:tcW w:w="128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4" w:lineRule="exact"/>
              <w:rPr>
                <w:rFonts w:ascii="Times New Roman" w:hAnsi="Times New Roman" w:cs="Times New Roman"/>
                <w:sz w:val="24"/>
                <w:szCs w:val="24"/>
              </w:rPr>
            </w:pPr>
            <w:r>
              <w:rPr>
                <w:rFonts w:ascii="Times New Roman" w:hAnsi="Times New Roman" w:cs="Times New Roman"/>
                <w:sz w:val="28"/>
                <w:szCs w:val="28"/>
              </w:rPr>
              <w:t>1</w:t>
            </w:r>
          </w:p>
        </w:tc>
        <w:tc>
          <w:tcPr>
            <w:tcW w:w="16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84" w:lineRule="exact"/>
              <w:ind w:right="600"/>
              <w:jc w:val="right"/>
              <w:rPr>
                <w:rFonts w:ascii="Times New Roman" w:hAnsi="Times New Roman" w:cs="Times New Roman"/>
                <w:sz w:val="24"/>
                <w:szCs w:val="24"/>
              </w:rPr>
            </w:pPr>
            <w:r>
              <w:rPr>
                <w:rFonts w:ascii="Times New Roman" w:hAnsi="Times New Roman" w:cs="Times New Roman"/>
                <w:w w:val="92"/>
                <w:sz w:val="28"/>
                <w:szCs w:val="28"/>
              </w:rPr>
              <w:t>15</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vMerge w:val="restart"/>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литература</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4"/>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single" w:sz="8" w:space="0" w:color="CCFFCC"/>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vMerge/>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80" w:type="dxa"/>
            <w:tcBorders>
              <w:top w:val="nil"/>
              <w:left w:val="single" w:sz="8" w:space="0" w:color="993366"/>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single" w:sz="8" w:space="0" w:color="CCFFCC"/>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gridSpan w:val="2"/>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00" w:type="dxa"/>
            <w:gridSpan w:val="2"/>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60" w:type="dxa"/>
            <w:gridSpan w:val="2"/>
            <w:tcBorders>
              <w:top w:val="nil"/>
              <w:left w:val="single" w:sz="8" w:space="0" w:color="993366"/>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8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8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00" w:type="dxa"/>
            <w:gridSpan w:val="2"/>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80" w:type="dxa"/>
            <w:tcBorders>
              <w:top w:val="nil"/>
              <w:left w:val="single" w:sz="8" w:space="0" w:color="993366"/>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0"/>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single" w:sz="8" w:space="0" w:color="FFFF99"/>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310" w:lineRule="exact"/>
              <w:ind w:left="60"/>
              <w:rPr>
                <w:rFonts w:ascii="Times New Roman" w:hAnsi="Times New Roman" w:cs="Times New Roman"/>
                <w:sz w:val="24"/>
                <w:szCs w:val="24"/>
              </w:rPr>
            </w:pPr>
            <w:r>
              <w:rPr>
                <w:rFonts w:ascii="Times New Roman" w:hAnsi="Times New Roman" w:cs="Times New Roman"/>
                <w:b/>
                <w:bCs/>
                <w:sz w:val="28"/>
                <w:szCs w:val="28"/>
              </w:rPr>
              <w:t>%</w:t>
            </w:r>
          </w:p>
        </w:tc>
        <w:tc>
          <w:tcPr>
            <w:tcW w:w="6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40</w:t>
            </w:r>
          </w:p>
        </w:tc>
        <w:tc>
          <w:tcPr>
            <w:tcW w:w="72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ind w:right="394"/>
              <w:jc w:val="right"/>
              <w:rPr>
                <w:rFonts w:ascii="Times New Roman" w:hAnsi="Times New Roman" w:cs="Times New Roman"/>
                <w:sz w:val="24"/>
                <w:szCs w:val="24"/>
              </w:rPr>
            </w:pPr>
            <w:r>
              <w:rPr>
                <w:rFonts w:ascii="Times New Roman" w:hAnsi="Times New Roman" w:cs="Times New Roman"/>
                <w:sz w:val="21"/>
                <w:szCs w:val="21"/>
              </w:rPr>
              <w:t>2</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30</w:t>
            </w:r>
          </w:p>
        </w:tc>
        <w:tc>
          <w:tcPr>
            <w:tcW w:w="128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ind w:right="934"/>
              <w:jc w:val="right"/>
              <w:rPr>
                <w:rFonts w:ascii="Times New Roman" w:hAnsi="Times New Roman" w:cs="Times New Roman"/>
                <w:sz w:val="24"/>
                <w:szCs w:val="24"/>
              </w:rPr>
            </w:pPr>
            <w:r>
              <w:rPr>
                <w:rFonts w:ascii="Times New Roman" w:hAnsi="Times New Roman" w:cs="Times New Roman"/>
                <w:sz w:val="21"/>
                <w:szCs w:val="21"/>
              </w:rPr>
              <w:t>2</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30</w:t>
            </w:r>
          </w:p>
        </w:tc>
        <w:tc>
          <w:tcPr>
            <w:tcW w:w="162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ind w:right="1274"/>
              <w:jc w:val="right"/>
              <w:rPr>
                <w:rFonts w:ascii="Times New Roman" w:hAnsi="Times New Roman" w:cs="Times New Roman"/>
                <w:sz w:val="24"/>
                <w:szCs w:val="24"/>
              </w:rPr>
            </w:pPr>
            <w:r>
              <w:rPr>
                <w:rFonts w:ascii="Times New Roman" w:hAnsi="Times New Roman" w:cs="Times New Roman"/>
                <w:sz w:val="21"/>
                <w:szCs w:val="21"/>
              </w:rPr>
              <w:t>2</w:t>
            </w: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305" w:lineRule="exact"/>
              <w:ind w:right="460"/>
              <w:jc w:val="right"/>
              <w:rPr>
                <w:rFonts w:ascii="Times New Roman" w:hAnsi="Times New Roman" w:cs="Times New Roman"/>
                <w:sz w:val="24"/>
                <w:szCs w:val="24"/>
              </w:rPr>
            </w:pPr>
            <w:r>
              <w:rPr>
                <w:rFonts w:ascii="Times New Roman" w:hAnsi="Times New Roman" w:cs="Times New Roman"/>
                <w:w w:val="95"/>
                <w:sz w:val="28"/>
                <w:szCs w:val="28"/>
              </w:rPr>
              <w:t>100</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single" w:sz="8" w:space="0" w:color="FFFF99"/>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2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0"/>
        </w:trPr>
        <w:tc>
          <w:tcPr>
            <w:tcW w:w="80" w:type="dxa"/>
            <w:tcBorders>
              <w:top w:val="nil"/>
              <w:left w:val="single" w:sz="8" w:space="0" w:color="993366"/>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single" w:sz="8" w:space="0" w:color="FFFF99"/>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319" w:lineRule="exact"/>
              <w:ind w:left="60"/>
              <w:rPr>
                <w:rFonts w:ascii="Times New Roman" w:hAnsi="Times New Roman" w:cs="Times New Roman"/>
                <w:sz w:val="24"/>
                <w:szCs w:val="24"/>
              </w:rPr>
            </w:pPr>
            <w:r>
              <w:rPr>
                <w:rFonts w:ascii="Times New Roman" w:hAnsi="Times New Roman" w:cs="Times New Roman"/>
                <w:b/>
                <w:bCs/>
                <w:sz w:val="28"/>
                <w:szCs w:val="28"/>
              </w:rPr>
              <w:t>(а)</w:t>
            </w:r>
          </w:p>
        </w:tc>
        <w:tc>
          <w:tcPr>
            <w:tcW w:w="6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2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80" w:type="dxa"/>
            <w:tcBorders>
              <w:top w:val="nil"/>
              <w:left w:val="single" w:sz="8" w:space="0" w:color="993366"/>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single" w:sz="8" w:space="0" w:color="FFFF99"/>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2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8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2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2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9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237" w:lineRule="auto"/>
        <w:ind w:left="240"/>
        <w:rPr>
          <w:rFonts w:ascii="Times New Roman" w:hAnsi="Times New Roman" w:cs="Times New Roman"/>
          <w:sz w:val="24"/>
          <w:szCs w:val="24"/>
        </w:rPr>
      </w:pPr>
      <w:r>
        <w:rPr>
          <w:noProof/>
        </w:rPr>
        <w:pict>
          <v:rect id="_x0000_s1067" style="position:absolute;left:0;text-align:left;margin-left:24.15pt;margin-top:-447.55pt;width:1pt;height:1pt;z-index:-251616256;mso-position-horizontal-relative:text;mso-position-vertical-relative:text" o:allowincell="f" fillcolor="#936" stroked="f"/>
        </w:pict>
      </w:r>
      <w:r>
        <w:rPr>
          <w:noProof/>
        </w:rPr>
        <w:pict>
          <v:rect id="_x0000_s1068" style="position:absolute;left:0;text-align:left;margin-left:49.7pt;margin-top:-447.2pt;width:1pt;height:1.05pt;z-index:-251615232;mso-position-horizontal-relative:text;mso-position-vertical-relative:text" o:allowincell="f" fillcolor="#936" stroked="f"/>
        </w:pict>
      </w:r>
      <w:r>
        <w:rPr>
          <w:noProof/>
        </w:rPr>
        <w:pict>
          <v:rect id="_x0000_s1069" style="position:absolute;left:0;text-align:left;margin-left:53.3pt;margin-top:-447.55pt;width:1pt;height:1pt;z-index:-251614208;mso-position-horizontal-relative:text;mso-position-vertical-relative:text" o:allowincell="f" fillcolor="#936" stroked="f"/>
        </w:pict>
      </w:r>
      <w:r>
        <w:rPr>
          <w:noProof/>
        </w:rPr>
        <w:pict>
          <v:rect id="_x0000_s1070" style="position:absolute;left:0;text-align:left;margin-left:156.5pt;margin-top:-447.55pt;width:1.05pt;height:1pt;z-index:-251613184;mso-position-horizontal-relative:text;mso-position-vertical-relative:text" o:allowincell="f" fillcolor="#936" stroked="f"/>
        </w:pict>
      </w:r>
      <w:r>
        <w:rPr>
          <w:noProof/>
        </w:rPr>
        <w:pict>
          <v:rect id="_x0000_s1071" style="position:absolute;left:0;text-align:left;margin-left:160.1pt;margin-top:-447.55pt;width:1.05pt;height:1pt;z-index:-251612160;mso-position-horizontal-relative:text;mso-position-vertical-relative:text" o:allowincell="f" fillcolor="#936" stroked="f"/>
        </w:pict>
      </w:r>
      <w:r>
        <w:rPr>
          <w:noProof/>
        </w:rPr>
        <w:pict>
          <v:rect id="_x0000_s1072" style="position:absolute;left:0;text-align:left;margin-left:219.15pt;margin-top:-447.2pt;width:1pt;height:1.05pt;z-index:-251611136;mso-position-horizontal-relative:text;mso-position-vertical-relative:text" o:allowincell="f" fillcolor="#936" stroked="f"/>
        </w:pict>
      </w:r>
      <w:r>
        <w:rPr>
          <w:noProof/>
        </w:rPr>
        <w:pict>
          <v:rect id="_x0000_s1073" style="position:absolute;left:0;text-align:left;margin-left:222.75pt;margin-top:-447.55pt;width:1pt;height:1pt;z-index:-251610112;mso-position-horizontal-relative:text;mso-position-vertical-relative:text" o:allowincell="f" fillcolor="#936" stroked="f"/>
        </w:pict>
      </w:r>
      <w:r>
        <w:rPr>
          <w:noProof/>
        </w:rPr>
        <w:pict>
          <v:rect id="_x0000_s1074" style="position:absolute;left:0;text-align:left;margin-left:309.2pt;margin-top:-447.2pt;width:1pt;height:1.05pt;z-index:-251609088;mso-position-horizontal-relative:text;mso-position-vertical-relative:text" o:allowincell="f" fillcolor="#936" stroked="f"/>
        </w:pict>
      </w:r>
      <w:r>
        <w:rPr>
          <w:noProof/>
        </w:rPr>
        <w:pict>
          <v:rect id="_x0000_s1075" style="position:absolute;left:0;text-align:left;margin-left:312.8pt;margin-top:-447.55pt;width:1pt;height:1pt;z-index:-251608064;mso-position-horizontal-relative:text;mso-position-vertical-relative:text" o:allowincell="f" fillcolor="#936" stroked="f"/>
        </w:pict>
      </w:r>
      <w:r>
        <w:rPr>
          <w:noProof/>
        </w:rPr>
        <w:pict>
          <v:rect id="_x0000_s1076" style="position:absolute;left:0;text-align:left;margin-left:415.9pt;margin-top:-447.55pt;width:1pt;height:1pt;z-index:-251607040;mso-position-horizontal-relative:text;mso-position-vertical-relative:text" o:allowincell="f" fillcolor="#936" stroked="f"/>
        </w:pict>
      </w:r>
      <w:r>
        <w:rPr>
          <w:noProof/>
        </w:rPr>
        <w:pict>
          <v:rect id="_x0000_s1077" style="position:absolute;left:0;text-align:left;margin-left:419.5pt;margin-top:-447.55pt;width:1pt;height:1pt;z-index:-251606016;mso-position-horizontal-relative:text;mso-position-vertical-relative:text" o:allowincell="f" fillcolor="#936" stroked="f"/>
        </w:pict>
      </w:r>
      <w:r>
        <w:rPr>
          <w:noProof/>
        </w:rPr>
        <w:pict>
          <v:rect id="_x0000_s1078" style="position:absolute;left:0;text-align:left;margin-left:470.85pt;margin-top:-447.55pt;width:1pt;height:1pt;z-index:-251604992;mso-position-horizontal-relative:text;mso-position-vertical-relative:text" o:allowincell="f" fillcolor="#936" stroked="f"/>
        </w:pict>
      </w:r>
      <w:r>
        <w:rPr>
          <w:noProof/>
        </w:rPr>
        <w:pict>
          <v:rect id="_x0000_s1079" style="position:absolute;left:0;text-align:left;margin-left:156.5pt;margin-top:-346.5pt;width:1.05pt;height:1pt;z-index:-251603968;mso-position-horizontal-relative:text;mso-position-vertical-relative:text" o:allowincell="f" fillcolor="#936" stroked="f"/>
        </w:pict>
      </w:r>
      <w:r>
        <w:rPr>
          <w:noProof/>
        </w:rPr>
        <w:pict>
          <v:rect id="_x0000_s1080" style="position:absolute;left:0;text-align:left;margin-left:415.9pt;margin-top:-346.5pt;width:1pt;height:1pt;z-index:-251602944;mso-position-horizontal-relative:text;mso-position-vertical-relative:text" o:allowincell="f" fillcolor="#936" stroked="f"/>
        </w:pict>
      </w:r>
      <w:r>
        <w:rPr>
          <w:noProof/>
        </w:rPr>
        <w:pict>
          <v:shape id="_x0000_s1081" type="#_x0000_t75" style="position:absolute;left:0;text-align:left;margin-left:180.05pt;margin-top:-50.25pt;width:14pt;height:13.05pt;z-index:-251601920;mso-position-horizontal-relative:text;mso-position-vertical-relative:text" o:allowincell="f">
            <v:imagedata r:id="rId11" o:title=""/>
          </v:shape>
        </w:pict>
      </w:r>
      <w:r>
        <w:rPr>
          <w:noProof/>
        </w:rPr>
        <w:pict>
          <v:shape id="_x0000_s1082" type="#_x0000_t75" style="position:absolute;left:0;text-align:left;margin-left:242.7pt;margin-top:-50.25pt;width:14pt;height:13.05pt;z-index:-251600896;mso-position-horizontal-relative:text;mso-position-vertical-relative:text" o:allowincell="f">
            <v:imagedata r:id="rId11" o:title=""/>
          </v:shape>
        </w:pict>
      </w:r>
      <w:r>
        <w:rPr>
          <w:noProof/>
        </w:rPr>
        <w:pict>
          <v:shape id="_x0000_s1083" type="#_x0000_t75" style="position:absolute;left:0;text-align:left;margin-left:332.7pt;margin-top:-50.25pt;width:14pt;height:13.05pt;z-index:-251599872;mso-position-horizontal-relative:text;mso-position-vertical-relative:text" o:allowincell="f">
            <v:imagedata r:id="rId11" o:title=""/>
          </v:shape>
        </w:pict>
      </w:r>
      <w:r>
        <w:rPr>
          <w:noProof/>
        </w:rPr>
        <w:pict>
          <v:rect id="_x0000_s1084" style="position:absolute;left:0;text-align:left;margin-left:24.15pt;margin-top:-53.75pt;width:1pt;height:.95pt;z-index:-251598848;mso-position-horizontal-relative:text;mso-position-vertical-relative:text" o:allowincell="f" fillcolor="#936" stroked="f"/>
        </w:pict>
      </w:r>
      <w:r>
        <w:rPr>
          <w:noProof/>
        </w:rPr>
        <w:pict>
          <v:rect id="_x0000_s1085" style="position:absolute;left:0;text-align:left;margin-left:49.7pt;margin-top:-53.45pt;width:1pt;height:1.05pt;z-index:-251597824;mso-position-horizontal-relative:text;mso-position-vertical-relative:text" o:allowincell="f" fillcolor="#936" stroked="f"/>
        </w:pict>
      </w:r>
      <w:r>
        <w:rPr>
          <w:noProof/>
        </w:rPr>
        <w:pict>
          <v:rect id="_x0000_s1086" style="position:absolute;left:0;text-align:left;margin-left:53.3pt;margin-top:-53.75pt;width:1pt;height:.95pt;z-index:-251596800;mso-position-horizontal-relative:text;mso-position-vertical-relative:text" o:allowincell="f" fillcolor="#936" stroked="f"/>
        </w:pict>
      </w:r>
      <w:r>
        <w:rPr>
          <w:noProof/>
        </w:rPr>
        <w:pict>
          <v:rect id="_x0000_s1087" style="position:absolute;left:0;text-align:left;margin-left:156.5pt;margin-top:-57.5pt;width:1.05pt;height:1pt;z-index:-251595776;mso-position-horizontal-relative:text;mso-position-vertical-relative:text" o:allowincell="f" fillcolor="#936" stroked="f"/>
        </w:pict>
      </w:r>
      <w:r>
        <w:rPr>
          <w:noProof/>
        </w:rPr>
        <w:pict>
          <v:rect id="_x0000_s1088" style="position:absolute;left:0;text-align:left;margin-left:156.5pt;margin-top:-53.75pt;width:1.05pt;height:.95pt;z-index:-251594752;mso-position-horizontal-relative:text;mso-position-vertical-relative:text" o:allowincell="f" fillcolor="#936" stroked="f"/>
        </w:pict>
      </w:r>
      <w:r>
        <w:rPr>
          <w:noProof/>
        </w:rPr>
        <w:pict>
          <v:rect id="_x0000_s1089" style="position:absolute;left:0;text-align:left;margin-left:160.1pt;margin-top:-53.75pt;width:1.05pt;height:.95pt;z-index:-251593728;mso-position-horizontal-relative:text;mso-position-vertical-relative:text" o:allowincell="f" fillcolor="#936" stroked="f"/>
        </w:pict>
      </w:r>
      <w:r>
        <w:rPr>
          <w:noProof/>
        </w:rPr>
        <w:pict>
          <v:rect id="_x0000_s1090" style="position:absolute;left:0;text-align:left;margin-left:219.15pt;margin-top:-53.45pt;width:1pt;height:1.05pt;z-index:-251592704;mso-position-horizontal-relative:text;mso-position-vertical-relative:text" o:allowincell="f" fillcolor="#936" stroked="f"/>
        </w:pict>
      </w:r>
      <w:r>
        <w:rPr>
          <w:noProof/>
        </w:rPr>
        <w:pict>
          <v:rect id="_x0000_s1091" style="position:absolute;left:0;text-align:left;margin-left:222.75pt;margin-top:-53.75pt;width:1pt;height:.95pt;z-index:-251591680;mso-position-horizontal-relative:text;mso-position-vertical-relative:text" o:allowincell="f" fillcolor="#936" stroked="f"/>
        </w:pict>
      </w:r>
      <w:r>
        <w:rPr>
          <w:noProof/>
        </w:rPr>
        <w:pict>
          <v:rect id="_x0000_s1092" style="position:absolute;left:0;text-align:left;margin-left:309.2pt;margin-top:-53.45pt;width:1pt;height:1.05pt;z-index:-251590656;mso-position-horizontal-relative:text;mso-position-vertical-relative:text" o:allowincell="f" fillcolor="#936" stroked="f"/>
        </w:pict>
      </w:r>
      <w:r>
        <w:rPr>
          <w:noProof/>
        </w:rPr>
        <w:pict>
          <v:rect id="_x0000_s1093" style="position:absolute;left:0;text-align:left;margin-left:312.8pt;margin-top:-53.75pt;width:1pt;height:.95pt;z-index:-251589632;mso-position-horizontal-relative:text;mso-position-vertical-relative:text" o:allowincell="f" fillcolor="#936" stroked="f"/>
        </w:pict>
      </w:r>
      <w:r>
        <w:rPr>
          <w:noProof/>
        </w:rPr>
        <w:pict>
          <v:rect id="_x0000_s1094" style="position:absolute;left:0;text-align:left;margin-left:415.9pt;margin-top:-57.5pt;width:1pt;height:1pt;z-index:-251588608;mso-position-horizontal-relative:text;mso-position-vertical-relative:text" o:allowincell="f" fillcolor="#936" stroked="f"/>
        </w:pict>
      </w:r>
      <w:r>
        <w:rPr>
          <w:noProof/>
        </w:rPr>
        <w:pict>
          <v:rect id="_x0000_s1095" style="position:absolute;left:0;text-align:left;margin-left:415.9pt;margin-top:-53.75pt;width:1pt;height:.95pt;z-index:-251587584;mso-position-horizontal-relative:text;mso-position-vertical-relative:text" o:allowincell="f" fillcolor="#936" stroked="f"/>
        </w:pict>
      </w:r>
      <w:r>
        <w:rPr>
          <w:noProof/>
        </w:rPr>
        <w:pict>
          <v:rect id="_x0000_s1096" style="position:absolute;left:0;text-align:left;margin-left:419.5pt;margin-top:-53.75pt;width:1pt;height:.95pt;z-index:-251586560;mso-position-horizontal-relative:text;mso-position-vertical-relative:text" o:allowincell="f" fillcolor="#936" stroked="f"/>
        </w:pict>
      </w:r>
      <w:r>
        <w:rPr>
          <w:noProof/>
        </w:rPr>
        <w:pict>
          <v:rect id="_x0000_s1097" style="position:absolute;left:0;text-align:left;margin-left:470.85pt;margin-top:-53.45pt;width:1pt;height:1.05pt;z-index:-251585536;mso-position-horizontal-relative:text;mso-position-vertical-relative:text" o:allowincell="f" fillcolor="#936" stroked="f"/>
        </w:pict>
      </w:r>
      <w:r>
        <w:rPr>
          <w:noProof/>
        </w:rPr>
        <w:pict>
          <v:rect id="_x0000_s1098" style="position:absolute;left:0;text-align:left;margin-left:353.1pt;margin-top:-.45pt;width:131.2pt;height:16.5pt;z-index:-251584512;mso-position-horizontal-relative:text;mso-position-vertical-relative:text" o:allowincell="f" stroked="f"/>
        </w:pict>
      </w:r>
      <w:r>
        <w:rPr>
          <w:rFonts w:ascii="Times New Roman" w:hAnsi="Times New Roman" w:cs="Times New Roman"/>
          <w:b/>
          <w:bCs/>
          <w:sz w:val="28"/>
          <w:szCs w:val="28"/>
        </w:rPr>
        <w:t>Пояснительная записка к тестовому итоговому срезу по русскому языку в</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2680"/>
        <w:rPr>
          <w:rFonts w:ascii="Times New Roman" w:hAnsi="Times New Roman" w:cs="Times New Roman"/>
          <w:sz w:val="24"/>
          <w:szCs w:val="24"/>
        </w:rPr>
      </w:pPr>
      <w:r>
        <w:rPr>
          <w:rFonts w:ascii="Times New Roman" w:hAnsi="Times New Roman" w:cs="Times New Roman"/>
          <w:b/>
          <w:bCs/>
          <w:sz w:val="28"/>
          <w:szCs w:val="28"/>
        </w:rPr>
        <w:t>таджикской школе для 11-го класса</w:t>
      </w:r>
    </w:p>
    <w:p w:rsidR="00000000" w:rsidRDefault="007F3ACB">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700"/>
        <w:rPr>
          <w:rFonts w:ascii="Times New Roman" w:hAnsi="Times New Roman" w:cs="Times New Roman"/>
          <w:sz w:val="24"/>
          <w:szCs w:val="24"/>
        </w:rPr>
      </w:pPr>
      <w:r>
        <w:rPr>
          <w:rFonts w:ascii="Times New Roman" w:hAnsi="Times New Roman" w:cs="Times New Roman"/>
          <w:sz w:val="28"/>
          <w:szCs w:val="28"/>
        </w:rPr>
        <w:t>Каждый соответствующий комплект представляет собой сбалансированный</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педагогический  тест,  по  которому  можно  провести  аттестационный  контроль</w:t>
      </w:r>
    </w:p>
    <w:p w:rsidR="00000000" w:rsidRDefault="007F3ACB">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103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ind w:left="1"/>
        <w:jc w:val="both"/>
        <w:rPr>
          <w:rFonts w:ascii="Times New Roman" w:hAnsi="Times New Roman" w:cs="Times New Roman"/>
          <w:sz w:val="24"/>
          <w:szCs w:val="24"/>
        </w:rPr>
      </w:pPr>
      <w:bookmarkStart w:id="103" w:name="page207"/>
      <w:bookmarkEnd w:id="103"/>
      <w:r>
        <w:rPr>
          <w:rFonts w:ascii="Times New Roman" w:hAnsi="Times New Roman" w:cs="Times New Roman"/>
          <w:sz w:val="28"/>
          <w:szCs w:val="28"/>
        </w:rPr>
        <w:t>учащихся.Предлагаются тестовые задания различной степени сложности, они равномерно отражают содержание тематических разделов школьной</w:t>
      </w:r>
      <w:r>
        <w:rPr>
          <w:rFonts w:ascii="Times New Roman" w:hAnsi="Times New Roman" w:cs="Times New Roman"/>
          <w:sz w:val="28"/>
          <w:szCs w:val="28"/>
        </w:rPr>
        <w:t xml:space="preserve"> программы по русскому языку в таджикской школе.</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left="1" w:firstLine="708"/>
        <w:jc w:val="both"/>
        <w:rPr>
          <w:rFonts w:ascii="Times New Roman" w:hAnsi="Times New Roman" w:cs="Times New Roman"/>
          <w:sz w:val="24"/>
          <w:szCs w:val="24"/>
        </w:rPr>
      </w:pPr>
      <w:r>
        <w:rPr>
          <w:rFonts w:ascii="Times New Roman" w:hAnsi="Times New Roman" w:cs="Times New Roman"/>
          <w:sz w:val="28"/>
          <w:szCs w:val="28"/>
        </w:rPr>
        <w:t>Каждое тестовое задание содержит вопрос и 4 вариантов ответа, среди которых только один правильный. Второй тестовый тип состоит из вопросов на сопоставление, где к словам или словосочетаниям из первой колон</w:t>
      </w:r>
      <w:r>
        <w:rPr>
          <w:rFonts w:ascii="Times New Roman" w:hAnsi="Times New Roman" w:cs="Times New Roman"/>
          <w:sz w:val="28"/>
          <w:szCs w:val="28"/>
        </w:rPr>
        <w:t>ки нужно найти правильный ответ из второй колонки. Рекомендуемое соответствие оценки из числа выполненного задания следующее: «отлично» – 90–100% заданий, «хорошо» – до 75% заданий, «удовлетворительно» – до 60% заданий, «неудовлетворительно» – менее 60% за</w:t>
      </w:r>
      <w:r>
        <w:rPr>
          <w:rFonts w:ascii="Times New Roman" w:hAnsi="Times New Roman" w:cs="Times New Roman"/>
          <w:sz w:val="28"/>
          <w:szCs w:val="28"/>
        </w:rPr>
        <w:t>даний.</w:t>
      </w:r>
    </w:p>
    <w:p w:rsidR="00000000" w:rsidRDefault="007F3ACB">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jc w:val="both"/>
        <w:rPr>
          <w:rFonts w:ascii="Times New Roman" w:hAnsi="Times New Roman" w:cs="Times New Roman"/>
          <w:sz w:val="24"/>
          <w:szCs w:val="24"/>
        </w:rPr>
      </w:pPr>
      <w:r>
        <w:rPr>
          <w:rFonts w:ascii="Times New Roman" w:hAnsi="Times New Roman" w:cs="Times New Roman"/>
          <w:sz w:val="28"/>
          <w:szCs w:val="28"/>
        </w:rPr>
        <w:t xml:space="preserve">1. </w:t>
      </w:r>
      <w:r>
        <w:rPr>
          <w:rFonts w:ascii="Times New Roman" w:hAnsi="Times New Roman" w:cs="Times New Roman"/>
          <w:b/>
          <w:bCs/>
          <w:sz w:val="28"/>
          <w:szCs w:val="28"/>
        </w:rPr>
        <w:t>Цель теста</w:t>
      </w:r>
      <w:r>
        <w:rPr>
          <w:rFonts w:ascii="Times New Roman" w:hAnsi="Times New Roman" w:cs="Times New Roman"/>
          <w:sz w:val="28"/>
          <w:szCs w:val="28"/>
        </w:rPr>
        <w:t xml:space="preserve"> - установить соответствие уровня знаний учащихся требованию по всем темам изучающих разделов по программе . Дифференцировать учащихся по уровню знаний.</w:t>
      </w:r>
    </w:p>
    <w:p w:rsidR="00000000" w:rsidRDefault="007F3ACB">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Задачи:</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numPr>
          <w:ilvl w:val="0"/>
          <w:numId w:val="36"/>
        </w:numPr>
        <w:tabs>
          <w:tab w:val="clear" w:pos="720"/>
          <w:tab w:val="num" w:pos="721"/>
        </w:tabs>
        <w:overflowPunct w:val="0"/>
        <w:autoSpaceDE w:val="0"/>
        <w:autoSpaceDN w:val="0"/>
        <w:adjustRightInd w:val="0"/>
        <w:spacing w:after="0" w:line="240" w:lineRule="auto"/>
        <w:ind w:left="721" w:hanging="721"/>
        <w:jc w:val="both"/>
        <w:rPr>
          <w:rFonts w:ascii="Times New Roman" w:hAnsi="Times New Roman" w:cs="Times New Roman"/>
          <w:sz w:val="28"/>
          <w:szCs w:val="28"/>
        </w:rPr>
      </w:pPr>
      <w:r>
        <w:rPr>
          <w:rFonts w:ascii="Times New Roman" w:hAnsi="Times New Roman" w:cs="Times New Roman"/>
          <w:sz w:val="28"/>
          <w:szCs w:val="28"/>
        </w:rPr>
        <w:t xml:space="preserve">Определить хорошо и плохо освоенные разделы.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pPr>
        <w:pStyle w:val="a0"/>
        <w:widowControl w:val="0"/>
        <w:numPr>
          <w:ilvl w:val="0"/>
          <w:numId w:val="36"/>
        </w:numPr>
        <w:tabs>
          <w:tab w:val="clear" w:pos="720"/>
          <w:tab w:val="num" w:pos="721"/>
        </w:tabs>
        <w:overflowPunct w:val="0"/>
        <w:autoSpaceDE w:val="0"/>
        <w:autoSpaceDN w:val="0"/>
        <w:adjustRightInd w:val="0"/>
        <w:spacing w:after="0" w:line="240" w:lineRule="auto"/>
        <w:ind w:left="721" w:hanging="721"/>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 xml:space="preserve">ыявить группы сильных и слабых учащихся.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pPr>
        <w:pStyle w:val="a0"/>
        <w:widowControl w:val="0"/>
        <w:numPr>
          <w:ilvl w:val="0"/>
          <w:numId w:val="36"/>
        </w:numPr>
        <w:tabs>
          <w:tab w:val="clear" w:pos="720"/>
          <w:tab w:val="num" w:pos="721"/>
        </w:tabs>
        <w:overflowPunct w:val="0"/>
        <w:autoSpaceDE w:val="0"/>
        <w:autoSpaceDN w:val="0"/>
        <w:adjustRightInd w:val="0"/>
        <w:spacing w:after="0" w:line="240" w:lineRule="auto"/>
        <w:ind w:left="721" w:hanging="721"/>
        <w:jc w:val="both"/>
        <w:rPr>
          <w:rFonts w:ascii="Times New Roman" w:hAnsi="Times New Roman" w:cs="Times New Roman"/>
          <w:sz w:val="28"/>
          <w:szCs w:val="28"/>
        </w:rPr>
      </w:pPr>
      <w:r>
        <w:rPr>
          <w:rFonts w:ascii="Times New Roman" w:hAnsi="Times New Roman" w:cs="Times New Roman"/>
          <w:sz w:val="28"/>
          <w:szCs w:val="28"/>
        </w:rPr>
        <w:t xml:space="preserve">Определить валидность теста.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pPr>
        <w:pStyle w:val="a0"/>
        <w:widowControl w:val="0"/>
        <w:numPr>
          <w:ilvl w:val="0"/>
          <w:numId w:val="36"/>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sz w:val="28"/>
          <w:szCs w:val="28"/>
        </w:rPr>
      </w:pPr>
      <w:r>
        <w:rPr>
          <w:rFonts w:ascii="Times New Roman" w:hAnsi="Times New Roman" w:cs="Times New Roman"/>
          <w:sz w:val="28"/>
          <w:szCs w:val="28"/>
        </w:rPr>
        <w:t xml:space="preserve">Уточнить перечень объектов контроля </w:t>
      </w:r>
    </w:p>
    <w:p w:rsidR="00000000" w:rsidRDefault="007F3ACB">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06" w:lineRule="auto"/>
        <w:ind w:left="1" w:firstLine="70"/>
        <w:jc w:val="both"/>
        <w:rPr>
          <w:rFonts w:ascii="Times New Roman" w:hAnsi="Times New Roman" w:cs="Times New Roman"/>
          <w:sz w:val="24"/>
          <w:szCs w:val="24"/>
        </w:rPr>
      </w:pPr>
      <w:r>
        <w:rPr>
          <w:rFonts w:ascii="Times New Roman" w:hAnsi="Times New Roman" w:cs="Times New Roman"/>
          <w:b/>
          <w:bCs/>
          <w:sz w:val="28"/>
          <w:szCs w:val="28"/>
        </w:rPr>
        <w:t>«Фонетика», «Лексика. Фразеология»,«Морфемика. Словообразование», «синтаксис», «Культура речи»</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Вариант №1</w:t>
      </w:r>
    </w:p>
    <w:p w:rsidR="00000000" w:rsidRDefault="007F3ACB">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08" w:lineRule="auto"/>
        <w:ind w:left="4301" w:right="4300" w:hanging="4301"/>
        <w:rPr>
          <w:rFonts w:ascii="Times New Roman" w:hAnsi="Times New Roman" w:cs="Times New Roman"/>
          <w:sz w:val="24"/>
          <w:szCs w:val="24"/>
        </w:rPr>
      </w:pPr>
      <w:r>
        <w:rPr>
          <w:rFonts w:ascii="Times New Roman" w:hAnsi="Times New Roman" w:cs="Times New Roman"/>
          <w:b/>
          <w:bCs/>
          <w:sz w:val="28"/>
          <w:szCs w:val="28"/>
        </w:rPr>
        <w:t>Прочитайте текст и выполните</w:t>
      </w:r>
      <w:r>
        <w:rPr>
          <w:rFonts w:ascii="Times New Roman" w:hAnsi="Times New Roman" w:cs="Times New Roman"/>
          <w:b/>
          <w:bCs/>
          <w:sz w:val="28"/>
          <w:szCs w:val="28"/>
        </w:rPr>
        <w:t xml:space="preserve"> задания Каштанка</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firstLine="708"/>
        <w:jc w:val="both"/>
        <w:rPr>
          <w:rFonts w:ascii="Times New Roman" w:hAnsi="Times New Roman" w:cs="Times New Roman"/>
          <w:sz w:val="24"/>
          <w:szCs w:val="24"/>
        </w:rPr>
      </w:pPr>
      <w:r>
        <w:rPr>
          <w:rFonts w:ascii="Times New Roman" w:hAnsi="Times New Roman" w:cs="Times New Roman"/>
          <w:sz w:val="28"/>
          <w:szCs w:val="28"/>
        </w:rPr>
        <w:t>Предчувствуя неприятную встречу, ворча и оглядываясь, Каштанка вошла в маленькую комнатку с грязными обоями и в страхе попятилась назад. Она увидела нечто неожиданное и странное. Пригнув к земле шею и голову,</w:t>
      </w:r>
    </w:p>
    <w:p w:rsidR="00000000" w:rsidRDefault="007F3ACB">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jc w:val="both"/>
        <w:rPr>
          <w:rFonts w:ascii="Times New Roman" w:hAnsi="Times New Roman" w:cs="Times New Roman"/>
          <w:sz w:val="24"/>
          <w:szCs w:val="24"/>
        </w:rPr>
      </w:pPr>
      <w:r>
        <w:rPr>
          <w:rFonts w:ascii="Times New Roman" w:hAnsi="Times New Roman" w:cs="Times New Roman"/>
          <w:sz w:val="28"/>
          <w:szCs w:val="28"/>
        </w:rPr>
        <w:t>растопырив крылья и шипя,</w:t>
      </w:r>
      <w:r>
        <w:rPr>
          <w:rFonts w:ascii="Times New Roman" w:hAnsi="Times New Roman" w:cs="Times New Roman"/>
          <w:sz w:val="28"/>
          <w:szCs w:val="28"/>
        </w:rPr>
        <w:t xml:space="preserve"> прямо на не</w:t>
      </w:r>
      <w:r>
        <w:rPr>
          <w:rFonts w:ascii="Times New Roman" w:hAnsi="Times New Roman" w:cs="Times New Roman"/>
          <w:sz w:val="28"/>
          <w:szCs w:val="28"/>
        </w:rPr>
        <w:t>ѐ</w:t>
      </w:r>
      <w:r>
        <w:rPr>
          <w:rFonts w:ascii="Times New Roman" w:hAnsi="Times New Roman" w:cs="Times New Roman"/>
          <w:sz w:val="28"/>
          <w:szCs w:val="28"/>
        </w:rPr>
        <w:t xml:space="preserve"> ш</w:t>
      </w:r>
      <w:r>
        <w:rPr>
          <w:rFonts w:ascii="Times New Roman" w:hAnsi="Times New Roman" w:cs="Times New Roman"/>
          <w:sz w:val="28"/>
          <w:szCs w:val="28"/>
        </w:rPr>
        <w:t>ѐ</w:t>
      </w:r>
      <w:r>
        <w:rPr>
          <w:rFonts w:ascii="Times New Roman" w:hAnsi="Times New Roman" w:cs="Times New Roman"/>
          <w:sz w:val="28"/>
          <w:szCs w:val="28"/>
        </w:rPr>
        <w:t>л серый гусь. Несколько в стороне от него на матрасике лежал белый кот. Увидев Каштанку, он вскочил, выгнул спину в дугу, задрал хвост, взъерошил шерсть и тоже зашипел. Собака испугалась не на шутку, но, не желая выдавать своего страха, гро</w:t>
      </w:r>
      <w:r>
        <w:rPr>
          <w:rFonts w:ascii="Times New Roman" w:hAnsi="Times New Roman" w:cs="Times New Roman"/>
          <w:sz w:val="28"/>
          <w:szCs w:val="28"/>
        </w:rPr>
        <w:t>мко залаяла и бросилась к коту.</w:t>
      </w:r>
    </w:p>
    <w:p w:rsidR="00000000" w:rsidRDefault="007F3ACB">
      <w:pPr>
        <w:pStyle w:val="a0"/>
        <w:widowControl w:val="0"/>
        <w:autoSpaceDE w:val="0"/>
        <w:autoSpaceDN w:val="0"/>
        <w:adjustRightInd w:val="0"/>
        <w:spacing w:after="0" w:line="218" w:lineRule="auto"/>
        <w:ind w:left="9561"/>
        <w:rPr>
          <w:rFonts w:ascii="Times New Roman" w:hAnsi="Times New Roman" w:cs="Times New Roman"/>
          <w:sz w:val="24"/>
          <w:szCs w:val="24"/>
        </w:rPr>
      </w:pPr>
      <w:r>
        <w:rPr>
          <w:rFonts w:ascii="Times New Roman" w:hAnsi="Times New Roman" w:cs="Times New Roman"/>
          <w:sz w:val="24"/>
          <w:szCs w:val="24"/>
        </w:rPr>
        <w:t>104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19" w:header="720" w:footer="720" w:gutter="0"/>
          <w:cols w:space="720" w:equalWidth="0">
            <w:col w:w="9921"/>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04" w:name="page209"/>
      <w:bookmarkEnd w:id="104"/>
      <w:r>
        <w:rPr>
          <w:rFonts w:ascii="Times New Roman" w:hAnsi="Times New Roman" w:cs="Times New Roman"/>
          <w:sz w:val="28"/>
          <w:szCs w:val="28"/>
        </w:rPr>
        <w:t>Кот еще сильнее выгнул спину, зашипел и ударил Каштанку лапой по голове.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Каштанка  отскочила,  присела  на  все  четыре  лапы  и,  протягивая  коту  морду,</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залилась громким, визгл</w:t>
      </w:r>
      <w:r>
        <w:rPr>
          <w:rFonts w:ascii="Times New Roman" w:hAnsi="Times New Roman" w:cs="Times New Roman"/>
          <w:sz w:val="28"/>
          <w:szCs w:val="28"/>
        </w:rPr>
        <w:t>ивым лаем. В это время гусь подошел сзади и долбанул е</w:t>
      </w:r>
      <w:r>
        <w:rPr>
          <w:rFonts w:ascii="Times New Roman" w:hAnsi="Times New Roman" w:cs="Times New Roman"/>
          <w:sz w:val="28"/>
          <w:szCs w:val="28"/>
        </w:rPr>
        <w:t>ѐ</w:t>
      </w:r>
      <w:r>
        <w:rPr>
          <w:rFonts w:ascii="Times New Roman" w:hAnsi="Times New Roman" w:cs="Times New Roman"/>
          <w:sz w:val="28"/>
          <w:szCs w:val="28"/>
        </w:rPr>
        <w:t xml:space="preserve"> клювом в спину. Каштанка вскочила и бросилась на гуся. (По А.Чехову).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3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8180"/>
        <w:gridCol w:w="220"/>
        <w:gridCol w:w="260"/>
        <w:gridCol w:w="260"/>
        <w:gridCol w:w="240"/>
        <w:gridCol w:w="240"/>
        <w:gridCol w:w="80"/>
        <w:gridCol w:w="60"/>
        <w:gridCol w:w="30"/>
      </w:tblGrid>
      <w:tr w:rsidR="00000000">
        <w:tblPrEx>
          <w:tblCellMar>
            <w:top w:w="0" w:type="dxa"/>
            <w:left w:w="0" w:type="dxa"/>
            <w:bottom w:w="0" w:type="dxa"/>
            <w:right w:w="0" w:type="dxa"/>
          </w:tblCellMar>
        </w:tblPrEx>
        <w:trPr>
          <w:trHeight w:val="188"/>
        </w:trPr>
        <w:tc>
          <w:tcPr>
            <w:tcW w:w="8180" w:type="dxa"/>
            <w:vMerge w:val="restart"/>
            <w:tcBorders>
              <w:top w:val="single" w:sz="8" w:space="0" w:color="auto"/>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Palatino Linotype" w:hAnsi="Palatino Linotype" w:cs="Palatino Linotype"/>
                <w:i/>
                <w:iCs/>
              </w:rPr>
              <w:t>Образец выполнения: правильный ответ зафиксируете следующим образом:</w:t>
            </w:r>
          </w:p>
        </w:tc>
        <w:tc>
          <w:tcPr>
            <w:tcW w:w="22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6"/>
        </w:trPr>
        <w:tc>
          <w:tcPr>
            <w:tcW w:w="8180" w:type="dxa"/>
            <w:vMerge/>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1080" w:type="dxa"/>
            <w:gridSpan w:val="5"/>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5" w:lineRule="exact"/>
              <w:ind w:left="40"/>
              <w:rPr>
                <w:rFonts w:ascii="Times New Roman" w:hAnsi="Times New Roman" w:cs="Times New Roman"/>
                <w:sz w:val="24"/>
                <w:szCs w:val="24"/>
              </w:rPr>
            </w:pPr>
            <w:r>
              <w:rPr>
                <w:rFonts w:ascii="Palatino Linotype" w:hAnsi="Palatino Linotype" w:cs="Palatino Linotype"/>
                <w:b/>
                <w:bCs/>
              </w:rPr>
              <w:t>A B C D</w:t>
            </w: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4"/>
        </w:trPr>
        <w:tc>
          <w:tcPr>
            <w:tcW w:w="81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20" w:type="dxa"/>
            <w:vMerge w:val="restart"/>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Palatino Linotype" w:hAnsi="Palatino Linotype" w:cs="Palatino Linotype"/>
                <w:b/>
                <w:bCs/>
              </w:rPr>
              <w:t>1</w:t>
            </w:r>
          </w:p>
        </w:tc>
        <w:tc>
          <w:tcPr>
            <w:tcW w:w="26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80" w:type="dxa"/>
            <w:vMerge w:val="restart"/>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3"/>
        </w:trPr>
        <w:tc>
          <w:tcPr>
            <w:tcW w:w="81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20" w:type="dxa"/>
            <w:vMerge/>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23" w:lineRule="exact"/>
              <w:ind w:left="40"/>
              <w:rPr>
                <w:rFonts w:ascii="Times New Roman" w:hAnsi="Times New Roman" w:cs="Times New Roman"/>
                <w:sz w:val="24"/>
                <w:szCs w:val="24"/>
              </w:rPr>
            </w:pPr>
            <w:r>
              <w:rPr>
                <w:rFonts w:ascii="Palatino Linotype" w:hAnsi="Palatino Linotype" w:cs="Palatino Linotype"/>
                <w:i/>
                <w:iCs/>
              </w:rPr>
              <w:t>в</w:t>
            </w:r>
          </w:p>
        </w:tc>
        <w:tc>
          <w:tcPr>
            <w:tcW w:w="2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80" w:type="dxa"/>
            <w:vMerge/>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81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22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6"/>
        </w:trPr>
        <w:tc>
          <w:tcPr>
            <w:tcW w:w="81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81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155" w:lineRule="exact"/>
        <w:rPr>
          <w:rFonts w:ascii="Times New Roman" w:hAnsi="Times New Roman" w:cs="Times New Roman"/>
          <w:sz w:val="24"/>
          <w:szCs w:val="24"/>
        </w:rPr>
      </w:pPr>
      <w:r>
        <w:rPr>
          <w:noProof/>
        </w:rPr>
        <w:pict>
          <v:shape id="_x0000_s1099" type="#_x0000_t75" style="position:absolute;margin-left:432.7pt;margin-top:-32.7pt;width:11.3pt;height:16.1pt;z-index:-251583488;mso-position-horizontal-relative:text;mso-position-vertical-relative:text" o:allowincell="f">
            <v:imagedata r:id="rId13" o:title=""/>
          </v:shape>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 К какому стилю относится данный текст?</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 художественному;</w:t>
      </w:r>
      <w:r>
        <w:rPr>
          <w:rFonts w:ascii="Times New Roman" w:hAnsi="Times New Roman" w:cs="Times New Roman"/>
          <w:sz w:val="24"/>
          <w:szCs w:val="24"/>
        </w:rPr>
        <w:tab/>
      </w:r>
      <w:r>
        <w:rPr>
          <w:rFonts w:ascii="Times New Roman" w:hAnsi="Times New Roman" w:cs="Times New Roman"/>
          <w:sz w:val="27"/>
          <w:szCs w:val="27"/>
        </w:rPr>
        <w:t>В) научно-популярному;</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публицистическому;</w:t>
      </w:r>
      <w:r>
        <w:rPr>
          <w:rFonts w:ascii="Times New Roman" w:hAnsi="Times New Roman" w:cs="Times New Roman"/>
          <w:sz w:val="24"/>
          <w:szCs w:val="24"/>
        </w:rPr>
        <w:tab/>
      </w:r>
      <w:r>
        <w:rPr>
          <w:rFonts w:ascii="Times New Roman" w:hAnsi="Times New Roman" w:cs="Times New Roman"/>
          <w:sz w:val="28"/>
          <w:szCs w:val="28"/>
        </w:rPr>
        <w:t>D) разговорному.</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00" type="#_x0000_t75" style="position:absolute;margin-left:58.85pt;margin-top:-5.65pt;width:92.75pt;height:38.8pt;z-index:-251582464;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2. </w:t>
      </w:r>
      <w:r>
        <w:rPr>
          <w:rFonts w:ascii="Times New Roman" w:hAnsi="Times New Roman" w:cs="Times New Roman"/>
          <w:sz w:val="28"/>
          <w:szCs w:val="28"/>
        </w:rPr>
        <w:t>Определите правильное деление на слоги: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не-о-жи-дан- но- е;</w:t>
      </w:r>
      <w:r>
        <w:rPr>
          <w:rFonts w:ascii="Times New Roman" w:hAnsi="Times New Roman" w:cs="Times New Roman"/>
          <w:sz w:val="24"/>
          <w:szCs w:val="24"/>
        </w:rPr>
        <w:tab/>
      </w:r>
      <w:r>
        <w:rPr>
          <w:rFonts w:ascii="Times New Roman" w:hAnsi="Times New Roman" w:cs="Times New Roman"/>
          <w:sz w:val="28"/>
          <w:szCs w:val="28"/>
        </w:rPr>
        <w:t>В) нео-жидан-ное: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не-о-жи-дан-но-е;</w:t>
      </w:r>
      <w:r>
        <w:rPr>
          <w:rFonts w:ascii="Times New Roman" w:hAnsi="Times New Roman" w:cs="Times New Roman"/>
          <w:sz w:val="24"/>
          <w:szCs w:val="24"/>
        </w:rPr>
        <w:tab/>
      </w:r>
      <w:r>
        <w:rPr>
          <w:rFonts w:ascii="Times New Roman" w:hAnsi="Times New Roman" w:cs="Times New Roman"/>
          <w:sz w:val="28"/>
          <w:szCs w:val="28"/>
        </w:rPr>
        <w:t>D) не-ожи-данное;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r>
        <w:rPr>
          <w:noProof/>
        </w:rPr>
        <w:pict>
          <v:shape id="_x0000_s1101" type="#_x0000_t75" style="position:absolute;margin-left:48.6pt;margin-top:5.85pt;width:92.75pt;height:38.8pt;z-index:-251581440;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3 . Какой звук слышится в конце слов «пригнув», «растопырив»?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9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 [ф]</w:t>
      </w:r>
      <w:r>
        <w:rPr>
          <w:rFonts w:ascii="Times New Roman" w:hAnsi="Times New Roman" w:cs="Times New Roman"/>
          <w:sz w:val="24"/>
          <w:szCs w:val="24"/>
        </w:rPr>
        <w:tab/>
      </w:r>
      <w:r>
        <w:rPr>
          <w:rFonts w:ascii="Times New Roman" w:hAnsi="Times New Roman" w:cs="Times New Roman"/>
          <w:sz w:val="27"/>
          <w:szCs w:val="27"/>
        </w:rPr>
        <w:t>В) [в’]</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[ф’]</w:t>
      </w:r>
      <w:r>
        <w:rPr>
          <w:rFonts w:ascii="Times New Roman" w:hAnsi="Times New Roman" w:cs="Times New Roman"/>
          <w:sz w:val="24"/>
          <w:szCs w:val="24"/>
        </w:rPr>
        <w:tab/>
      </w:r>
      <w:r>
        <w:rPr>
          <w:rFonts w:ascii="Times New Roman" w:hAnsi="Times New Roman" w:cs="Times New Roman"/>
          <w:sz w:val="28"/>
          <w:szCs w:val="28"/>
        </w:rPr>
        <w:t>D) [в].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shape id="_x0000_s1102" type="#_x0000_t75" style="position:absolute;margin-left:58.85pt;margin-top:9.2pt;width:92.75pt;height:38.8pt;z-index:-251580416;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4 . </w:t>
      </w:r>
      <w:r>
        <w:rPr>
          <w:rFonts w:ascii="Times New Roman" w:hAnsi="Times New Roman" w:cs="Times New Roman"/>
          <w:sz w:val="28"/>
          <w:szCs w:val="28"/>
        </w:rPr>
        <w:t>В каком варианте ударение поставлено правильно?</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tabs>
          <w:tab w:val="left" w:pos="49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 попЯтилась;</w:t>
      </w:r>
      <w:r>
        <w:rPr>
          <w:rFonts w:ascii="Times New Roman" w:hAnsi="Times New Roman" w:cs="Times New Roman"/>
          <w:sz w:val="24"/>
          <w:szCs w:val="24"/>
        </w:rPr>
        <w:tab/>
      </w:r>
      <w:r>
        <w:rPr>
          <w:rFonts w:ascii="Times New Roman" w:hAnsi="Times New Roman" w:cs="Times New Roman"/>
          <w:sz w:val="28"/>
          <w:szCs w:val="28"/>
        </w:rPr>
        <w:t>В) попятИлась;</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tabs>
          <w:tab w:val="left" w:pos="49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 пОпятилась;</w:t>
      </w:r>
      <w:r>
        <w:rPr>
          <w:rFonts w:ascii="Times New Roman" w:hAnsi="Times New Roman" w:cs="Times New Roman"/>
          <w:sz w:val="24"/>
          <w:szCs w:val="24"/>
        </w:rPr>
        <w:tab/>
      </w:r>
      <w:r>
        <w:rPr>
          <w:rFonts w:ascii="Times New Roman" w:hAnsi="Times New Roman" w:cs="Times New Roman"/>
          <w:sz w:val="27"/>
          <w:szCs w:val="27"/>
        </w:rPr>
        <w:t>D) попятилАсь.</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Ответ</w:t>
      </w:r>
      <w:r w:rsidR="00036297">
        <w:rPr>
          <w:rFonts w:ascii="Times New Roman" w:hAnsi="Times New Roman" w:cs="Times New Roman"/>
          <w:sz w:val="24"/>
          <w:szCs w:val="24"/>
        </w:rPr>
        <w:pict>
          <v:shape id="_x0000_i1037" type="#_x0000_t75" style="width:93pt;height:39pt">
            <v:imagedata r:id="rId14" o:title=""/>
          </v:shape>
        </w:pict>
      </w:r>
    </w:p>
    <w:p w:rsidR="00000000" w:rsidRDefault="007F3ACB">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5 . Объясните значение слова «оглядываясь»:</w:t>
      </w:r>
    </w:p>
    <w:p w:rsidR="00000000" w:rsidRDefault="007F3ACB">
      <w:pPr>
        <w:pStyle w:val="a0"/>
        <w:widowControl w:val="0"/>
        <w:autoSpaceDE w:val="0"/>
        <w:autoSpaceDN w:val="0"/>
        <w:adjustRightInd w:val="0"/>
        <w:spacing w:after="0" w:line="14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bookmarkStart w:id="105" w:name="page211"/>
      <w:bookmarkEnd w:id="105"/>
      <w:r>
        <w:rPr>
          <w:rFonts w:ascii="Times New Roman" w:hAnsi="Times New Roman" w:cs="Times New Roman"/>
          <w:sz w:val="28"/>
          <w:szCs w:val="28"/>
        </w:rPr>
        <w:t>А) испугаться;</w:t>
      </w:r>
      <w:r>
        <w:rPr>
          <w:rFonts w:ascii="Times New Roman" w:hAnsi="Times New Roman" w:cs="Times New Roman"/>
          <w:sz w:val="24"/>
          <w:szCs w:val="24"/>
        </w:rPr>
        <w:tab/>
      </w:r>
      <w:r>
        <w:rPr>
          <w:rFonts w:ascii="Times New Roman" w:hAnsi="Times New Roman" w:cs="Times New Roman"/>
          <w:sz w:val="28"/>
          <w:szCs w:val="28"/>
        </w:rPr>
        <w:t>В) взглянуть;</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обернуться;</w:t>
      </w:r>
      <w:r>
        <w:rPr>
          <w:rFonts w:ascii="Times New Roman" w:hAnsi="Times New Roman" w:cs="Times New Roman"/>
          <w:sz w:val="24"/>
          <w:szCs w:val="24"/>
        </w:rPr>
        <w:tab/>
      </w:r>
      <w:r>
        <w:rPr>
          <w:rFonts w:ascii="Times New Roman" w:hAnsi="Times New Roman" w:cs="Times New Roman"/>
          <w:sz w:val="28"/>
          <w:szCs w:val="28"/>
        </w:rPr>
        <w:t>D) поглядеть.</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r>
        <w:rPr>
          <w:noProof/>
        </w:rPr>
        <w:pict>
          <v:shape id="_x0000_s1103" type="#_x0000_t75" style="position:absolute;margin-left:45.35pt;margin-top:6.6pt;width:92.75pt;height:38.8pt;z-index:-251579392;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right="980"/>
        <w:rPr>
          <w:rFonts w:ascii="Times New Roman" w:hAnsi="Times New Roman" w:cs="Times New Roman"/>
          <w:sz w:val="24"/>
          <w:szCs w:val="24"/>
        </w:rPr>
      </w:pPr>
      <w:r>
        <w:rPr>
          <w:rFonts w:ascii="Times New Roman" w:hAnsi="Times New Roman" w:cs="Times New Roman"/>
          <w:sz w:val="28"/>
          <w:szCs w:val="28"/>
        </w:rPr>
        <w:t>6 . Определите категорию времени данных глаголов «ударил», «</w:t>
      </w:r>
      <w:r>
        <w:rPr>
          <w:rFonts w:ascii="Times New Roman" w:hAnsi="Times New Roman" w:cs="Times New Roman"/>
          <w:sz w:val="28"/>
          <w:szCs w:val="28"/>
        </w:rPr>
        <w:t>отскочил» А) глагол будущего времени; С) глагол настоящего времени</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 глагол прошедшего времени; D) настоящее продолженное.</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04" type="#_x0000_t75" style="position:absolute;margin-left:45.35pt;margin-top:8.65pt;width:92.75pt;height:38.8pt;z-index:-251578368;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7 . Определите краткую форму прилагательного «неприятный»: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неприятен;</w:t>
      </w:r>
      <w:r>
        <w:rPr>
          <w:rFonts w:ascii="Times New Roman" w:hAnsi="Times New Roman" w:cs="Times New Roman"/>
          <w:sz w:val="24"/>
          <w:szCs w:val="24"/>
        </w:rPr>
        <w:tab/>
      </w:r>
      <w:r>
        <w:rPr>
          <w:rFonts w:ascii="Times New Roman" w:hAnsi="Times New Roman" w:cs="Times New Roman"/>
          <w:sz w:val="28"/>
          <w:szCs w:val="28"/>
        </w:rPr>
        <w:t>В) неприятнейший;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 неприятнее;</w:t>
      </w:r>
      <w:r>
        <w:rPr>
          <w:rFonts w:ascii="Times New Roman" w:hAnsi="Times New Roman" w:cs="Times New Roman"/>
          <w:sz w:val="24"/>
          <w:szCs w:val="24"/>
        </w:rPr>
        <w:tab/>
      </w:r>
      <w:r>
        <w:rPr>
          <w:rFonts w:ascii="Times New Roman" w:hAnsi="Times New Roman" w:cs="Times New Roman"/>
          <w:sz w:val="28"/>
          <w:szCs w:val="28"/>
        </w:rPr>
        <w:t xml:space="preserve">D) </w:t>
      </w:r>
      <w:r>
        <w:rPr>
          <w:rFonts w:ascii="Times New Roman" w:hAnsi="Times New Roman" w:cs="Times New Roman"/>
          <w:sz w:val="28"/>
          <w:szCs w:val="28"/>
        </w:rPr>
        <w:t>не имеет краткой формы.</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05" type="#_x0000_t75" style="position:absolute;margin-left:48.35pt;margin-top:-11.65pt;width:92.75pt;height:38.8pt;z-index:-251577344;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8 . Определите склонение существительного «шерсть»:</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1 склонение;</w:t>
      </w:r>
      <w:r>
        <w:rPr>
          <w:rFonts w:ascii="Times New Roman" w:hAnsi="Times New Roman" w:cs="Times New Roman"/>
          <w:sz w:val="24"/>
          <w:szCs w:val="24"/>
        </w:rPr>
        <w:tab/>
      </w:r>
      <w:r>
        <w:rPr>
          <w:rFonts w:ascii="Times New Roman" w:hAnsi="Times New Roman" w:cs="Times New Roman"/>
          <w:sz w:val="28"/>
          <w:szCs w:val="28"/>
        </w:rPr>
        <w:t>В) 3 склонение;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94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 2 склонение;</w:t>
      </w:r>
      <w:r>
        <w:rPr>
          <w:rFonts w:ascii="Times New Roman" w:hAnsi="Times New Roman" w:cs="Times New Roman"/>
          <w:sz w:val="24"/>
          <w:szCs w:val="24"/>
        </w:rPr>
        <w:tab/>
      </w:r>
      <w:r>
        <w:rPr>
          <w:rFonts w:ascii="Times New Roman" w:hAnsi="Times New Roman" w:cs="Times New Roman"/>
          <w:sz w:val="27"/>
          <w:szCs w:val="27"/>
        </w:rPr>
        <w:t>D) разносклоняемое.</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r>
        <w:rPr>
          <w:noProof/>
        </w:rPr>
        <w:pict>
          <v:shape id="_x0000_s1106" type="#_x0000_t75" style="position:absolute;margin-left:48.6pt;margin-top:4.05pt;width:92.75pt;height:38.8pt;z-index:-251576320;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9 . Определите вид глагола «зашипел»:</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совершенный;</w:t>
      </w:r>
      <w:r>
        <w:rPr>
          <w:rFonts w:ascii="Times New Roman" w:hAnsi="Times New Roman" w:cs="Times New Roman"/>
          <w:sz w:val="24"/>
          <w:szCs w:val="24"/>
        </w:rPr>
        <w:tab/>
      </w:r>
      <w:r>
        <w:rPr>
          <w:rFonts w:ascii="Times New Roman" w:hAnsi="Times New Roman" w:cs="Times New Roman"/>
          <w:sz w:val="28"/>
          <w:szCs w:val="28"/>
        </w:rPr>
        <w:t>В) не имеет вида;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w:t>
      </w:r>
      <w:r>
        <w:rPr>
          <w:rFonts w:ascii="Times New Roman" w:hAnsi="Times New Roman" w:cs="Times New Roman"/>
          <w:sz w:val="28"/>
          <w:szCs w:val="28"/>
        </w:rPr>
        <w:t xml:space="preserve"> несовершенный;</w:t>
      </w:r>
      <w:r>
        <w:rPr>
          <w:rFonts w:ascii="Times New Roman" w:hAnsi="Times New Roman" w:cs="Times New Roman"/>
          <w:sz w:val="24"/>
          <w:szCs w:val="24"/>
        </w:rPr>
        <w:tab/>
      </w:r>
      <w:r>
        <w:rPr>
          <w:rFonts w:ascii="Times New Roman" w:hAnsi="Times New Roman" w:cs="Times New Roman"/>
          <w:sz w:val="28"/>
          <w:szCs w:val="28"/>
        </w:rPr>
        <w:t>D)разносклоняемое.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r>
        <w:rPr>
          <w:noProof/>
        </w:rPr>
        <w:pict>
          <v:shape id="_x0000_s1107" type="#_x0000_t75" style="position:absolute;margin-left:40.85pt;margin-top:5.2pt;width:92.75pt;height:38.8pt;z-index:-251575296;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10 . Определите падеж существительного «к земле»:</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 дательный;</w:t>
      </w:r>
      <w:r>
        <w:rPr>
          <w:rFonts w:ascii="Times New Roman" w:hAnsi="Times New Roman" w:cs="Times New Roman"/>
          <w:sz w:val="24"/>
          <w:szCs w:val="24"/>
        </w:rPr>
        <w:tab/>
      </w:r>
      <w:r>
        <w:rPr>
          <w:rFonts w:ascii="Times New Roman" w:hAnsi="Times New Roman" w:cs="Times New Roman"/>
          <w:sz w:val="27"/>
          <w:szCs w:val="27"/>
        </w:rPr>
        <w:t>В) именительный;</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 творительный;</w:t>
      </w:r>
      <w:r>
        <w:rPr>
          <w:rFonts w:ascii="Times New Roman" w:hAnsi="Times New Roman" w:cs="Times New Roman"/>
          <w:sz w:val="24"/>
          <w:szCs w:val="24"/>
        </w:rPr>
        <w:tab/>
      </w:r>
      <w:r>
        <w:rPr>
          <w:rFonts w:ascii="Times New Roman" w:hAnsi="Times New Roman" w:cs="Times New Roman"/>
          <w:sz w:val="28"/>
          <w:szCs w:val="28"/>
        </w:rPr>
        <w:t>D) винительный.</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r>
        <w:rPr>
          <w:noProof/>
        </w:rPr>
        <w:pict>
          <v:shape id="_x0000_s1108" type="#_x0000_t75" style="position:absolute;margin-left:48.6pt;margin-top:10pt;width:92.75pt;height:38.8pt;z-index:-251574272;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ind w:left="120"/>
        <w:rPr>
          <w:rFonts w:ascii="Times New Roman" w:hAnsi="Times New Roman" w:cs="Times New Roman"/>
          <w:sz w:val="24"/>
          <w:szCs w:val="24"/>
        </w:rPr>
      </w:pPr>
      <w:bookmarkStart w:id="106" w:name="page213"/>
      <w:bookmarkEnd w:id="106"/>
      <w:r>
        <w:rPr>
          <w:rFonts w:ascii="Times New Roman" w:hAnsi="Times New Roman" w:cs="Times New Roman"/>
          <w:sz w:val="28"/>
          <w:szCs w:val="28"/>
        </w:rPr>
        <w:t>11 . Объясните постан</w:t>
      </w:r>
      <w:r>
        <w:rPr>
          <w:rFonts w:ascii="Times New Roman" w:hAnsi="Times New Roman" w:cs="Times New Roman"/>
          <w:sz w:val="28"/>
          <w:szCs w:val="28"/>
        </w:rPr>
        <w:t>овку знака препинания в предложении «Кот ещ</w:t>
      </w:r>
      <w:r>
        <w:rPr>
          <w:rFonts w:ascii="Times New Roman" w:hAnsi="Times New Roman" w:cs="Times New Roman"/>
          <w:sz w:val="28"/>
          <w:szCs w:val="28"/>
        </w:rPr>
        <w:t>ѐ</w:t>
      </w:r>
      <w:r>
        <w:rPr>
          <w:rFonts w:ascii="Times New Roman" w:hAnsi="Times New Roman" w:cs="Times New Roman"/>
          <w:sz w:val="28"/>
          <w:szCs w:val="28"/>
        </w:rPr>
        <w:t xml:space="preserve"> сильнее выгнул спину, зашипел и ударил Каштанку лапой по голове».</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tabs>
          <w:tab w:val="left" w:pos="5060"/>
        </w:tabs>
        <w:autoSpaceDE w:val="0"/>
        <w:autoSpaceDN w:val="0"/>
        <w:adjustRightInd w:val="0"/>
        <w:spacing w:after="0" w:line="239" w:lineRule="auto"/>
        <w:ind w:left="120"/>
        <w:rPr>
          <w:rFonts w:ascii="Times New Roman" w:hAnsi="Times New Roman" w:cs="Times New Roman"/>
          <w:sz w:val="24"/>
          <w:szCs w:val="24"/>
        </w:rPr>
      </w:pPr>
      <w:r>
        <w:rPr>
          <w:rFonts w:ascii="Times New Roman" w:hAnsi="Times New Roman" w:cs="Times New Roman"/>
          <w:sz w:val="28"/>
          <w:szCs w:val="28"/>
        </w:rPr>
        <w:t>А) обособленные определения;</w:t>
      </w:r>
      <w:r>
        <w:rPr>
          <w:rFonts w:ascii="Times New Roman" w:hAnsi="Times New Roman" w:cs="Times New Roman"/>
          <w:sz w:val="24"/>
          <w:szCs w:val="24"/>
        </w:rPr>
        <w:tab/>
      </w:r>
      <w:r>
        <w:rPr>
          <w:rFonts w:ascii="Times New Roman" w:hAnsi="Times New Roman" w:cs="Times New Roman"/>
          <w:sz w:val="27"/>
          <w:szCs w:val="27"/>
        </w:rPr>
        <w:t>В) причастный оборот;</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340"/>
        </w:tabs>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С) однородные сказуемые;</w:t>
      </w:r>
      <w:r>
        <w:rPr>
          <w:rFonts w:ascii="Times New Roman" w:hAnsi="Times New Roman" w:cs="Times New Roman"/>
          <w:sz w:val="24"/>
          <w:szCs w:val="24"/>
        </w:rPr>
        <w:tab/>
      </w:r>
      <w:r>
        <w:rPr>
          <w:rFonts w:ascii="Times New Roman" w:hAnsi="Times New Roman" w:cs="Times New Roman"/>
          <w:sz w:val="28"/>
          <w:szCs w:val="28"/>
        </w:rPr>
        <w:t>D)деепричастный оборот.</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shape id="_x0000_s1109" type="#_x0000_t75" style="position:absolute;margin-left:50.6pt;margin-top:3.6pt;width:92.75pt;height:38.8pt;z-index:-251573248;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12 . Определите вид предложения: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5060"/>
        </w:tabs>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А) простое, осложненное;</w:t>
      </w:r>
      <w:r>
        <w:rPr>
          <w:rFonts w:ascii="Times New Roman" w:hAnsi="Times New Roman" w:cs="Times New Roman"/>
          <w:sz w:val="24"/>
          <w:szCs w:val="24"/>
        </w:rPr>
        <w:tab/>
      </w:r>
      <w:r>
        <w:rPr>
          <w:rFonts w:ascii="Times New Roman" w:hAnsi="Times New Roman" w:cs="Times New Roman"/>
          <w:sz w:val="28"/>
          <w:szCs w:val="28"/>
        </w:rPr>
        <w:t>В)сложносочин</w:t>
      </w:r>
      <w:r>
        <w:rPr>
          <w:rFonts w:ascii="Times New Roman" w:hAnsi="Times New Roman" w:cs="Times New Roman"/>
          <w:sz w:val="28"/>
          <w:szCs w:val="28"/>
        </w:rPr>
        <w:t>ѐ</w:t>
      </w:r>
      <w:r>
        <w:rPr>
          <w:rFonts w:ascii="Times New Roman" w:hAnsi="Times New Roman" w:cs="Times New Roman"/>
          <w:sz w:val="28"/>
          <w:szCs w:val="28"/>
        </w:rPr>
        <w:t>нное;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340"/>
        </w:tabs>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В)сложноподчин</w:t>
      </w:r>
      <w:r>
        <w:rPr>
          <w:rFonts w:ascii="Times New Roman" w:hAnsi="Times New Roman" w:cs="Times New Roman"/>
          <w:sz w:val="28"/>
          <w:szCs w:val="28"/>
        </w:rPr>
        <w:t>ѐ</w:t>
      </w:r>
      <w:r>
        <w:rPr>
          <w:rFonts w:ascii="Times New Roman" w:hAnsi="Times New Roman" w:cs="Times New Roman"/>
          <w:sz w:val="28"/>
          <w:szCs w:val="28"/>
        </w:rPr>
        <w:t>нное;</w:t>
      </w:r>
      <w:r>
        <w:rPr>
          <w:rFonts w:ascii="Times New Roman" w:hAnsi="Times New Roman" w:cs="Times New Roman"/>
          <w:sz w:val="24"/>
          <w:szCs w:val="24"/>
        </w:rPr>
        <w:tab/>
      </w:r>
      <w:r>
        <w:rPr>
          <w:rFonts w:ascii="Times New Roman" w:hAnsi="Times New Roman" w:cs="Times New Roman"/>
          <w:sz w:val="28"/>
          <w:szCs w:val="28"/>
        </w:rPr>
        <w:t>D) бессоюзное сложное.</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10" type="#_x0000_t75" style="position:absolute;margin-left:50.5pt;margin-top:15.15pt;width:92.75pt;height:38.8pt;z-index:-251572224;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20"/>
        <w:rPr>
          <w:rFonts w:ascii="Times New Roman" w:hAnsi="Times New Roman" w:cs="Times New Roman"/>
          <w:sz w:val="24"/>
          <w:szCs w:val="24"/>
        </w:rPr>
      </w:pPr>
      <w:r>
        <w:rPr>
          <w:rFonts w:ascii="Times New Roman" w:hAnsi="Times New Roman" w:cs="Times New Roman"/>
          <w:sz w:val="28"/>
          <w:szCs w:val="28"/>
        </w:rPr>
        <w:t>13 . Определите разряд прилагательного «громкий»:</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tabs>
          <w:tab w:val="left" w:pos="5060"/>
        </w:tabs>
        <w:autoSpaceDE w:val="0"/>
        <w:autoSpaceDN w:val="0"/>
        <w:adjustRightInd w:val="0"/>
        <w:spacing w:after="0" w:line="239" w:lineRule="auto"/>
        <w:ind w:left="120"/>
        <w:rPr>
          <w:rFonts w:ascii="Times New Roman" w:hAnsi="Times New Roman" w:cs="Times New Roman"/>
          <w:sz w:val="24"/>
          <w:szCs w:val="24"/>
        </w:rPr>
      </w:pPr>
      <w:r>
        <w:rPr>
          <w:rFonts w:ascii="Times New Roman" w:hAnsi="Times New Roman" w:cs="Times New Roman"/>
          <w:sz w:val="28"/>
          <w:szCs w:val="28"/>
        </w:rPr>
        <w:t>А) качественное;</w:t>
      </w:r>
      <w:r>
        <w:rPr>
          <w:rFonts w:ascii="Times New Roman" w:hAnsi="Times New Roman" w:cs="Times New Roman"/>
          <w:sz w:val="24"/>
          <w:szCs w:val="24"/>
        </w:rPr>
        <w:tab/>
      </w:r>
      <w:r>
        <w:rPr>
          <w:rFonts w:ascii="Times New Roman" w:hAnsi="Times New Roman" w:cs="Times New Roman"/>
          <w:sz w:val="27"/>
          <w:szCs w:val="27"/>
        </w:rPr>
        <w:t>В) притяжательное;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tabs>
          <w:tab w:val="left" w:pos="5060"/>
        </w:tabs>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С) относительное;</w:t>
      </w:r>
      <w:r>
        <w:rPr>
          <w:rFonts w:ascii="Times New Roman" w:hAnsi="Times New Roman" w:cs="Times New Roman"/>
          <w:sz w:val="24"/>
          <w:szCs w:val="24"/>
        </w:rPr>
        <w:tab/>
      </w:r>
      <w:r>
        <w:rPr>
          <w:rFonts w:ascii="Times New Roman" w:hAnsi="Times New Roman" w:cs="Times New Roman"/>
          <w:sz w:val="28"/>
          <w:szCs w:val="28"/>
        </w:rPr>
        <w:t>D) не имеет разряда.</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 xml:space="preserve">Ответ: </w:t>
      </w:r>
      <w:r w:rsidR="00036297">
        <w:rPr>
          <w:rFonts w:ascii="Times New Roman" w:hAnsi="Times New Roman" w:cs="Times New Roman"/>
          <w:sz w:val="24"/>
          <w:szCs w:val="24"/>
        </w:rPr>
        <w:pict>
          <v:shape id="_x0000_i1038" type="#_x0000_t75" style="width:93pt;height:39pt">
            <v:imagedata r:id="rId14" o:title=""/>
          </v:shape>
        </w:pict>
      </w:r>
    </w:p>
    <w:p w:rsidR="00000000" w:rsidRDefault="007F3ACB">
      <w:pPr>
        <w:pStyle w:val="a0"/>
        <w:widowControl w:val="0"/>
        <w:autoSpaceDE w:val="0"/>
        <w:autoSpaceDN w:val="0"/>
        <w:adjustRightInd w:val="0"/>
        <w:spacing w:after="0" w:line="18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14 . Кому посвящены пушкинские строки: „Я помню чудное мгновенье―?</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tabs>
          <w:tab w:val="left" w:pos="5060"/>
        </w:tabs>
        <w:autoSpaceDE w:val="0"/>
        <w:autoSpaceDN w:val="0"/>
        <w:adjustRightInd w:val="0"/>
        <w:spacing w:after="0" w:line="239" w:lineRule="auto"/>
        <w:ind w:left="120"/>
        <w:rPr>
          <w:rFonts w:ascii="Times New Roman" w:hAnsi="Times New Roman" w:cs="Times New Roman"/>
          <w:sz w:val="24"/>
          <w:szCs w:val="24"/>
        </w:rPr>
      </w:pPr>
      <w:r>
        <w:rPr>
          <w:rFonts w:ascii="Times New Roman" w:hAnsi="Times New Roman" w:cs="Times New Roman"/>
          <w:sz w:val="28"/>
          <w:szCs w:val="28"/>
        </w:rPr>
        <w:t>А) Марии Волконской;</w:t>
      </w:r>
      <w:r>
        <w:rPr>
          <w:rFonts w:ascii="Times New Roman" w:hAnsi="Times New Roman" w:cs="Times New Roman"/>
          <w:sz w:val="24"/>
          <w:szCs w:val="24"/>
        </w:rPr>
        <w:tab/>
      </w:r>
      <w:r>
        <w:rPr>
          <w:rFonts w:ascii="Times New Roman" w:hAnsi="Times New Roman" w:cs="Times New Roman"/>
          <w:sz w:val="27"/>
          <w:szCs w:val="27"/>
        </w:rPr>
        <w:t>В) А. П. Керн;</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tabs>
          <w:tab w:val="left" w:pos="5060"/>
        </w:tabs>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С) Елизавете Воронцовой;</w:t>
      </w:r>
      <w:r>
        <w:rPr>
          <w:rFonts w:ascii="Times New Roman" w:hAnsi="Times New Roman" w:cs="Times New Roman"/>
          <w:sz w:val="24"/>
          <w:szCs w:val="24"/>
        </w:rPr>
        <w:tab/>
      </w:r>
      <w:r>
        <w:rPr>
          <w:rFonts w:ascii="Times New Roman" w:hAnsi="Times New Roman" w:cs="Times New Roman"/>
          <w:sz w:val="28"/>
          <w:szCs w:val="28"/>
        </w:rPr>
        <w:t>D) Н. Гончаровой.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11" type="#_x0000_t75" style="position:absolute;margin-left:54.25pt;margin-top:-12.05pt;width:92.75pt;height:38.8pt;z-index:-251571200;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20"/>
        <w:rPr>
          <w:rFonts w:ascii="Times New Roman" w:hAnsi="Times New Roman" w:cs="Times New Roman"/>
          <w:sz w:val="24"/>
          <w:szCs w:val="24"/>
        </w:rPr>
      </w:pPr>
      <w:r>
        <w:rPr>
          <w:rFonts w:ascii="Times New Roman" w:hAnsi="Times New Roman" w:cs="Times New Roman"/>
          <w:sz w:val="28"/>
          <w:szCs w:val="28"/>
        </w:rPr>
        <w:t>15. Кто из поэтов сказал о себе: «</w:t>
      </w:r>
      <w:r>
        <w:rPr>
          <w:rFonts w:ascii="Times New Roman" w:hAnsi="Times New Roman" w:cs="Times New Roman"/>
          <w:sz w:val="28"/>
          <w:szCs w:val="28"/>
        </w:rPr>
        <w:t>Моя лирика жива одной большой любовью к родине. Чувство родины основное в моем творчестве»?</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140"/>
        <w:gridCol w:w="1680"/>
        <w:gridCol w:w="340"/>
        <w:gridCol w:w="4440"/>
      </w:tblGrid>
      <w:tr w:rsidR="00000000">
        <w:tblPrEx>
          <w:tblCellMar>
            <w:top w:w="0" w:type="dxa"/>
            <w:left w:w="0" w:type="dxa"/>
            <w:bottom w:w="0" w:type="dxa"/>
            <w:right w:w="0" w:type="dxa"/>
          </w:tblCellMar>
        </w:tblPrEx>
        <w:trPr>
          <w:trHeight w:val="322"/>
        </w:trPr>
        <w:tc>
          <w:tcPr>
            <w:tcW w:w="3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А)Гумилев;</w:t>
            </w:r>
          </w:p>
        </w:tc>
        <w:tc>
          <w:tcPr>
            <w:tcW w:w="646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300"/>
              <w:rPr>
                <w:rFonts w:ascii="Times New Roman" w:hAnsi="Times New Roman" w:cs="Times New Roman"/>
                <w:sz w:val="24"/>
                <w:szCs w:val="24"/>
              </w:rPr>
            </w:pPr>
            <w:r>
              <w:rPr>
                <w:rFonts w:ascii="Times New Roman" w:hAnsi="Times New Roman" w:cs="Times New Roman"/>
                <w:sz w:val="28"/>
                <w:szCs w:val="28"/>
              </w:rPr>
              <w:t>В)С.Есенин;</w:t>
            </w:r>
          </w:p>
        </w:tc>
      </w:tr>
      <w:tr w:rsidR="00000000">
        <w:tblPrEx>
          <w:tblCellMar>
            <w:top w:w="0" w:type="dxa"/>
            <w:left w:w="0" w:type="dxa"/>
            <w:bottom w:w="0" w:type="dxa"/>
            <w:right w:w="0" w:type="dxa"/>
          </w:tblCellMar>
        </w:tblPrEx>
        <w:trPr>
          <w:trHeight w:val="482"/>
        </w:trPr>
        <w:tc>
          <w:tcPr>
            <w:tcW w:w="3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С)А.Ахматова;</w:t>
            </w:r>
          </w:p>
        </w:tc>
        <w:tc>
          <w:tcPr>
            <w:tcW w:w="646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220"/>
              <w:rPr>
                <w:rFonts w:ascii="Times New Roman" w:hAnsi="Times New Roman" w:cs="Times New Roman"/>
                <w:sz w:val="24"/>
                <w:szCs w:val="24"/>
              </w:rPr>
            </w:pPr>
            <w:r>
              <w:rPr>
                <w:rFonts w:ascii="Times New Roman" w:hAnsi="Times New Roman" w:cs="Times New Roman"/>
                <w:sz w:val="28"/>
                <w:szCs w:val="28"/>
              </w:rPr>
              <w:t>D)О.Мандельштам.</w:t>
            </w:r>
          </w:p>
        </w:tc>
      </w:tr>
      <w:tr w:rsidR="00000000">
        <w:tblPrEx>
          <w:tblCellMar>
            <w:top w:w="0" w:type="dxa"/>
            <w:left w:w="0" w:type="dxa"/>
            <w:bottom w:w="0" w:type="dxa"/>
            <w:right w:w="0" w:type="dxa"/>
          </w:tblCellMar>
        </w:tblPrEx>
        <w:trPr>
          <w:trHeight w:val="483"/>
        </w:trPr>
        <w:tc>
          <w:tcPr>
            <w:tcW w:w="3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Ответ:</w:t>
            </w:r>
          </w:p>
        </w:tc>
        <w:tc>
          <w:tcPr>
            <w:tcW w:w="16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5"/>
        </w:trPr>
        <w:tc>
          <w:tcPr>
            <w:tcW w:w="960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16 . Распределите данные местоимения по разрядам:</w:t>
            </w:r>
          </w:p>
        </w:tc>
      </w:tr>
      <w:tr w:rsidR="00000000">
        <w:tblPrEx>
          <w:tblCellMar>
            <w:top w:w="0" w:type="dxa"/>
            <w:left w:w="0" w:type="dxa"/>
            <w:bottom w:w="0" w:type="dxa"/>
            <w:right w:w="0" w:type="dxa"/>
          </w:tblCellMar>
        </w:tblPrEx>
        <w:trPr>
          <w:trHeight w:val="168"/>
        </w:trPr>
        <w:tc>
          <w:tcPr>
            <w:tcW w:w="31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31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А)него;</w:t>
            </w:r>
          </w:p>
        </w:tc>
        <w:tc>
          <w:tcPr>
            <w:tcW w:w="16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1.</w:t>
            </w:r>
          </w:p>
        </w:tc>
        <w:tc>
          <w:tcPr>
            <w:tcW w:w="4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возвратное;</w:t>
            </w:r>
          </w:p>
        </w:tc>
      </w:tr>
      <w:tr w:rsidR="00000000">
        <w:tblPrEx>
          <w:tblCellMar>
            <w:top w:w="0" w:type="dxa"/>
            <w:left w:w="0" w:type="dxa"/>
            <w:bottom w:w="0" w:type="dxa"/>
            <w:right w:w="0" w:type="dxa"/>
          </w:tblCellMar>
        </w:tblPrEx>
        <w:trPr>
          <w:trHeight w:val="168"/>
        </w:trPr>
        <w:tc>
          <w:tcPr>
            <w:tcW w:w="314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31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В)своего;</w:t>
            </w:r>
          </w:p>
        </w:tc>
        <w:tc>
          <w:tcPr>
            <w:tcW w:w="16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2.</w:t>
            </w:r>
          </w:p>
        </w:tc>
        <w:tc>
          <w:tcPr>
            <w:tcW w:w="4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определительное;</w:t>
            </w:r>
          </w:p>
        </w:tc>
      </w:tr>
      <w:tr w:rsidR="00000000">
        <w:tblPrEx>
          <w:tblCellMar>
            <w:top w:w="0" w:type="dxa"/>
            <w:left w:w="0" w:type="dxa"/>
            <w:bottom w:w="0" w:type="dxa"/>
            <w:right w:w="0" w:type="dxa"/>
          </w:tblCellMar>
        </w:tblPrEx>
        <w:trPr>
          <w:trHeight w:val="170"/>
        </w:trPr>
        <w:tc>
          <w:tcPr>
            <w:tcW w:w="314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r>
        <w:rPr>
          <w:noProof/>
        </w:rPr>
        <w:pict>
          <v:shape id="_x0000_s1112" type="#_x0000_t75" style="position:absolute;margin-left:64.75pt;margin-top:-111.15pt;width:92.75pt;height:38.8pt;z-index:-251570176;mso-position-horizontal-relative:text;mso-position-vertical-relative:text" o:allowincell="f">
            <v:imagedata r:id="rId14" o:title=""/>
          </v:shape>
        </w:pict>
      </w: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300" w:header="720" w:footer="720" w:gutter="0"/>
          <w:cols w:space="720" w:equalWidth="0">
            <w:col w:w="10040"/>
          </w:cols>
          <w:noEndnote/>
        </w:sectPr>
      </w:pPr>
    </w:p>
    <w:tbl>
      <w:tblPr>
        <w:tblW w:w="0" w:type="auto"/>
        <w:tblInd w:w="10" w:type="dxa"/>
        <w:tblLayout w:type="fixed"/>
        <w:tblCellMar>
          <w:left w:w="0" w:type="dxa"/>
          <w:right w:w="0" w:type="dxa"/>
        </w:tblCellMar>
        <w:tblLook w:val="0000"/>
      </w:tblPr>
      <w:tblGrid>
        <w:gridCol w:w="1660"/>
        <w:gridCol w:w="80"/>
        <w:gridCol w:w="140"/>
        <w:gridCol w:w="60"/>
        <w:gridCol w:w="180"/>
        <w:gridCol w:w="60"/>
        <w:gridCol w:w="180"/>
        <w:gridCol w:w="60"/>
        <w:gridCol w:w="180"/>
        <w:gridCol w:w="60"/>
        <w:gridCol w:w="240"/>
        <w:gridCol w:w="1940"/>
        <w:gridCol w:w="4760"/>
        <w:gridCol w:w="30"/>
      </w:tblGrid>
      <w:tr w:rsidR="00000000">
        <w:tblPrEx>
          <w:tblCellMar>
            <w:top w:w="0" w:type="dxa"/>
            <w:left w:w="0" w:type="dxa"/>
            <w:bottom w:w="0" w:type="dxa"/>
            <w:right w:w="0" w:type="dxa"/>
          </w:tblCellMar>
        </w:tblPrEx>
        <w:trPr>
          <w:trHeight w:val="326"/>
        </w:trPr>
        <w:tc>
          <w:tcPr>
            <w:tcW w:w="1740" w:type="dxa"/>
            <w:gridSpan w:val="2"/>
            <w:tcBorders>
              <w:top w:val="single" w:sz="8" w:space="0" w:color="auto"/>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bookmarkStart w:id="107" w:name="page215"/>
            <w:bookmarkEnd w:id="107"/>
            <w:r>
              <w:rPr>
                <w:rFonts w:ascii="Times New Roman" w:hAnsi="Times New Roman" w:cs="Times New Roman"/>
                <w:sz w:val="28"/>
                <w:szCs w:val="28"/>
              </w:rPr>
              <w:t>С) это;</w:t>
            </w:r>
          </w:p>
        </w:tc>
        <w:tc>
          <w:tcPr>
            <w:tcW w:w="14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3. личное;</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166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1740" w:type="dxa"/>
            <w:gridSpan w:val="2"/>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D) все;</w:t>
            </w: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sz w:val="28"/>
                <w:szCs w:val="28"/>
              </w:rPr>
              <w:t>4. притяжательное;</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166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166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sz w:val="28"/>
                <w:szCs w:val="28"/>
              </w:rPr>
              <w:t>5. указательное.</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0"/>
        </w:trPr>
        <w:tc>
          <w:tcPr>
            <w:tcW w:w="166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4"/>
        </w:trPr>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67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00" w:type="dxa"/>
            <w:gridSpan w:val="2"/>
            <w:vMerge w:val="restart"/>
            <w:tcBorders>
              <w:top w:val="nil"/>
              <w:left w:val="single" w:sz="8" w:space="0" w:color="C0C0C0"/>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Palatino Linotype" w:hAnsi="Palatino Linotype" w:cs="Palatino Linotype"/>
                <w:b/>
                <w:bCs/>
              </w:rPr>
              <w:t>1</w:t>
            </w:r>
          </w:p>
        </w:tc>
        <w:tc>
          <w:tcPr>
            <w:tcW w:w="960" w:type="dxa"/>
            <w:gridSpan w:val="7"/>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36" w:lineRule="exact"/>
              <w:ind w:left="40"/>
              <w:rPr>
                <w:rFonts w:ascii="Times New Roman" w:hAnsi="Times New Roman" w:cs="Times New Roman"/>
                <w:sz w:val="24"/>
                <w:szCs w:val="24"/>
              </w:rPr>
            </w:pPr>
            <w:r>
              <w:rPr>
                <w:rFonts w:ascii="Palatino Linotype" w:hAnsi="Palatino Linotype" w:cs="Palatino Linotype"/>
                <w:b/>
                <w:bCs/>
              </w:rPr>
              <w:t>A B C D</w:t>
            </w:r>
          </w:p>
        </w:tc>
        <w:tc>
          <w:tcPr>
            <w:tcW w:w="6700" w:type="dxa"/>
            <w:gridSpan w:val="2"/>
            <w:tcBorders>
              <w:top w:val="nil"/>
              <w:left w:val="single" w:sz="8" w:space="0" w:color="C0C0C0"/>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00" w:type="dxa"/>
            <w:gridSpan w:val="2"/>
            <w:vMerge/>
            <w:tcBorders>
              <w:top w:val="nil"/>
              <w:left w:val="single" w:sz="8" w:space="0" w:color="C0C0C0"/>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nil"/>
              <w:left w:val="single" w:sz="8" w:space="0" w:color="C0C0C0"/>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7"/>
        </w:trPr>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00" w:type="dxa"/>
            <w:gridSpan w:val="2"/>
            <w:tcBorders>
              <w:top w:val="nil"/>
              <w:left w:val="single" w:sz="8" w:space="0" w:color="C0C0C0"/>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08" w:lineRule="exact"/>
              <w:jc w:val="right"/>
              <w:rPr>
                <w:rFonts w:ascii="Times New Roman" w:hAnsi="Times New Roman" w:cs="Times New Roman"/>
                <w:sz w:val="24"/>
                <w:szCs w:val="24"/>
              </w:rPr>
            </w:pPr>
            <w:r>
              <w:rPr>
                <w:rFonts w:ascii="Palatino Linotype" w:hAnsi="Palatino Linotype" w:cs="Palatino Linotype"/>
                <w:b/>
                <w:bCs/>
                <w:sz w:val="20"/>
                <w:szCs w:val="20"/>
              </w:rPr>
              <w:t>2</w:t>
            </w: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nil"/>
              <w:left w:val="single" w:sz="8" w:space="0" w:color="C0C0C0"/>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1740" w:type="dxa"/>
            <w:gridSpan w:val="2"/>
            <w:vMerge w:val="restart"/>
            <w:tcBorders>
              <w:top w:val="nil"/>
              <w:left w:val="nil"/>
              <w:bottom w:val="nil"/>
              <w:right w:val="nil"/>
            </w:tcBorders>
            <w:vAlign w:val="bottom"/>
          </w:tcPr>
          <w:p w:rsidR="00000000" w:rsidRDefault="007F3ACB">
            <w:pPr>
              <w:pStyle w:val="a0"/>
              <w:widowControl w:val="0"/>
              <w:autoSpaceDE w:val="0"/>
              <w:autoSpaceDN w:val="0"/>
              <w:adjustRightInd w:val="0"/>
              <w:spacing w:after="0" w:line="263" w:lineRule="exact"/>
              <w:ind w:left="120"/>
              <w:rPr>
                <w:rFonts w:ascii="Times New Roman" w:hAnsi="Times New Roman" w:cs="Times New Roman"/>
                <w:sz w:val="24"/>
                <w:szCs w:val="24"/>
              </w:rPr>
            </w:pPr>
            <w:r>
              <w:rPr>
                <w:rFonts w:ascii="Times New Roman" w:hAnsi="Times New Roman" w:cs="Times New Roman"/>
                <w:sz w:val="28"/>
                <w:szCs w:val="28"/>
              </w:rPr>
              <w:t>Ответ:</w:t>
            </w:r>
          </w:p>
        </w:tc>
        <w:tc>
          <w:tcPr>
            <w:tcW w:w="200" w:type="dxa"/>
            <w:gridSpan w:val="2"/>
            <w:vMerge w:val="restart"/>
            <w:tcBorders>
              <w:top w:val="nil"/>
              <w:left w:val="single" w:sz="8" w:space="0" w:color="C0C0C0"/>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61" w:lineRule="exact"/>
              <w:jc w:val="right"/>
              <w:rPr>
                <w:rFonts w:ascii="Times New Roman" w:hAnsi="Times New Roman" w:cs="Times New Roman"/>
                <w:sz w:val="24"/>
                <w:szCs w:val="24"/>
              </w:rPr>
            </w:pPr>
            <w:r>
              <w:rPr>
                <w:rFonts w:ascii="Palatino Linotype" w:hAnsi="Palatino Linotype" w:cs="Palatino Linotype"/>
                <w:b/>
                <w:bCs/>
              </w:rPr>
              <w:t>3</w:t>
            </w: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nil"/>
              <w:left w:val="single" w:sz="8" w:space="0" w:color="C0C0C0"/>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
        </w:trPr>
        <w:tc>
          <w:tcPr>
            <w:tcW w:w="1740" w:type="dxa"/>
            <w:gridSpan w:val="2"/>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c>
          <w:tcPr>
            <w:tcW w:w="200" w:type="dxa"/>
            <w:gridSpan w:val="2"/>
            <w:vMerge/>
            <w:tcBorders>
              <w:top w:val="nil"/>
              <w:left w:val="single" w:sz="8" w:space="0" w:color="C0C0C0"/>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c>
          <w:tcPr>
            <w:tcW w:w="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c>
          <w:tcPr>
            <w:tcW w:w="24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c>
          <w:tcPr>
            <w:tcW w:w="1940" w:type="dxa"/>
            <w:tcBorders>
              <w:top w:val="nil"/>
              <w:left w:val="single" w:sz="8" w:space="0" w:color="C0C0C0"/>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c>
          <w:tcPr>
            <w:tcW w:w="4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97"/>
        </w:trPr>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200" w:type="dxa"/>
            <w:gridSpan w:val="2"/>
            <w:tcBorders>
              <w:top w:val="nil"/>
              <w:left w:val="single" w:sz="8" w:space="0" w:color="C0C0C0"/>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182" w:lineRule="exact"/>
              <w:jc w:val="right"/>
              <w:rPr>
                <w:rFonts w:ascii="Times New Roman" w:hAnsi="Times New Roman" w:cs="Times New Roman"/>
                <w:sz w:val="24"/>
                <w:szCs w:val="24"/>
              </w:rPr>
            </w:pPr>
            <w:r>
              <w:rPr>
                <w:rFonts w:ascii="Palatino Linotype" w:hAnsi="Palatino Linotype" w:cs="Palatino Linotype"/>
                <w:b/>
                <w:bCs/>
                <w:sz w:val="17"/>
                <w:szCs w:val="17"/>
              </w:rPr>
              <w:t>4</w:t>
            </w: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2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1940" w:type="dxa"/>
            <w:tcBorders>
              <w:top w:val="nil"/>
              <w:left w:val="single" w:sz="8" w:space="0" w:color="C0C0C0"/>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4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00" w:type="dxa"/>
            <w:gridSpan w:val="2"/>
            <w:tcBorders>
              <w:top w:val="nil"/>
              <w:left w:val="single" w:sz="8" w:space="0" w:color="C0C0C0"/>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08" w:lineRule="exact"/>
              <w:jc w:val="right"/>
              <w:rPr>
                <w:rFonts w:ascii="Times New Roman" w:hAnsi="Times New Roman" w:cs="Times New Roman"/>
                <w:sz w:val="24"/>
                <w:szCs w:val="24"/>
              </w:rPr>
            </w:pPr>
            <w:r>
              <w:rPr>
                <w:rFonts w:ascii="Palatino Linotype" w:hAnsi="Palatino Linotype" w:cs="Palatino Linotype"/>
                <w:b/>
                <w:bCs/>
                <w:sz w:val="20"/>
                <w:szCs w:val="20"/>
              </w:rPr>
              <w:t>5</w:t>
            </w: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940" w:type="dxa"/>
            <w:tcBorders>
              <w:top w:val="nil"/>
              <w:left w:val="single" w:sz="8" w:space="0" w:color="C0C0C0"/>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4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39"/>
        </w:trPr>
        <w:tc>
          <w:tcPr>
            <w:tcW w:w="9600" w:type="dxa"/>
            <w:gridSpan w:val="1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17 . Восстановите словосочетания, используя текст:</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16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7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1740" w:type="dxa"/>
            <w:gridSpan w:val="2"/>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А)встречу</w:t>
            </w: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sz w:val="28"/>
                <w:szCs w:val="28"/>
              </w:rPr>
              <w:t>1. белый</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166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7"/>
        </w:trPr>
        <w:tc>
          <w:tcPr>
            <w:tcW w:w="1740" w:type="dxa"/>
            <w:gridSpan w:val="2"/>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6" w:lineRule="exact"/>
              <w:ind w:left="120"/>
              <w:rPr>
                <w:rFonts w:ascii="Times New Roman" w:hAnsi="Times New Roman" w:cs="Times New Roman"/>
                <w:sz w:val="24"/>
                <w:szCs w:val="24"/>
              </w:rPr>
            </w:pPr>
            <w:r>
              <w:rPr>
                <w:rFonts w:ascii="Times New Roman" w:hAnsi="Times New Roman" w:cs="Times New Roman"/>
                <w:w w:val="96"/>
                <w:sz w:val="28"/>
                <w:szCs w:val="28"/>
              </w:rPr>
              <w:t>В)попятилась</w:t>
            </w: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60"/>
              <w:rPr>
                <w:rFonts w:ascii="Times New Roman" w:hAnsi="Times New Roman" w:cs="Times New Roman"/>
                <w:sz w:val="24"/>
                <w:szCs w:val="24"/>
              </w:rPr>
            </w:pPr>
            <w:r>
              <w:rPr>
                <w:rFonts w:ascii="Times New Roman" w:hAnsi="Times New Roman" w:cs="Times New Roman"/>
                <w:sz w:val="28"/>
                <w:szCs w:val="28"/>
              </w:rPr>
              <w:t xml:space="preserve">2. </w:t>
            </w:r>
            <w:r>
              <w:rPr>
                <w:rFonts w:ascii="Times New Roman" w:hAnsi="Times New Roman" w:cs="Times New Roman"/>
                <w:sz w:val="28"/>
                <w:szCs w:val="28"/>
              </w:rPr>
              <w:t>неприятную</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166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1740" w:type="dxa"/>
            <w:gridSpan w:val="2"/>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w w:val="94"/>
                <w:sz w:val="28"/>
                <w:szCs w:val="28"/>
              </w:rPr>
              <w:t>С) испугалась</w:t>
            </w: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sz w:val="28"/>
                <w:szCs w:val="28"/>
              </w:rPr>
              <w:t>3. спину</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166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1740" w:type="dxa"/>
            <w:gridSpan w:val="2"/>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D) кот</w:t>
            </w: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sz w:val="28"/>
                <w:szCs w:val="28"/>
              </w:rPr>
              <w:t>4. назад</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0"/>
        </w:trPr>
        <w:tc>
          <w:tcPr>
            <w:tcW w:w="166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166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60"/>
              <w:rPr>
                <w:rFonts w:ascii="Times New Roman" w:hAnsi="Times New Roman" w:cs="Times New Roman"/>
                <w:sz w:val="24"/>
                <w:szCs w:val="24"/>
              </w:rPr>
            </w:pPr>
            <w:r>
              <w:rPr>
                <w:rFonts w:ascii="Times New Roman" w:hAnsi="Times New Roman" w:cs="Times New Roman"/>
                <w:sz w:val="28"/>
                <w:szCs w:val="28"/>
              </w:rPr>
              <w:t>5. не на шутку.</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166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7"/>
        </w:trPr>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67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40" w:type="dxa"/>
            <w:vMerge w:val="restart"/>
            <w:tcBorders>
              <w:top w:val="nil"/>
              <w:left w:val="single" w:sz="8" w:space="0" w:color="C0C0C0"/>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Palatino Linotype" w:hAnsi="Palatino Linotype" w:cs="Palatino Linotype"/>
                <w:b/>
                <w:bCs/>
                <w:w w:val="72"/>
              </w:rPr>
              <w:t>1</w:t>
            </w:r>
          </w:p>
        </w:tc>
        <w:tc>
          <w:tcPr>
            <w:tcW w:w="1020" w:type="dxa"/>
            <w:gridSpan w:val="8"/>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36" w:lineRule="exact"/>
              <w:ind w:left="40"/>
              <w:rPr>
                <w:rFonts w:ascii="Times New Roman" w:hAnsi="Times New Roman" w:cs="Times New Roman"/>
                <w:sz w:val="24"/>
                <w:szCs w:val="24"/>
              </w:rPr>
            </w:pPr>
            <w:r>
              <w:rPr>
                <w:rFonts w:ascii="Palatino Linotype" w:hAnsi="Palatino Linotype" w:cs="Palatino Linotype"/>
                <w:b/>
                <w:bCs/>
              </w:rPr>
              <w:t>A B C D</w:t>
            </w:r>
          </w:p>
        </w:tc>
        <w:tc>
          <w:tcPr>
            <w:tcW w:w="67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1660" w:type="dxa"/>
            <w:vMerge w:val="restart"/>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Ответ:</w:t>
            </w:r>
          </w:p>
        </w:tc>
        <w:tc>
          <w:tcPr>
            <w:tcW w:w="80" w:type="dxa"/>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vMerge/>
            <w:tcBorders>
              <w:top w:val="nil"/>
              <w:left w:val="single" w:sz="8" w:space="0" w:color="C0C0C0"/>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7"/>
        </w:trPr>
        <w:tc>
          <w:tcPr>
            <w:tcW w:w="1660" w:type="dxa"/>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140" w:type="dxa"/>
            <w:vMerge w:val="restart"/>
            <w:tcBorders>
              <w:top w:val="nil"/>
              <w:left w:val="single" w:sz="8" w:space="0" w:color="C0C0C0"/>
              <w:bottom w:val="nil"/>
              <w:right w:val="nil"/>
            </w:tcBorders>
            <w:shd w:val="clear" w:color="auto" w:fill="C0C0C0"/>
            <w:vAlign w:val="bottom"/>
          </w:tcPr>
          <w:p w:rsidR="00000000" w:rsidRDefault="007F3ACB">
            <w:pPr>
              <w:pStyle w:val="a0"/>
              <w:widowControl w:val="0"/>
              <w:autoSpaceDE w:val="0"/>
              <w:autoSpaceDN w:val="0"/>
              <w:adjustRightInd w:val="0"/>
              <w:spacing w:after="0" w:line="208" w:lineRule="exact"/>
              <w:jc w:val="right"/>
              <w:rPr>
                <w:rFonts w:ascii="Times New Roman" w:hAnsi="Times New Roman" w:cs="Times New Roman"/>
                <w:sz w:val="24"/>
                <w:szCs w:val="24"/>
              </w:rPr>
            </w:pPr>
            <w:r>
              <w:rPr>
                <w:rFonts w:ascii="Palatino Linotype" w:hAnsi="Palatino Linotype" w:cs="Palatino Linotype"/>
                <w:b/>
                <w:bCs/>
                <w:w w:val="79"/>
                <w:sz w:val="20"/>
                <w:szCs w:val="20"/>
              </w:rPr>
              <w:t>2</w:t>
            </w: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1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4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0"/>
        </w:trPr>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80" w:type="dxa"/>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vMerge/>
            <w:tcBorders>
              <w:top w:val="nil"/>
              <w:left w:val="single" w:sz="8" w:space="0" w:color="C0C0C0"/>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2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4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80" w:type="dxa"/>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single" w:sz="8" w:space="0" w:color="C0C0C0"/>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08" w:lineRule="exact"/>
              <w:jc w:val="right"/>
              <w:rPr>
                <w:rFonts w:ascii="Times New Roman" w:hAnsi="Times New Roman" w:cs="Times New Roman"/>
                <w:sz w:val="24"/>
                <w:szCs w:val="24"/>
              </w:rPr>
            </w:pPr>
            <w:r>
              <w:rPr>
                <w:rFonts w:ascii="Palatino Linotype" w:hAnsi="Palatino Linotype" w:cs="Palatino Linotype"/>
                <w:b/>
                <w:bCs/>
                <w:w w:val="79"/>
                <w:sz w:val="20"/>
                <w:szCs w:val="20"/>
              </w:rPr>
              <w:t>3</w:t>
            </w: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4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4"/>
        </w:trPr>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single" w:sz="8" w:space="0" w:color="C0C0C0"/>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08" w:lineRule="exact"/>
              <w:jc w:val="right"/>
              <w:rPr>
                <w:rFonts w:ascii="Times New Roman" w:hAnsi="Times New Roman" w:cs="Times New Roman"/>
                <w:sz w:val="24"/>
                <w:szCs w:val="24"/>
              </w:rPr>
            </w:pPr>
            <w:r>
              <w:rPr>
                <w:rFonts w:ascii="Palatino Linotype" w:hAnsi="Palatino Linotype" w:cs="Palatino Linotype"/>
                <w:b/>
                <w:bCs/>
                <w:w w:val="79"/>
                <w:sz w:val="20"/>
                <w:szCs w:val="20"/>
              </w:rPr>
              <w:t>4</w:t>
            </w: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4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16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single" w:sz="8" w:space="0" w:color="C0C0C0"/>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08" w:lineRule="exact"/>
              <w:jc w:val="right"/>
              <w:rPr>
                <w:rFonts w:ascii="Times New Roman" w:hAnsi="Times New Roman" w:cs="Times New Roman"/>
                <w:sz w:val="24"/>
                <w:szCs w:val="24"/>
              </w:rPr>
            </w:pPr>
            <w:r>
              <w:rPr>
                <w:rFonts w:ascii="Palatino Linotype" w:hAnsi="Palatino Linotype" w:cs="Palatino Linotype"/>
                <w:b/>
                <w:bCs/>
                <w:w w:val="79"/>
                <w:sz w:val="20"/>
                <w:szCs w:val="20"/>
              </w:rPr>
              <w:t>5</w:t>
            </w: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4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18 . Распределите словосочетания по видам связи:</w:t>
      </w:r>
    </w:p>
    <w:p w:rsidR="00000000" w:rsidRDefault="007F3ACB">
      <w:pPr>
        <w:pStyle w:val="a0"/>
        <w:widowControl w:val="0"/>
        <w:autoSpaceDE w:val="0"/>
        <w:autoSpaceDN w:val="0"/>
        <w:adjustRightInd w:val="0"/>
        <w:spacing w:after="0" w:line="148"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4820"/>
        <w:gridCol w:w="340"/>
        <w:gridCol w:w="4440"/>
      </w:tblGrid>
      <w:tr w:rsidR="00000000">
        <w:tblPrEx>
          <w:tblCellMar>
            <w:top w:w="0" w:type="dxa"/>
            <w:left w:w="0" w:type="dxa"/>
            <w:bottom w:w="0" w:type="dxa"/>
            <w:right w:w="0" w:type="dxa"/>
          </w:tblCellMar>
        </w:tblPrEx>
        <w:trPr>
          <w:trHeight w:val="326"/>
        </w:trPr>
        <w:tc>
          <w:tcPr>
            <w:tcW w:w="48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А)ударил Каштанку;</w:t>
            </w:r>
          </w:p>
        </w:tc>
        <w:tc>
          <w:tcPr>
            <w:tcW w:w="4780" w:type="dxa"/>
            <w:gridSpan w:val="2"/>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1.примыкание</w:t>
            </w:r>
          </w:p>
        </w:tc>
      </w:tr>
      <w:tr w:rsidR="00000000">
        <w:tblPrEx>
          <w:tblCellMar>
            <w:top w:w="0" w:type="dxa"/>
            <w:left w:w="0" w:type="dxa"/>
            <w:bottom w:w="0" w:type="dxa"/>
            <w:right w:w="0" w:type="dxa"/>
          </w:tblCellMar>
        </w:tblPrEx>
        <w:trPr>
          <w:trHeight w:val="168"/>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48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В) неожиданное и странное</w:t>
            </w: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4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согласование;</w:t>
            </w:r>
          </w:p>
        </w:tc>
      </w:tr>
      <w:tr w:rsidR="00000000">
        <w:tblPrEx>
          <w:tblCellMar>
            <w:top w:w="0" w:type="dxa"/>
            <w:left w:w="0" w:type="dxa"/>
            <w:bottom w:w="0" w:type="dxa"/>
            <w:right w:w="0" w:type="dxa"/>
          </w:tblCellMar>
        </w:tblPrEx>
        <w:trPr>
          <w:trHeight w:val="168"/>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48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С) серый гусь;</w:t>
            </w: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3.</w:t>
            </w:r>
          </w:p>
        </w:tc>
        <w:tc>
          <w:tcPr>
            <w:tcW w:w="4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управление</w:t>
            </w:r>
          </w:p>
        </w:tc>
      </w:tr>
      <w:tr w:rsidR="00000000">
        <w:tblPrEx>
          <w:tblCellMar>
            <w:top w:w="0" w:type="dxa"/>
            <w:left w:w="0" w:type="dxa"/>
            <w:bottom w:w="0" w:type="dxa"/>
            <w:right w:w="0" w:type="dxa"/>
          </w:tblCellMar>
        </w:tblPrEx>
        <w:trPr>
          <w:trHeight w:val="170"/>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48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D) ш</w:t>
            </w:r>
            <w:r>
              <w:rPr>
                <w:rFonts w:ascii="Times New Roman" w:hAnsi="Times New Roman" w:cs="Times New Roman"/>
                <w:sz w:val="28"/>
                <w:szCs w:val="28"/>
              </w:rPr>
              <w:t>ѐ</w:t>
            </w:r>
            <w:r>
              <w:rPr>
                <w:rFonts w:ascii="Times New Roman" w:hAnsi="Times New Roman" w:cs="Times New Roman"/>
                <w:sz w:val="28"/>
                <w:szCs w:val="28"/>
              </w:rPr>
              <w:t>л прямо</w:t>
            </w: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4.</w:t>
            </w:r>
          </w:p>
        </w:tc>
        <w:tc>
          <w:tcPr>
            <w:tcW w:w="4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сочинительная связь</w:t>
            </w:r>
          </w:p>
        </w:tc>
      </w:tr>
      <w:tr w:rsidR="00000000">
        <w:tblPrEx>
          <w:tblCellMar>
            <w:top w:w="0" w:type="dxa"/>
            <w:left w:w="0" w:type="dxa"/>
            <w:bottom w:w="0" w:type="dxa"/>
            <w:right w:w="0" w:type="dxa"/>
          </w:tblCellMar>
        </w:tblPrEx>
        <w:trPr>
          <w:trHeight w:val="168"/>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48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5.</w:t>
            </w:r>
          </w:p>
        </w:tc>
        <w:tc>
          <w:tcPr>
            <w:tcW w:w="4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связь отсутствует</w:t>
            </w:r>
          </w:p>
        </w:tc>
      </w:tr>
      <w:tr w:rsidR="00000000">
        <w:tblPrEx>
          <w:tblCellMar>
            <w:top w:w="0" w:type="dxa"/>
            <w:left w:w="0" w:type="dxa"/>
            <w:bottom w:w="0" w:type="dxa"/>
            <w:right w:w="0" w:type="dxa"/>
          </w:tblCellMar>
        </w:tblPrEx>
        <w:trPr>
          <w:trHeight w:val="170"/>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20"/>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20"/>
        <w:rPr>
          <w:rFonts w:ascii="Times New Roman" w:hAnsi="Times New Roman" w:cs="Times New Roman"/>
          <w:sz w:val="24"/>
          <w:szCs w:val="24"/>
        </w:rPr>
      </w:pPr>
      <w:r>
        <w:rPr>
          <w:rFonts w:ascii="Times New Roman" w:hAnsi="Times New Roman" w:cs="Times New Roman"/>
          <w:sz w:val="28"/>
          <w:szCs w:val="28"/>
        </w:rPr>
        <w:t>19 . Распределите данные слова по частям речи:</w:t>
      </w:r>
    </w:p>
    <w:p w:rsidR="00000000" w:rsidRDefault="007F3ACB">
      <w:pPr>
        <w:pStyle w:val="a0"/>
        <w:widowControl w:val="0"/>
        <w:autoSpaceDE w:val="0"/>
        <w:autoSpaceDN w:val="0"/>
        <w:adjustRightInd w:val="0"/>
        <w:spacing w:after="0" w:line="14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4820"/>
        <w:gridCol w:w="340"/>
        <w:gridCol w:w="4440"/>
      </w:tblGrid>
      <w:tr w:rsidR="00000000">
        <w:tblPrEx>
          <w:tblCellMar>
            <w:top w:w="0" w:type="dxa"/>
            <w:left w:w="0" w:type="dxa"/>
            <w:bottom w:w="0" w:type="dxa"/>
            <w:right w:w="0" w:type="dxa"/>
          </w:tblCellMar>
        </w:tblPrEx>
        <w:trPr>
          <w:trHeight w:val="324"/>
        </w:trPr>
        <w:tc>
          <w:tcPr>
            <w:tcW w:w="48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А) шипя</w:t>
            </w:r>
          </w:p>
        </w:tc>
        <w:tc>
          <w:tcPr>
            <w:tcW w:w="34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1.</w:t>
            </w:r>
          </w:p>
        </w:tc>
        <w:tc>
          <w:tcPr>
            <w:tcW w:w="44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20"/>
              <w:rPr>
                <w:rFonts w:ascii="Times New Roman" w:hAnsi="Times New Roman" w:cs="Times New Roman"/>
                <w:sz w:val="24"/>
                <w:szCs w:val="24"/>
              </w:rPr>
            </w:pPr>
            <w:r>
              <w:rPr>
                <w:rFonts w:ascii="Times New Roman" w:hAnsi="Times New Roman" w:cs="Times New Roman"/>
                <w:sz w:val="28"/>
                <w:szCs w:val="28"/>
              </w:rPr>
              <w:t>союз</w:t>
            </w:r>
          </w:p>
        </w:tc>
      </w:tr>
      <w:tr w:rsidR="00000000">
        <w:tblPrEx>
          <w:tblCellMar>
            <w:top w:w="0" w:type="dxa"/>
            <w:left w:w="0" w:type="dxa"/>
            <w:bottom w:w="0" w:type="dxa"/>
            <w:right w:w="0" w:type="dxa"/>
          </w:tblCellMar>
        </w:tblPrEx>
        <w:trPr>
          <w:trHeight w:val="170"/>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48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В) прямо</w:t>
            </w: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2.</w:t>
            </w:r>
          </w:p>
        </w:tc>
        <w:tc>
          <w:tcPr>
            <w:tcW w:w="4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наречие</w:t>
            </w:r>
          </w:p>
        </w:tc>
      </w:tr>
      <w:tr w:rsidR="00000000">
        <w:tblPrEx>
          <w:tblCellMar>
            <w:top w:w="0" w:type="dxa"/>
            <w:left w:w="0" w:type="dxa"/>
            <w:bottom w:w="0" w:type="dxa"/>
            <w:right w:w="0" w:type="dxa"/>
          </w:tblCellMar>
        </w:tblPrEx>
        <w:trPr>
          <w:trHeight w:val="168"/>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48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С) не</w:t>
            </w:r>
            <w:r>
              <w:rPr>
                <w:rFonts w:ascii="Times New Roman" w:hAnsi="Times New Roman" w:cs="Times New Roman"/>
                <w:sz w:val="28"/>
                <w:szCs w:val="28"/>
              </w:rPr>
              <w:t>ѐ</w:t>
            </w: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3.</w:t>
            </w:r>
          </w:p>
        </w:tc>
        <w:tc>
          <w:tcPr>
            <w:tcW w:w="4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деепричастие</w:t>
            </w:r>
          </w:p>
        </w:tc>
      </w:tr>
      <w:tr w:rsidR="00000000">
        <w:tblPrEx>
          <w:tblCellMar>
            <w:top w:w="0" w:type="dxa"/>
            <w:left w:w="0" w:type="dxa"/>
            <w:bottom w:w="0" w:type="dxa"/>
            <w:right w:w="0" w:type="dxa"/>
          </w:tblCellMar>
        </w:tblPrEx>
        <w:trPr>
          <w:trHeight w:val="170"/>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560" w:bottom="718" w:left="1300" w:header="720" w:footer="720" w:gutter="0"/>
          <w:cols w:space="720" w:equalWidth="0">
            <w:col w:w="10040"/>
          </w:cols>
          <w:noEndnote/>
        </w:sectPr>
      </w:pPr>
    </w:p>
    <w:tbl>
      <w:tblPr>
        <w:tblW w:w="0" w:type="auto"/>
        <w:tblInd w:w="10" w:type="dxa"/>
        <w:tblLayout w:type="fixed"/>
        <w:tblCellMar>
          <w:left w:w="0" w:type="dxa"/>
          <w:right w:w="0" w:type="dxa"/>
        </w:tblCellMar>
        <w:tblLook w:val="0000"/>
      </w:tblPr>
      <w:tblGrid>
        <w:gridCol w:w="4820"/>
        <w:gridCol w:w="340"/>
        <w:gridCol w:w="4440"/>
      </w:tblGrid>
      <w:tr w:rsidR="00000000">
        <w:tblPrEx>
          <w:tblCellMar>
            <w:top w:w="0" w:type="dxa"/>
            <w:left w:w="0" w:type="dxa"/>
            <w:bottom w:w="0" w:type="dxa"/>
            <w:right w:w="0" w:type="dxa"/>
          </w:tblCellMar>
        </w:tblPrEx>
        <w:trPr>
          <w:trHeight w:val="326"/>
        </w:trPr>
        <w:tc>
          <w:tcPr>
            <w:tcW w:w="48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bookmarkStart w:id="108" w:name="page217"/>
            <w:bookmarkEnd w:id="108"/>
            <w:r>
              <w:rPr>
                <w:rFonts w:ascii="Times New Roman" w:hAnsi="Times New Roman" w:cs="Times New Roman"/>
                <w:sz w:val="28"/>
                <w:szCs w:val="28"/>
              </w:rPr>
              <w:t>D) но</w:t>
            </w:r>
          </w:p>
        </w:tc>
        <w:tc>
          <w:tcPr>
            <w:tcW w:w="34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4.</w:t>
            </w:r>
          </w:p>
        </w:tc>
        <w:tc>
          <w:tcPr>
            <w:tcW w:w="44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местоимение</w:t>
            </w:r>
          </w:p>
        </w:tc>
      </w:tr>
      <w:tr w:rsidR="00000000">
        <w:tblPrEx>
          <w:tblCellMar>
            <w:top w:w="0" w:type="dxa"/>
            <w:left w:w="0" w:type="dxa"/>
            <w:bottom w:w="0" w:type="dxa"/>
            <w:right w:w="0" w:type="dxa"/>
          </w:tblCellMar>
        </w:tblPrEx>
        <w:trPr>
          <w:trHeight w:val="168"/>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48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5.</w:t>
            </w:r>
          </w:p>
        </w:tc>
        <w:tc>
          <w:tcPr>
            <w:tcW w:w="4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предлог</w:t>
            </w:r>
          </w:p>
        </w:tc>
      </w:tr>
      <w:tr w:rsidR="00000000">
        <w:tblPrEx>
          <w:tblCellMar>
            <w:top w:w="0" w:type="dxa"/>
            <w:left w:w="0" w:type="dxa"/>
            <w:bottom w:w="0" w:type="dxa"/>
            <w:right w:w="0" w:type="dxa"/>
          </w:tblCellMar>
        </w:tblPrEx>
        <w:trPr>
          <w:trHeight w:val="168"/>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04" w:lineRule="exact"/>
        <w:rPr>
          <w:rFonts w:ascii="Times New Roman" w:hAnsi="Times New Roman" w:cs="Times New Roman"/>
          <w:sz w:val="24"/>
          <w:szCs w:val="24"/>
        </w:rPr>
      </w:pPr>
      <w:r>
        <w:rPr>
          <w:noProof/>
        </w:rPr>
        <w:pict>
          <v:rect id="_x0000_s1113" style="position:absolute;margin-left:58.05pt;margin-top:16.2pt;width:61.3pt;height:72.15pt;z-index:-251569152;mso-position-horizontal-relative:text;mso-position-vertical-relative:text" o:allowincell="f" fillcolor="silver" stroked="f"/>
        </w:pict>
      </w:r>
      <w:r>
        <w:rPr>
          <w:noProof/>
        </w:rPr>
        <w:pict>
          <v:rect id="_x0000_s1114" style="position:absolute;margin-left:68.4pt;margin-top:28.05pt;width:10.95pt;height:10.45pt;z-index:-251568128;mso-position-horizontal-relative:text;mso-position-vertical-relative:text" o:allowincell="f" stroked="f"/>
        </w:pict>
      </w:r>
      <w:r>
        <w:rPr>
          <w:noProof/>
        </w:rPr>
        <w:pict>
          <v:rect id="_x0000_s1115" style="position:absolute;margin-left:80.35pt;margin-top:28.05pt;width:11pt;height:10.45pt;z-index:-251567104;mso-position-horizontal-relative:text;mso-position-vertical-relative:text" o:allowincell="f" stroked="f"/>
        </w:pict>
      </w:r>
      <w:r>
        <w:rPr>
          <w:noProof/>
        </w:rPr>
        <w:pict>
          <v:rect id="_x0000_s1116" style="position:absolute;margin-left:92.65pt;margin-top:28.05pt;width:10.95pt;height:10.45pt;z-index:-251566080;mso-position-horizontal-relative:text;mso-position-vertical-relative:text" o:allowincell="f" stroked="f"/>
        </w:pict>
      </w:r>
      <w:r>
        <w:rPr>
          <w:noProof/>
        </w:rPr>
        <w:pict>
          <v:rect id="_x0000_s1117" style="position:absolute;margin-left:104.9pt;margin-top:28.05pt;width:10.95pt;height:10.45pt;z-index:-251565056;mso-position-horizontal-relative:text;mso-position-vertical-relative:text" o:allowincell="f" stroked="f"/>
        </w:pict>
      </w:r>
    </w:p>
    <w:p w:rsidR="00000000" w:rsidRDefault="007F3ACB">
      <w:pPr>
        <w:pStyle w:val="a0"/>
        <w:widowControl w:val="0"/>
        <w:autoSpaceDE w:val="0"/>
        <w:autoSpaceDN w:val="0"/>
        <w:adjustRightInd w:val="0"/>
        <w:spacing w:after="0" w:line="240" w:lineRule="auto"/>
        <w:ind w:left="1420"/>
        <w:rPr>
          <w:rFonts w:ascii="Times New Roman" w:hAnsi="Times New Roman" w:cs="Times New Roman"/>
          <w:sz w:val="24"/>
          <w:szCs w:val="24"/>
        </w:rPr>
      </w:pPr>
      <w:r>
        <w:rPr>
          <w:rFonts w:ascii="Palatino Linotype" w:hAnsi="Palatino Linotype" w:cs="Palatino Linotype"/>
          <w:b/>
          <w:bCs/>
        </w:rPr>
        <w:t>A B C D</w:t>
      </w:r>
    </w:p>
    <w:p w:rsidR="00000000" w:rsidRDefault="007F3ACB">
      <w:pPr>
        <w:pStyle w:val="a0"/>
        <w:widowControl w:val="0"/>
        <w:autoSpaceDE w:val="0"/>
        <w:autoSpaceDN w:val="0"/>
        <w:adjustRightInd w:val="0"/>
        <w:spacing w:after="0" w:line="217" w:lineRule="auto"/>
        <w:ind w:left="120"/>
        <w:rPr>
          <w:rFonts w:ascii="Times New Roman" w:hAnsi="Times New Roman" w:cs="Times New Roman"/>
          <w:sz w:val="24"/>
          <w:szCs w:val="24"/>
        </w:rPr>
      </w:pPr>
      <w:r>
        <w:rPr>
          <w:rFonts w:ascii="Times New Roman" w:hAnsi="Times New Roman" w:cs="Times New Roman"/>
          <w:sz w:val="28"/>
          <w:szCs w:val="28"/>
        </w:rPr>
        <w:t xml:space="preserve">Ответ:   </w:t>
      </w:r>
      <w:r>
        <w:rPr>
          <w:rFonts w:ascii="Palatino Linotype" w:hAnsi="Palatino Linotype" w:cs="Palatino Linotype"/>
          <w:b/>
          <w:bCs/>
        </w:rPr>
        <w:t>1</w:t>
      </w:r>
    </w:p>
    <w:p w:rsidR="00000000" w:rsidRDefault="00036297">
      <w:pPr>
        <w:pStyle w:val="a0"/>
        <w:widowControl w:val="0"/>
        <w:numPr>
          <w:ilvl w:val="0"/>
          <w:numId w:val="37"/>
        </w:numPr>
        <w:tabs>
          <w:tab w:val="clear" w:pos="720"/>
          <w:tab w:val="num" w:pos="1360"/>
        </w:tabs>
        <w:overflowPunct w:val="0"/>
        <w:autoSpaceDE w:val="0"/>
        <w:autoSpaceDN w:val="0"/>
        <w:adjustRightInd w:val="0"/>
        <w:spacing w:after="0" w:line="186" w:lineRule="auto"/>
        <w:ind w:left="1360" w:hanging="135"/>
        <w:jc w:val="both"/>
        <w:rPr>
          <w:rFonts w:ascii="Palatino Linotype" w:hAnsi="Palatino Linotype" w:cs="Palatino Linotype"/>
          <w:b/>
          <w:bCs/>
          <w:sz w:val="20"/>
          <w:szCs w:val="20"/>
        </w:rPr>
      </w:pPr>
      <w:r>
        <w:rPr>
          <w:rFonts w:ascii="Palatino Linotype" w:hAnsi="Palatino Linotype" w:cs="Palatino Linotype"/>
          <w:b/>
          <w:bCs/>
          <w:sz w:val="20"/>
          <w:szCs w:val="20"/>
        </w:rPr>
        <w:pict>
          <v:shape id="_x0000_i1039" type="#_x0000_t75" style="width:11.25pt;height:10.5pt">
            <v:imagedata r:id="rId15" o:title=""/>
          </v:shape>
        </w:pict>
      </w:r>
      <w:r>
        <w:rPr>
          <w:rFonts w:ascii="Palatino Linotype" w:hAnsi="Palatino Linotype" w:cs="Palatino Linotype"/>
          <w:b/>
          <w:bCs/>
          <w:sz w:val="20"/>
          <w:szCs w:val="20"/>
        </w:rPr>
        <w:pict>
          <v:shape id="_x0000_i1040" type="#_x0000_t75" style="width:11.25pt;height:10.5pt">
            <v:imagedata r:id="rId15" o:title=""/>
          </v:shape>
        </w:pict>
      </w:r>
      <w:r>
        <w:rPr>
          <w:rFonts w:ascii="Palatino Linotype" w:hAnsi="Palatino Linotype" w:cs="Palatino Linotype"/>
          <w:b/>
          <w:bCs/>
          <w:sz w:val="20"/>
          <w:szCs w:val="20"/>
        </w:rPr>
        <w:pict>
          <v:shape id="_x0000_i1041" type="#_x0000_t75" style="width:11.25pt;height:10.5pt">
            <v:imagedata r:id="rId15" o:title=""/>
          </v:shape>
        </w:pict>
      </w:r>
      <w:r>
        <w:rPr>
          <w:rFonts w:ascii="Palatino Linotype" w:hAnsi="Palatino Linotype" w:cs="Palatino Linotype"/>
          <w:b/>
          <w:bCs/>
          <w:sz w:val="20"/>
          <w:szCs w:val="20"/>
        </w:rPr>
        <w:pict>
          <v:shape id="_x0000_i1042" type="#_x0000_t75" style="width:11.25pt;height:10.5pt">
            <v:imagedata r:id="rId15" o:title=""/>
          </v:shape>
        </w:pict>
      </w:r>
    </w:p>
    <w:p w:rsidR="00000000" w:rsidRDefault="007F3ACB">
      <w:pPr>
        <w:pStyle w:val="a0"/>
        <w:widowControl w:val="0"/>
        <w:autoSpaceDE w:val="0"/>
        <w:autoSpaceDN w:val="0"/>
        <w:adjustRightInd w:val="0"/>
        <w:spacing w:after="0" w:line="28" w:lineRule="exact"/>
        <w:rPr>
          <w:rFonts w:ascii="Palatino Linotype" w:hAnsi="Palatino Linotype" w:cs="Palatino Linotype"/>
          <w:b/>
          <w:bCs/>
          <w:sz w:val="20"/>
          <w:szCs w:val="20"/>
        </w:rPr>
      </w:pPr>
    </w:p>
    <w:p w:rsidR="00000000" w:rsidRDefault="00036297">
      <w:pPr>
        <w:pStyle w:val="a0"/>
        <w:widowControl w:val="0"/>
        <w:numPr>
          <w:ilvl w:val="0"/>
          <w:numId w:val="37"/>
        </w:numPr>
        <w:tabs>
          <w:tab w:val="clear" w:pos="720"/>
          <w:tab w:val="num" w:pos="1360"/>
        </w:tabs>
        <w:overflowPunct w:val="0"/>
        <w:autoSpaceDE w:val="0"/>
        <w:autoSpaceDN w:val="0"/>
        <w:adjustRightInd w:val="0"/>
        <w:spacing w:after="0" w:line="185" w:lineRule="auto"/>
        <w:ind w:left="1360" w:hanging="135"/>
        <w:jc w:val="both"/>
        <w:rPr>
          <w:rFonts w:ascii="Palatino Linotype" w:hAnsi="Palatino Linotype" w:cs="Palatino Linotype"/>
          <w:b/>
          <w:bCs/>
          <w:sz w:val="20"/>
          <w:szCs w:val="20"/>
        </w:rPr>
      </w:pPr>
      <w:r>
        <w:rPr>
          <w:rFonts w:ascii="Palatino Linotype" w:hAnsi="Palatino Linotype" w:cs="Palatino Linotype"/>
          <w:b/>
          <w:bCs/>
          <w:sz w:val="20"/>
          <w:szCs w:val="20"/>
        </w:rPr>
        <w:pict>
          <v:shape id="_x0000_i1043" type="#_x0000_t75" style="width:11.25pt;height:10.5pt">
            <v:imagedata r:id="rId15" o:title=""/>
          </v:shape>
        </w:pict>
      </w:r>
      <w:r>
        <w:rPr>
          <w:rFonts w:ascii="Palatino Linotype" w:hAnsi="Palatino Linotype" w:cs="Palatino Linotype"/>
          <w:b/>
          <w:bCs/>
          <w:sz w:val="20"/>
          <w:szCs w:val="20"/>
        </w:rPr>
        <w:pict>
          <v:shape id="_x0000_i1044" type="#_x0000_t75" style="width:11.25pt;height:10.5pt">
            <v:imagedata r:id="rId15" o:title=""/>
          </v:shape>
        </w:pict>
      </w:r>
      <w:r>
        <w:rPr>
          <w:rFonts w:ascii="Palatino Linotype" w:hAnsi="Palatino Linotype" w:cs="Palatino Linotype"/>
          <w:b/>
          <w:bCs/>
          <w:sz w:val="20"/>
          <w:szCs w:val="20"/>
        </w:rPr>
        <w:pict>
          <v:shape id="_x0000_i1045" type="#_x0000_t75" style="width:11.25pt;height:10.5pt">
            <v:imagedata r:id="rId15" o:title=""/>
          </v:shape>
        </w:pict>
      </w:r>
      <w:r>
        <w:rPr>
          <w:rFonts w:ascii="Palatino Linotype" w:hAnsi="Palatino Linotype" w:cs="Palatino Linotype"/>
          <w:b/>
          <w:bCs/>
          <w:sz w:val="20"/>
          <w:szCs w:val="20"/>
        </w:rPr>
        <w:pict>
          <v:shape id="_x0000_i1046" type="#_x0000_t75" style="width:11.25pt;height:10.5pt">
            <v:imagedata r:id="rId15" o:title=""/>
          </v:shape>
        </w:pict>
      </w:r>
    </w:p>
    <w:p w:rsidR="00000000" w:rsidRDefault="007F3ACB">
      <w:pPr>
        <w:pStyle w:val="a0"/>
        <w:widowControl w:val="0"/>
        <w:autoSpaceDE w:val="0"/>
        <w:autoSpaceDN w:val="0"/>
        <w:adjustRightInd w:val="0"/>
        <w:spacing w:after="0" w:line="28" w:lineRule="exact"/>
        <w:rPr>
          <w:rFonts w:ascii="Palatino Linotype" w:hAnsi="Palatino Linotype" w:cs="Palatino Linotype"/>
          <w:b/>
          <w:bCs/>
          <w:sz w:val="20"/>
          <w:szCs w:val="20"/>
        </w:rPr>
      </w:pPr>
    </w:p>
    <w:p w:rsidR="00000000" w:rsidRDefault="00036297">
      <w:pPr>
        <w:pStyle w:val="a0"/>
        <w:widowControl w:val="0"/>
        <w:numPr>
          <w:ilvl w:val="0"/>
          <w:numId w:val="37"/>
        </w:numPr>
        <w:tabs>
          <w:tab w:val="clear" w:pos="720"/>
          <w:tab w:val="num" w:pos="1360"/>
        </w:tabs>
        <w:overflowPunct w:val="0"/>
        <w:autoSpaceDE w:val="0"/>
        <w:autoSpaceDN w:val="0"/>
        <w:adjustRightInd w:val="0"/>
        <w:spacing w:after="0" w:line="185" w:lineRule="auto"/>
        <w:ind w:left="1360" w:hanging="135"/>
        <w:jc w:val="both"/>
        <w:rPr>
          <w:rFonts w:ascii="Palatino Linotype" w:hAnsi="Palatino Linotype" w:cs="Palatino Linotype"/>
          <w:b/>
          <w:bCs/>
          <w:sz w:val="20"/>
          <w:szCs w:val="20"/>
        </w:rPr>
      </w:pPr>
      <w:r>
        <w:rPr>
          <w:rFonts w:ascii="Palatino Linotype" w:hAnsi="Palatino Linotype" w:cs="Palatino Linotype"/>
          <w:b/>
          <w:bCs/>
          <w:sz w:val="20"/>
          <w:szCs w:val="20"/>
        </w:rPr>
        <w:pict>
          <v:shape id="_x0000_i1047" type="#_x0000_t75" style="width:11.25pt;height:10.5pt">
            <v:imagedata r:id="rId15" o:title=""/>
          </v:shape>
        </w:pict>
      </w:r>
      <w:r>
        <w:rPr>
          <w:rFonts w:ascii="Palatino Linotype" w:hAnsi="Palatino Linotype" w:cs="Palatino Linotype"/>
          <w:b/>
          <w:bCs/>
          <w:sz w:val="20"/>
          <w:szCs w:val="20"/>
        </w:rPr>
        <w:pict>
          <v:shape id="_x0000_i1048" type="#_x0000_t75" style="width:11.25pt;height:10.5pt">
            <v:imagedata r:id="rId15" o:title=""/>
          </v:shape>
        </w:pict>
      </w:r>
      <w:r>
        <w:rPr>
          <w:rFonts w:ascii="Palatino Linotype" w:hAnsi="Palatino Linotype" w:cs="Palatino Linotype"/>
          <w:b/>
          <w:bCs/>
          <w:sz w:val="20"/>
          <w:szCs w:val="20"/>
        </w:rPr>
        <w:pict>
          <v:shape id="_x0000_i1049" type="#_x0000_t75" style="width:11.25pt;height:10.5pt">
            <v:imagedata r:id="rId15" o:title=""/>
          </v:shape>
        </w:pict>
      </w:r>
      <w:r>
        <w:rPr>
          <w:rFonts w:ascii="Palatino Linotype" w:hAnsi="Palatino Linotype" w:cs="Palatino Linotype"/>
          <w:b/>
          <w:bCs/>
          <w:sz w:val="20"/>
          <w:szCs w:val="20"/>
        </w:rPr>
        <w:pict>
          <v:shape id="_x0000_i1050" type="#_x0000_t75" style="width:11.25pt;height:10.5pt">
            <v:imagedata r:id="rId15" o:title=""/>
          </v:shape>
        </w:pict>
      </w:r>
    </w:p>
    <w:p w:rsidR="00000000" w:rsidRDefault="007F3ACB">
      <w:pPr>
        <w:pStyle w:val="a0"/>
        <w:widowControl w:val="0"/>
        <w:autoSpaceDE w:val="0"/>
        <w:autoSpaceDN w:val="0"/>
        <w:adjustRightInd w:val="0"/>
        <w:spacing w:after="0" w:line="36" w:lineRule="exact"/>
        <w:rPr>
          <w:rFonts w:ascii="Palatino Linotype" w:hAnsi="Palatino Linotype" w:cs="Palatino Linotype"/>
          <w:b/>
          <w:bCs/>
          <w:sz w:val="20"/>
          <w:szCs w:val="20"/>
        </w:rPr>
      </w:pPr>
    </w:p>
    <w:p w:rsidR="00000000" w:rsidRDefault="00036297">
      <w:pPr>
        <w:pStyle w:val="a0"/>
        <w:widowControl w:val="0"/>
        <w:numPr>
          <w:ilvl w:val="0"/>
          <w:numId w:val="37"/>
        </w:numPr>
        <w:tabs>
          <w:tab w:val="clear" w:pos="720"/>
          <w:tab w:val="num" w:pos="1360"/>
        </w:tabs>
        <w:overflowPunct w:val="0"/>
        <w:autoSpaceDE w:val="0"/>
        <w:autoSpaceDN w:val="0"/>
        <w:adjustRightInd w:val="0"/>
        <w:spacing w:after="0" w:line="185" w:lineRule="auto"/>
        <w:ind w:left="1360" w:hanging="135"/>
        <w:jc w:val="both"/>
        <w:rPr>
          <w:rFonts w:ascii="Palatino Linotype" w:hAnsi="Palatino Linotype" w:cs="Palatino Linotype"/>
          <w:b/>
          <w:bCs/>
          <w:sz w:val="20"/>
          <w:szCs w:val="20"/>
        </w:rPr>
      </w:pPr>
      <w:r>
        <w:rPr>
          <w:rFonts w:ascii="Palatino Linotype" w:hAnsi="Palatino Linotype" w:cs="Palatino Linotype"/>
          <w:b/>
          <w:bCs/>
          <w:sz w:val="20"/>
          <w:szCs w:val="20"/>
        </w:rPr>
        <w:pict>
          <v:shape id="_x0000_i1051" type="#_x0000_t75" style="width:11.25pt;height:10.5pt">
            <v:imagedata r:id="rId15" o:title=""/>
          </v:shape>
        </w:pict>
      </w:r>
      <w:r>
        <w:rPr>
          <w:rFonts w:ascii="Palatino Linotype" w:hAnsi="Palatino Linotype" w:cs="Palatino Linotype"/>
          <w:b/>
          <w:bCs/>
          <w:sz w:val="20"/>
          <w:szCs w:val="20"/>
        </w:rPr>
        <w:pict>
          <v:shape id="_x0000_i1052" type="#_x0000_t75" style="width:11.25pt;height:10.5pt">
            <v:imagedata r:id="rId15" o:title=""/>
          </v:shape>
        </w:pict>
      </w:r>
      <w:r>
        <w:rPr>
          <w:rFonts w:ascii="Palatino Linotype" w:hAnsi="Palatino Linotype" w:cs="Palatino Linotype"/>
          <w:b/>
          <w:bCs/>
          <w:sz w:val="20"/>
          <w:szCs w:val="20"/>
        </w:rPr>
        <w:pict>
          <v:shape id="_x0000_i1053" type="#_x0000_t75" style="width:11.25pt;height:10.5pt">
            <v:imagedata r:id="rId15" o:title=""/>
          </v:shape>
        </w:pict>
      </w:r>
      <w:r>
        <w:rPr>
          <w:rFonts w:ascii="Palatino Linotype" w:hAnsi="Palatino Linotype" w:cs="Palatino Linotype"/>
          <w:b/>
          <w:bCs/>
          <w:sz w:val="20"/>
          <w:szCs w:val="20"/>
        </w:rPr>
        <w:pict>
          <v:shape id="_x0000_i1054" type="#_x0000_t75" style="width:11.25pt;height:10.5pt">
            <v:imagedata r:id="rId15" o:title=""/>
          </v:shape>
        </w:pict>
      </w:r>
    </w:p>
    <w:p w:rsidR="00000000" w:rsidRDefault="007F3ACB">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20"/>
        <w:rPr>
          <w:rFonts w:ascii="Times New Roman" w:hAnsi="Times New Roman" w:cs="Times New Roman"/>
          <w:sz w:val="24"/>
          <w:szCs w:val="24"/>
        </w:rPr>
      </w:pPr>
      <w:r>
        <w:rPr>
          <w:rFonts w:ascii="Times New Roman" w:hAnsi="Times New Roman" w:cs="Times New Roman"/>
          <w:sz w:val="28"/>
          <w:szCs w:val="28"/>
        </w:rPr>
        <w:t>20 .Найдите соответствия между фамилиями русских писателей и названиями их произведений:</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1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4820"/>
        <w:gridCol w:w="340"/>
        <w:gridCol w:w="4440"/>
      </w:tblGrid>
      <w:tr w:rsidR="00000000">
        <w:tblPrEx>
          <w:tblCellMar>
            <w:top w:w="0" w:type="dxa"/>
            <w:left w:w="0" w:type="dxa"/>
            <w:bottom w:w="0" w:type="dxa"/>
            <w:right w:w="0" w:type="dxa"/>
          </w:tblCellMar>
        </w:tblPrEx>
        <w:trPr>
          <w:trHeight w:val="324"/>
        </w:trPr>
        <w:tc>
          <w:tcPr>
            <w:tcW w:w="48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А)М.Ю.Лермонтов</w:t>
            </w:r>
          </w:p>
        </w:tc>
        <w:tc>
          <w:tcPr>
            <w:tcW w:w="34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1.</w:t>
            </w:r>
          </w:p>
        </w:tc>
        <w:tc>
          <w:tcPr>
            <w:tcW w:w="44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Кому на Руси жить хорошо</w:t>
            </w:r>
          </w:p>
        </w:tc>
      </w:tr>
      <w:tr w:rsidR="00000000">
        <w:tblPrEx>
          <w:tblCellMar>
            <w:top w:w="0" w:type="dxa"/>
            <w:left w:w="0" w:type="dxa"/>
            <w:bottom w:w="0" w:type="dxa"/>
            <w:right w:w="0" w:type="dxa"/>
          </w:tblCellMar>
        </w:tblPrEx>
        <w:trPr>
          <w:trHeight w:val="169"/>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48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В)А.С.Пушкин</w:t>
            </w: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4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Мцыри</w:t>
            </w:r>
          </w:p>
        </w:tc>
      </w:tr>
      <w:tr w:rsidR="00000000">
        <w:tblPrEx>
          <w:tblCellMar>
            <w:top w:w="0" w:type="dxa"/>
            <w:left w:w="0" w:type="dxa"/>
            <w:bottom w:w="0" w:type="dxa"/>
            <w:right w:w="0" w:type="dxa"/>
          </w:tblCellMar>
        </w:tblPrEx>
        <w:trPr>
          <w:trHeight w:val="168"/>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780" w:type="dxa"/>
            <w:gridSpan w:val="2"/>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48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20"/>
              <w:rPr>
                <w:rFonts w:ascii="Times New Roman" w:hAnsi="Times New Roman" w:cs="Times New Roman"/>
                <w:sz w:val="24"/>
                <w:szCs w:val="24"/>
              </w:rPr>
            </w:pPr>
            <w:r>
              <w:rPr>
                <w:rFonts w:ascii="Times New Roman" w:hAnsi="Times New Roman" w:cs="Times New Roman"/>
                <w:sz w:val="28"/>
                <w:szCs w:val="28"/>
              </w:rPr>
              <w:t>С) Н.В.Гоголь</w:t>
            </w:r>
          </w:p>
        </w:tc>
        <w:tc>
          <w:tcPr>
            <w:tcW w:w="478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3.Евгений Онегин</w:t>
            </w:r>
          </w:p>
        </w:tc>
      </w:tr>
      <w:tr w:rsidR="00000000">
        <w:tblPrEx>
          <w:tblCellMar>
            <w:top w:w="0" w:type="dxa"/>
            <w:left w:w="0" w:type="dxa"/>
            <w:bottom w:w="0" w:type="dxa"/>
            <w:right w:w="0" w:type="dxa"/>
          </w:tblCellMar>
        </w:tblPrEx>
        <w:trPr>
          <w:trHeight w:val="168"/>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48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D) Н.А.Некрасов</w:t>
            </w: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4.</w:t>
            </w:r>
          </w:p>
        </w:tc>
        <w:tc>
          <w:tcPr>
            <w:tcW w:w="4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Шинель</w:t>
            </w:r>
          </w:p>
        </w:tc>
      </w:tr>
      <w:tr w:rsidR="00000000">
        <w:tblPrEx>
          <w:tblCellMar>
            <w:top w:w="0" w:type="dxa"/>
            <w:left w:w="0" w:type="dxa"/>
            <w:bottom w:w="0" w:type="dxa"/>
            <w:right w:w="0" w:type="dxa"/>
          </w:tblCellMar>
        </w:tblPrEx>
        <w:trPr>
          <w:trHeight w:val="168"/>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48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5.</w:t>
            </w:r>
          </w:p>
        </w:tc>
        <w:tc>
          <w:tcPr>
            <w:tcW w:w="44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20"/>
              <w:rPr>
                <w:rFonts w:ascii="Times New Roman" w:hAnsi="Times New Roman" w:cs="Times New Roman"/>
                <w:sz w:val="24"/>
                <w:szCs w:val="24"/>
              </w:rPr>
            </w:pPr>
            <w:r>
              <w:rPr>
                <w:rFonts w:ascii="Times New Roman" w:hAnsi="Times New Roman" w:cs="Times New Roman"/>
                <w:sz w:val="28"/>
                <w:szCs w:val="28"/>
              </w:rPr>
              <w:t>Двенадцать</w:t>
            </w:r>
          </w:p>
        </w:tc>
      </w:tr>
      <w:tr w:rsidR="00000000">
        <w:tblPrEx>
          <w:tblCellMar>
            <w:top w:w="0" w:type="dxa"/>
            <w:left w:w="0" w:type="dxa"/>
            <w:bottom w:w="0" w:type="dxa"/>
            <w:right w:w="0" w:type="dxa"/>
          </w:tblCellMar>
        </w:tblPrEx>
        <w:trPr>
          <w:trHeight w:val="170"/>
        </w:trPr>
        <w:tc>
          <w:tcPr>
            <w:tcW w:w="48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3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4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66" w:lineRule="exact"/>
        <w:rPr>
          <w:rFonts w:ascii="Times New Roman" w:hAnsi="Times New Roman" w:cs="Times New Roman"/>
          <w:sz w:val="24"/>
          <w:szCs w:val="24"/>
        </w:rPr>
      </w:pPr>
      <w:r>
        <w:rPr>
          <w:noProof/>
        </w:rPr>
        <w:pict>
          <v:rect id="_x0000_s1118" style="position:absolute;margin-left:49.9pt;margin-top:19.3pt;width:61.25pt;height:72.15pt;z-index:-251564032;mso-position-horizontal-relative:text;mso-position-vertical-relative:text" o:allowincell="f" fillcolor="silver" stroked="f"/>
        </w:pict>
      </w:r>
      <w:r>
        <w:rPr>
          <w:noProof/>
        </w:rPr>
        <w:pict>
          <v:rect id="_x0000_s1119" style="position:absolute;margin-left:60.3pt;margin-top:31.15pt;width:10.95pt;height:10.45pt;z-index:-251563008;mso-position-horizontal-relative:text;mso-position-vertical-relative:text" o:allowincell="f" stroked="f"/>
        </w:pict>
      </w:r>
      <w:r>
        <w:rPr>
          <w:noProof/>
        </w:rPr>
        <w:pict>
          <v:rect id="_x0000_s1120" style="position:absolute;margin-left:72.25pt;margin-top:31.15pt;width:10.9pt;height:10.45pt;z-index:-251561984;mso-position-horizontal-relative:text;mso-position-vertical-relative:text" o:allowincell="f" stroked="f"/>
        </w:pict>
      </w:r>
      <w:r>
        <w:rPr>
          <w:noProof/>
        </w:rPr>
        <w:pict>
          <v:rect id="_x0000_s1121" style="position:absolute;margin-left:84.55pt;margin-top:31.15pt;width:10.95pt;height:10.45pt;z-index:-251560960;mso-position-horizontal-relative:text;mso-position-vertical-relative:text" o:allowincell="f" stroked="f"/>
        </w:pict>
      </w:r>
      <w:r>
        <w:rPr>
          <w:noProof/>
        </w:rPr>
        <w:pict>
          <v:rect id="_x0000_s1122" style="position:absolute;margin-left:96.8pt;margin-top:31.15pt;width:10.95pt;height:10.45pt;z-index:-251559936;mso-position-horizontal-relative:text;mso-position-vertical-relative:text" o:allowincell="f" stroked="f"/>
        </w:pict>
      </w: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 xml:space="preserve">Ответ:  </w:t>
      </w:r>
      <w:r>
        <w:rPr>
          <w:rFonts w:ascii="Palatino Linotype" w:hAnsi="Palatino Linotype" w:cs="Palatino Linotype"/>
          <w:b/>
          <w:bCs/>
          <w:sz w:val="44"/>
          <w:szCs w:val="44"/>
          <w:vertAlign w:val="subscript"/>
        </w:rPr>
        <w:t>1</w:t>
      </w:r>
      <w:r>
        <w:rPr>
          <w:rFonts w:ascii="Times New Roman" w:hAnsi="Times New Roman" w:cs="Times New Roman"/>
          <w:sz w:val="28"/>
          <w:szCs w:val="28"/>
        </w:rPr>
        <w:t xml:space="preserve"> </w:t>
      </w:r>
      <w:r>
        <w:rPr>
          <w:rFonts w:ascii="Palatino Linotype" w:hAnsi="Palatino Linotype" w:cs="Palatino Linotype"/>
          <w:b/>
          <w:bCs/>
          <w:sz w:val="44"/>
          <w:szCs w:val="44"/>
          <w:vertAlign w:val="superscript"/>
        </w:rPr>
        <w:t>A B C D</w:t>
      </w:r>
    </w:p>
    <w:p w:rsidR="00000000" w:rsidRDefault="00036297">
      <w:pPr>
        <w:pStyle w:val="a0"/>
        <w:widowControl w:val="0"/>
        <w:numPr>
          <w:ilvl w:val="0"/>
          <w:numId w:val="38"/>
        </w:numPr>
        <w:tabs>
          <w:tab w:val="clear" w:pos="720"/>
          <w:tab w:val="num" w:pos="1200"/>
        </w:tabs>
        <w:overflowPunct w:val="0"/>
        <w:autoSpaceDE w:val="0"/>
        <w:autoSpaceDN w:val="0"/>
        <w:adjustRightInd w:val="0"/>
        <w:spacing w:after="0" w:line="185" w:lineRule="auto"/>
        <w:ind w:left="1200" w:hanging="138"/>
        <w:jc w:val="both"/>
        <w:rPr>
          <w:rFonts w:ascii="Palatino Linotype" w:hAnsi="Palatino Linotype" w:cs="Palatino Linotype"/>
          <w:b/>
          <w:bCs/>
          <w:sz w:val="20"/>
          <w:szCs w:val="20"/>
        </w:rPr>
      </w:pPr>
      <w:r>
        <w:rPr>
          <w:rFonts w:ascii="Palatino Linotype" w:hAnsi="Palatino Linotype" w:cs="Palatino Linotype"/>
          <w:b/>
          <w:bCs/>
          <w:sz w:val="20"/>
          <w:szCs w:val="20"/>
        </w:rPr>
        <w:pict>
          <v:shape id="_x0000_i1055" type="#_x0000_t75" style="width:11.25pt;height:10.5pt">
            <v:imagedata r:id="rId15" o:title=""/>
          </v:shape>
        </w:pict>
      </w:r>
      <w:r>
        <w:rPr>
          <w:rFonts w:ascii="Palatino Linotype" w:hAnsi="Palatino Linotype" w:cs="Palatino Linotype"/>
          <w:b/>
          <w:bCs/>
          <w:sz w:val="20"/>
          <w:szCs w:val="20"/>
        </w:rPr>
        <w:pict>
          <v:shape id="_x0000_i1056" type="#_x0000_t75" style="width:11.25pt;height:10.5pt">
            <v:imagedata r:id="rId15" o:title=""/>
          </v:shape>
        </w:pict>
      </w:r>
      <w:r>
        <w:rPr>
          <w:rFonts w:ascii="Palatino Linotype" w:hAnsi="Palatino Linotype" w:cs="Palatino Linotype"/>
          <w:b/>
          <w:bCs/>
          <w:sz w:val="20"/>
          <w:szCs w:val="20"/>
        </w:rPr>
        <w:pict>
          <v:shape id="_x0000_i1057" type="#_x0000_t75" style="width:11.25pt;height:10.5pt">
            <v:imagedata r:id="rId15" o:title=""/>
          </v:shape>
        </w:pict>
      </w:r>
      <w:r>
        <w:rPr>
          <w:rFonts w:ascii="Palatino Linotype" w:hAnsi="Palatino Linotype" w:cs="Palatino Linotype"/>
          <w:b/>
          <w:bCs/>
          <w:sz w:val="20"/>
          <w:szCs w:val="20"/>
        </w:rPr>
        <w:pict>
          <v:shape id="_x0000_i1058" type="#_x0000_t75" style="width:11.25pt;height:10.5pt">
            <v:imagedata r:id="rId15" o:title=""/>
          </v:shape>
        </w:pict>
      </w:r>
    </w:p>
    <w:p w:rsidR="00000000" w:rsidRDefault="007F3ACB">
      <w:pPr>
        <w:pStyle w:val="a0"/>
        <w:widowControl w:val="0"/>
        <w:autoSpaceDE w:val="0"/>
        <w:autoSpaceDN w:val="0"/>
        <w:adjustRightInd w:val="0"/>
        <w:spacing w:after="0" w:line="29" w:lineRule="exact"/>
        <w:rPr>
          <w:rFonts w:ascii="Palatino Linotype" w:hAnsi="Palatino Linotype" w:cs="Palatino Linotype"/>
          <w:b/>
          <w:bCs/>
          <w:sz w:val="20"/>
          <w:szCs w:val="20"/>
        </w:rPr>
      </w:pPr>
    </w:p>
    <w:p w:rsidR="00000000" w:rsidRDefault="00036297">
      <w:pPr>
        <w:pStyle w:val="a0"/>
        <w:widowControl w:val="0"/>
        <w:numPr>
          <w:ilvl w:val="0"/>
          <w:numId w:val="38"/>
        </w:numPr>
        <w:tabs>
          <w:tab w:val="clear" w:pos="720"/>
          <w:tab w:val="num" w:pos="1200"/>
        </w:tabs>
        <w:overflowPunct w:val="0"/>
        <w:autoSpaceDE w:val="0"/>
        <w:autoSpaceDN w:val="0"/>
        <w:adjustRightInd w:val="0"/>
        <w:spacing w:after="0" w:line="185" w:lineRule="auto"/>
        <w:ind w:left="1200" w:hanging="138"/>
        <w:jc w:val="both"/>
        <w:rPr>
          <w:rFonts w:ascii="Palatino Linotype" w:hAnsi="Palatino Linotype" w:cs="Palatino Linotype"/>
          <w:b/>
          <w:bCs/>
          <w:sz w:val="20"/>
          <w:szCs w:val="20"/>
        </w:rPr>
      </w:pPr>
      <w:r>
        <w:rPr>
          <w:rFonts w:ascii="Palatino Linotype" w:hAnsi="Palatino Linotype" w:cs="Palatino Linotype"/>
          <w:b/>
          <w:bCs/>
          <w:sz w:val="20"/>
          <w:szCs w:val="20"/>
        </w:rPr>
        <w:pict>
          <v:shape id="_x0000_i1059" type="#_x0000_t75" style="width:11.25pt;height:10.5pt">
            <v:imagedata r:id="rId15" o:title=""/>
          </v:shape>
        </w:pict>
      </w:r>
      <w:r>
        <w:rPr>
          <w:rFonts w:ascii="Palatino Linotype" w:hAnsi="Palatino Linotype" w:cs="Palatino Linotype"/>
          <w:b/>
          <w:bCs/>
          <w:sz w:val="20"/>
          <w:szCs w:val="20"/>
        </w:rPr>
        <w:pict>
          <v:shape id="_x0000_i1060" type="#_x0000_t75" style="width:11.25pt;height:10.5pt">
            <v:imagedata r:id="rId15" o:title=""/>
          </v:shape>
        </w:pict>
      </w:r>
      <w:r>
        <w:rPr>
          <w:rFonts w:ascii="Palatino Linotype" w:hAnsi="Palatino Linotype" w:cs="Palatino Linotype"/>
          <w:b/>
          <w:bCs/>
          <w:sz w:val="20"/>
          <w:szCs w:val="20"/>
        </w:rPr>
        <w:pict>
          <v:shape id="_x0000_i1061" type="#_x0000_t75" style="width:11.25pt;height:10.5pt">
            <v:imagedata r:id="rId15" o:title=""/>
          </v:shape>
        </w:pict>
      </w:r>
      <w:r>
        <w:rPr>
          <w:rFonts w:ascii="Palatino Linotype" w:hAnsi="Palatino Linotype" w:cs="Palatino Linotype"/>
          <w:b/>
          <w:bCs/>
          <w:sz w:val="20"/>
          <w:szCs w:val="20"/>
        </w:rPr>
        <w:pict>
          <v:shape id="_x0000_i1062" type="#_x0000_t75" style="width:11.25pt;height:10.5pt">
            <v:imagedata r:id="rId15" o:title=""/>
          </v:shape>
        </w:pict>
      </w:r>
    </w:p>
    <w:p w:rsidR="00000000" w:rsidRDefault="007F3ACB">
      <w:pPr>
        <w:pStyle w:val="a0"/>
        <w:widowControl w:val="0"/>
        <w:autoSpaceDE w:val="0"/>
        <w:autoSpaceDN w:val="0"/>
        <w:adjustRightInd w:val="0"/>
        <w:spacing w:after="0" w:line="28" w:lineRule="exact"/>
        <w:rPr>
          <w:rFonts w:ascii="Palatino Linotype" w:hAnsi="Palatino Linotype" w:cs="Palatino Linotype"/>
          <w:b/>
          <w:bCs/>
          <w:sz w:val="20"/>
          <w:szCs w:val="20"/>
        </w:rPr>
      </w:pPr>
    </w:p>
    <w:p w:rsidR="00000000" w:rsidRDefault="00036297">
      <w:pPr>
        <w:pStyle w:val="a0"/>
        <w:widowControl w:val="0"/>
        <w:numPr>
          <w:ilvl w:val="0"/>
          <w:numId w:val="38"/>
        </w:numPr>
        <w:tabs>
          <w:tab w:val="clear" w:pos="720"/>
          <w:tab w:val="num" w:pos="1200"/>
        </w:tabs>
        <w:overflowPunct w:val="0"/>
        <w:autoSpaceDE w:val="0"/>
        <w:autoSpaceDN w:val="0"/>
        <w:adjustRightInd w:val="0"/>
        <w:spacing w:after="0" w:line="185" w:lineRule="auto"/>
        <w:ind w:left="1200" w:hanging="138"/>
        <w:jc w:val="both"/>
        <w:rPr>
          <w:rFonts w:ascii="Palatino Linotype" w:hAnsi="Palatino Linotype" w:cs="Palatino Linotype"/>
          <w:b/>
          <w:bCs/>
          <w:sz w:val="20"/>
          <w:szCs w:val="20"/>
        </w:rPr>
      </w:pPr>
      <w:r>
        <w:rPr>
          <w:rFonts w:ascii="Palatino Linotype" w:hAnsi="Palatino Linotype" w:cs="Palatino Linotype"/>
          <w:b/>
          <w:bCs/>
          <w:sz w:val="20"/>
          <w:szCs w:val="20"/>
        </w:rPr>
        <w:pict>
          <v:shape id="_x0000_i1063" type="#_x0000_t75" style="width:11.25pt;height:10.5pt">
            <v:imagedata r:id="rId15" o:title=""/>
          </v:shape>
        </w:pict>
      </w:r>
      <w:r>
        <w:rPr>
          <w:rFonts w:ascii="Palatino Linotype" w:hAnsi="Palatino Linotype" w:cs="Palatino Linotype"/>
          <w:b/>
          <w:bCs/>
          <w:sz w:val="20"/>
          <w:szCs w:val="20"/>
        </w:rPr>
        <w:pict>
          <v:shape id="_x0000_i1064" type="#_x0000_t75" style="width:11.25pt;height:10.5pt">
            <v:imagedata r:id="rId15" o:title=""/>
          </v:shape>
        </w:pict>
      </w:r>
      <w:r>
        <w:rPr>
          <w:rFonts w:ascii="Palatino Linotype" w:hAnsi="Palatino Linotype" w:cs="Palatino Linotype"/>
          <w:b/>
          <w:bCs/>
          <w:sz w:val="20"/>
          <w:szCs w:val="20"/>
        </w:rPr>
        <w:pict>
          <v:shape id="_x0000_i1065" type="#_x0000_t75" style="width:11.25pt;height:10.5pt">
            <v:imagedata r:id="rId15" o:title=""/>
          </v:shape>
        </w:pict>
      </w:r>
      <w:r>
        <w:rPr>
          <w:rFonts w:ascii="Palatino Linotype" w:hAnsi="Palatino Linotype" w:cs="Palatino Linotype"/>
          <w:b/>
          <w:bCs/>
          <w:sz w:val="20"/>
          <w:szCs w:val="20"/>
        </w:rPr>
        <w:pict>
          <v:shape id="_x0000_i1066" type="#_x0000_t75" style="width:11.25pt;height:10.5pt">
            <v:imagedata r:id="rId15" o:title=""/>
          </v:shape>
        </w:pict>
      </w:r>
    </w:p>
    <w:p w:rsidR="00000000" w:rsidRDefault="007F3ACB">
      <w:pPr>
        <w:pStyle w:val="a0"/>
        <w:widowControl w:val="0"/>
        <w:autoSpaceDE w:val="0"/>
        <w:autoSpaceDN w:val="0"/>
        <w:adjustRightInd w:val="0"/>
        <w:spacing w:after="0" w:line="36" w:lineRule="exact"/>
        <w:rPr>
          <w:rFonts w:ascii="Palatino Linotype" w:hAnsi="Palatino Linotype" w:cs="Palatino Linotype"/>
          <w:b/>
          <w:bCs/>
          <w:sz w:val="20"/>
          <w:szCs w:val="20"/>
        </w:rPr>
      </w:pPr>
    </w:p>
    <w:p w:rsidR="00000000" w:rsidRDefault="00036297">
      <w:pPr>
        <w:pStyle w:val="a0"/>
        <w:widowControl w:val="0"/>
        <w:numPr>
          <w:ilvl w:val="0"/>
          <w:numId w:val="38"/>
        </w:numPr>
        <w:tabs>
          <w:tab w:val="clear" w:pos="720"/>
          <w:tab w:val="num" w:pos="1200"/>
        </w:tabs>
        <w:overflowPunct w:val="0"/>
        <w:autoSpaceDE w:val="0"/>
        <w:autoSpaceDN w:val="0"/>
        <w:adjustRightInd w:val="0"/>
        <w:spacing w:after="0" w:line="185" w:lineRule="auto"/>
        <w:ind w:left="1200" w:hanging="138"/>
        <w:jc w:val="both"/>
        <w:rPr>
          <w:rFonts w:ascii="Palatino Linotype" w:hAnsi="Palatino Linotype" w:cs="Palatino Linotype"/>
          <w:b/>
          <w:bCs/>
          <w:sz w:val="20"/>
          <w:szCs w:val="20"/>
        </w:rPr>
      </w:pPr>
      <w:r>
        <w:rPr>
          <w:rFonts w:ascii="Palatino Linotype" w:hAnsi="Palatino Linotype" w:cs="Palatino Linotype"/>
          <w:b/>
          <w:bCs/>
          <w:sz w:val="20"/>
          <w:szCs w:val="20"/>
        </w:rPr>
        <w:pict>
          <v:shape id="_x0000_i1067" type="#_x0000_t75" style="width:11.25pt;height:10.5pt">
            <v:imagedata r:id="rId15" o:title=""/>
          </v:shape>
        </w:pict>
      </w:r>
      <w:r>
        <w:rPr>
          <w:rFonts w:ascii="Palatino Linotype" w:hAnsi="Palatino Linotype" w:cs="Palatino Linotype"/>
          <w:b/>
          <w:bCs/>
          <w:sz w:val="20"/>
          <w:szCs w:val="20"/>
        </w:rPr>
        <w:pict>
          <v:shape id="_x0000_i1068" type="#_x0000_t75" style="width:11.25pt;height:10.5pt">
            <v:imagedata r:id="rId15" o:title=""/>
          </v:shape>
        </w:pict>
      </w:r>
      <w:r>
        <w:rPr>
          <w:rFonts w:ascii="Palatino Linotype" w:hAnsi="Palatino Linotype" w:cs="Palatino Linotype"/>
          <w:b/>
          <w:bCs/>
          <w:sz w:val="20"/>
          <w:szCs w:val="20"/>
        </w:rPr>
        <w:pict>
          <v:shape id="_x0000_i1069" type="#_x0000_t75" style="width:11.25pt;height:10.5pt">
            <v:imagedata r:id="rId15" o:title=""/>
          </v:shape>
        </w:pict>
      </w:r>
      <w:r>
        <w:rPr>
          <w:rFonts w:ascii="Palatino Linotype" w:hAnsi="Palatino Linotype" w:cs="Palatino Linotype"/>
          <w:b/>
          <w:bCs/>
          <w:sz w:val="20"/>
          <w:szCs w:val="20"/>
        </w:rPr>
        <w:pict>
          <v:shape id="_x0000_i1070" type="#_x0000_t75" style="width:11.25pt;height:10.5pt">
            <v:imagedata r:id="rId15"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Вариант №2</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Прочитайте текст и выполните задания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320"/>
        <w:rPr>
          <w:rFonts w:ascii="Times New Roman" w:hAnsi="Times New Roman" w:cs="Times New Roman"/>
          <w:sz w:val="24"/>
          <w:szCs w:val="24"/>
        </w:rPr>
      </w:pPr>
      <w:r>
        <w:rPr>
          <w:rFonts w:ascii="Times New Roman" w:hAnsi="Times New Roman" w:cs="Times New Roman"/>
          <w:b/>
          <w:bCs/>
          <w:sz w:val="28"/>
          <w:szCs w:val="28"/>
        </w:rPr>
        <w:t>Микеланджело Буонарроти</w:t>
      </w:r>
    </w:p>
    <w:p w:rsidR="00000000" w:rsidRDefault="007F3ACB">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20" w:firstLine="708"/>
        <w:jc w:val="both"/>
        <w:rPr>
          <w:rFonts w:ascii="Times New Roman" w:hAnsi="Times New Roman" w:cs="Times New Roman"/>
          <w:sz w:val="24"/>
          <w:szCs w:val="24"/>
        </w:rPr>
      </w:pPr>
      <w:r>
        <w:rPr>
          <w:rFonts w:ascii="Times New Roman" w:hAnsi="Times New Roman" w:cs="Times New Roman"/>
          <w:sz w:val="28"/>
          <w:szCs w:val="28"/>
        </w:rPr>
        <w:t>Микеланджело - великий итальянский</w:t>
      </w:r>
      <w:r>
        <w:rPr>
          <w:rFonts w:ascii="Times New Roman" w:hAnsi="Times New Roman" w:cs="Times New Roman"/>
          <w:sz w:val="28"/>
          <w:szCs w:val="28"/>
        </w:rPr>
        <w:t xml:space="preserve"> скульптор, живописец, архитектор и поэт эпохи Возрождения.</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ind w:left="120" w:firstLine="708"/>
        <w:jc w:val="both"/>
        <w:rPr>
          <w:rFonts w:ascii="Times New Roman" w:hAnsi="Times New Roman" w:cs="Times New Roman"/>
          <w:sz w:val="24"/>
          <w:szCs w:val="24"/>
        </w:rPr>
      </w:pPr>
      <w:r>
        <w:rPr>
          <w:rFonts w:ascii="Times New Roman" w:hAnsi="Times New Roman" w:cs="Times New Roman"/>
          <w:sz w:val="28"/>
          <w:szCs w:val="28"/>
        </w:rPr>
        <w:t xml:space="preserve">Детство Микеланджело прошло во Флоренции. Рано открылись его дарования художника и он ,вопреки воле отца, решил посвятить себя искусству. В 13 лет он стал учеником художника, а к 25 </w:t>
      </w:r>
      <w:r>
        <w:rPr>
          <w:rFonts w:ascii="Times New Roman" w:hAnsi="Times New Roman" w:cs="Times New Roman"/>
          <w:sz w:val="28"/>
          <w:szCs w:val="28"/>
        </w:rPr>
        <w:t>годам создал уже много прекрасных скульптур.</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6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109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560" w:bottom="718" w:left="1300" w:header="720" w:footer="720" w:gutter="0"/>
          <w:cols w:space="720" w:equalWidth="0">
            <w:col w:w="10040"/>
          </w:cols>
          <w:noEndnote/>
        </w:sect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109" w:name="page219"/>
      <w:bookmarkEnd w:id="109"/>
      <w:r>
        <w:rPr>
          <w:rFonts w:ascii="Times New Roman" w:hAnsi="Times New Roman" w:cs="Times New Roman"/>
          <w:sz w:val="28"/>
          <w:szCs w:val="28"/>
        </w:rPr>
        <w:t>В 26 лет он берется за невероятно трудную работу. Один скульптор начал высекать из мраморной глыбы высотой в 5 метров статую, но испортил мрамор и бросил его .</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Луч</w:t>
      </w:r>
      <w:r>
        <w:rPr>
          <w:rFonts w:ascii="Times New Roman" w:hAnsi="Times New Roman" w:cs="Times New Roman"/>
          <w:sz w:val="28"/>
          <w:szCs w:val="28"/>
        </w:rPr>
        <w:t>шие мастера отказались сделать скульптуру из этого искалеченного мрамора. Микеланджело взялся за эту работу. Через три года статуя была готова.</w:t>
      </w:r>
    </w:p>
    <w:p w:rsidR="00000000" w:rsidRDefault="007F3ACB">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Это был юноша Давид, о котором рассказывала древняя легенда. Он в единоборстве победил врага своего народа -</w:t>
      </w:r>
      <w:r>
        <w:rPr>
          <w:rFonts w:ascii="Times New Roman" w:hAnsi="Times New Roman" w:cs="Times New Roman"/>
          <w:sz w:val="28"/>
          <w:szCs w:val="28"/>
        </w:rPr>
        <w:t xml:space="preserve"> великана Голиафа.</w:t>
      </w:r>
    </w:p>
    <w:p w:rsidR="00000000" w:rsidRDefault="007F3ACB">
      <w:pPr>
        <w:pStyle w:val="a0"/>
        <w:widowControl w:val="0"/>
        <w:autoSpaceDE w:val="0"/>
        <w:autoSpaceDN w:val="0"/>
        <w:adjustRightInd w:val="0"/>
        <w:spacing w:after="0" w:line="5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8180"/>
        <w:gridCol w:w="220"/>
        <w:gridCol w:w="260"/>
        <w:gridCol w:w="260"/>
        <w:gridCol w:w="240"/>
        <w:gridCol w:w="240"/>
        <w:gridCol w:w="80"/>
        <w:gridCol w:w="60"/>
        <w:gridCol w:w="30"/>
      </w:tblGrid>
      <w:tr w:rsidR="00000000">
        <w:tblPrEx>
          <w:tblCellMar>
            <w:top w:w="0" w:type="dxa"/>
            <w:left w:w="0" w:type="dxa"/>
            <w:bottom w:w="0" w:type="dxa"/>
            <w:right w:w="0" w:type="dxa"/>
          </w:tblCellMar>
        </w:tblPrEx>
        <w:trPr>
          <w:trHeight w:val="189"/>
        </w:trPr>
        <w:tc>
          <w:tcPr>
            <w:tcW w:w="8180" w:type="dxa"/>
            <w:vMerge w:val="restart"/>
            <w:tcBorders>
              <w:top w:val="single" w:sz="8" w:space="0" w:color="auto"/>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Palatino Linotype" w:hAnsi="Palatino Linotype" w:cs="Palatino Linotype"/>
                <w:b/>
                <w:bCs/>
                <w:i/>
                <w:iCs/>
              </w:rPr>
              <w:t>Образец</w:t>
            </w:r>
            <w:r>
              <w:rPr>
                <w:rFonts w:ascii="Palatino Linotype" w:hAnsi="Palatino Linotype" w:cs="Palatino Linotype"/>
                <w:i/>
                <w:iCs/>
              </w:rPr>
              <w:t>:</w:t>
            </w:r>
            <w:r>
              <w:rPr>
                <w:rFonts w:ascii="Palatino Linotype" w:hAnsi="Palatino Linotype" w:cs="Palatino Linotype"/>
                <w:b/>
                <w:bCs/>
                <w:i/>
                <w:iCs/>
              </w:rPr>
              <w:t xml:space="preserve"> </w:t>
            </w:r>
            <w:r>
              <w:rPr>
                <w:rFonts w:ascii="Palatino Linotype" w:hAnsi="Palatino Linotype" w:cs="Palatino Linotype"/>
                <w:i/>
                <w:iCs/>
              </w:rPr>
              <w:t>если Вы считаете правильным ответом на первый вопрос вариант</w:t>
            </w:r>
            <w:r>
              <w:rPr>
                <w:rFonts w:ascii="Palatino Linotype" w:hAnsi="Palatino Linotype" w:cs="Palatino Linotype"/>
                <w:b/>
                <w:bCs/>
                <w:i/>
                <w:iCs/>
              </w:rPr>
              <w:t xml:space="preserve"> </w:t>
            </w:r>
            <w:r>
              <w:rPr>
                <w:rFonts w:ascii="Palatino Linotype" w:hAnsi="Palatino Linotype" w:cs="Palatino Linotype"/>
                <w:i/>
                <w:iCs/>
              </w:rPr>
              <w:t>"В",</w:t>
            </w:r>
          </w:p>
        </w:tc>
        <w:tc>
          <w:tcPr>
            <w:tcW w:w="22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5"/>
        </w:trPr>
        <w:tc>
          <w:tcPr>
            <w:tcW w:w="8180" w:type="dxa"/>
            <w:vMerge/>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22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1080" w:type="dxa"/>
            <w:gridSpan w:val="5"/>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4" w:lineRule="exact"/>
              <w:ind w:left="40"/>
              <w:rPr>
                <w:rFonts w:ascii="Times New Roman" w:hAnsi="Times New Roman" w:cs="Times New Roman"/>
                <w:sz w:val="24"/>
                <w:szCs w:val="24"/>
              </w:rPr>
            </w:pPr>
            <w:r>
              <w:rPr>
                <w:rFonts w:ascii="Palatino Linotype" w:hAnsi="Palatino Linotype" w:cs="Palatino Linotype"/>
                <w:b/>
                <w:bCs/>
              </w:rPr>
              <w:t>A B C D</w:t>
            </w: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5"/>
        </w:trPr>
        <w:tc>
          <w:tcPr>
            <w:tcW w:w="8180" w:type="dxa"/>
            <w:vMerge w:val="restart"/>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51" w:lineRule="exact"/>
              <w:ind w:left="160"/>
              <w:rPr>
                <w:rFonts w:ascii="Times New Roman" w:hAnsi="Times New Roman" w:cs="Times New Roman"/>
                <w:sz w:val="24"/>
                <w:szCs w:val="24"/>
              </w:rPr>
            </w:pPr>
            <w:r>
              <w:rPr>
                <w:rFonts w:ascii="Palatino Linotype" w:hAnsi="Palatino Linotype" w:cs="Palatino Linotype"/>
                <w:i/>
                <w:iCs/>
              </w:rPr>
              <w:t>то на бланке ответов отметьте его следующим образом:</w:t>
            </w:r>
          </w:p>
        </w:tc>
        <w:tc>
          <w:tcPr>
            <w:tcW w:w="220" w:type="dxa"/>
            <w:vMerge w:val="restart"/>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Palatino Linotype" w:hAnsi="Palatino Linotype" w:cs="Palatino Linotype"/>
                <w:b/>
                <w:bCs/>
              </w:rPr>
              <w:t>1</w:t>
            </w:r>
          </w:p>
        </w:tc>
        <w:tc>
          <w:tcPr>
            <w:tcW w:w="26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7"/>
        </w:trPr>
        <w:tc>
          <w:tcPr>
            <w:tcW w:w="8180" w:type="dxa"/>
            <w:vMerge/>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vMerge/>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5"/>
        </w:trPr>
        <w:tc>
          <w:tcPr>
            <w:tcW w:w="81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220" w:type="dxa"/>
            <w:vMerge/>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81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2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8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6"/>
        </w:trPr>
        <w:tc>
          <w:tcPr>
            <w:tcW w:w="81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9"/>
        </w:trPr>
        <w:tc>
          <w:tcPr>
            <w:tcW w:w="81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159" w:lineRule="exact"/>
        <w:rPr>
          <w:rFonts w:ascii="Times New Roman" w:hAnsi="Times New Roman" w:cs="Times New Roman"/>
          <w:sz w:val="24"/>
          <w:szCs w:val="24"/>
        </w:rPr>
      </w:pPr>
      <w:r>
        <w:rPr>
          <w:noProof/>
        </w:rPr>
        <w:pict>
          <v:shape id="_x0000_s1123" type="#_x0000_t75" style="position:absolute;margin-left:432.7pt;margin-top:-32.7pt;width:11.3pt;height:16.1pt;z-index:-251558912;mso-position-horizontal-relative:text;mso-position-vertical-relative:text" o:allowincell="f">
            <v:imagedata r:id="rId13" o:title=""/>
          </v:shape>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1. Какова основная мысль прочитанного текста?</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А)музыка утешает людей; В)жизненный путь великого Микеланджело ;</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С)живопись 15 века;D) скульптура Давида.</w:t>
      </w:r>
    </w:p>
    <w:p w:rsidR="00000000" w:rsidRDefault="007F3ACB">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Ответ</w:t>
      </w:r>
      <w:r w:rsidR="00036297">
        <w:rPr>
          <w:rFonts w:ascii="Times New Roman" w:hAnsi="Times New Roman" w:cs="Times New Roman"/>
          <w:sz w:val="24"/>
          <w:szCs w:val="24"/>
        </w:rPr>
        <w:pict>
          <v:shape id="_x0000_i1071" type="#_x0000_t75" style="width:93pt;height:39pt">
            <v:imagedata r:id="rId14" o:title=""/>
          </v:shape>
        </w:pict>
      </w:r>
    </w:p>
    <w:p w:rsidR="00000000" w:rsidRDefault="007F3ACB">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2. К какому стилю относится текст?</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научному; В) публицистическому;</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разговорному;D) художественному.</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r>
        <w:rPr>
          <w:noProof/>
        </w:rPr>
        <w:pict>
          <v:shape id="_x0000_s1124" type="#_x0000_t75" style="position:absolute;margin-left:49.85pt;margin-top:10.05pt;width:92.75pt;height:38.8pt;z-index:-251557888;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3. Какой звук слышится в конце слова «</w:t>
      </w:r>
      <w:r>
        <w:rPr>
          <w:rFonts w:ascii="Times New Roman" w:hAnsi="Times New Roman" w:cs="Times New Roman"/>
          <w:b/>
          <w:bCs/>
          <w:i/>
          <w:iCs/>
          <w:sz w:val="28"/>
          <w:szCs w:val="28"/>
        </w:rPr>
        <w:t>Давид</w:t>
      </w:r>
      <w:r>
        <w:rPr>
          <w:rFonts w:ascii="Times New Roman" w:hAnsi="Times New Roman" w:cs="Times New Roman"/>
          <w:b/>
          <w:bCs/>
          <w:sz w:val="28"/>
          <w:szCs w:val="28"/>
        </w:rPr>
        <w:t>»?</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А) {д};В) {т};</w:t>
      </w:r>
    </w:p>
    <w:p w:rsidR="00000000" w:rsidRDefault="007F3ACB">
      <w:pPr>
        <w:pStyle w:val="a0"/>
        <w:widowControl w:val="0"/>
        <w:autoSpaceDE w:val="0"/>
        <w:autoSpaceDN w:val="0"/>
        <w:adjustRightInd w:val="0"/>
        <w:spacing w:after="0" w:line="14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С) </w:t>
      </w:r>
      <w:r>
        <w:rPr>
          <w:rFonts w:ascii="Times New Roman" w:hAnsi="Times New Roman" w:cs="Times New Roman"/>
          <w:b/>
          <w:bCs/>
          <w:sz w:val="28"/>
          <w:szCs w:val="28"/>
        </w:rPr>
        <w:t>{д</w:t>
      </w:r>
      <w:r>
        <w:rPr>
          <w:rFonts w:ascii="Times New Roman" w:hAnsi="Times New Roman" w:cs="Times New Roman"/>
          <w:b/>
          <w:bCs/>
          <w:sz w:val="36"/>
          <w:szCs w:val="36"/>
          <w:vertAlign w:val="superscript"/>
        </w:rPr>
        <w:t>,</w:t>
      </w:r>
      <w:r>
        <w:rPr>
          <w:rFonts w:ascii="Times New Roman" w:hAnsi="Times New Roman" w:cs="Times New Roman"/>
          <w:b/>
          <w:bCs/>
          <w:sz w:val="28"/>
          <w:szCs w:val="28"/>
        </w:rPr>
        <w:t>};D) {т</w:t>
      </w:r>
      <w:r>
        <w:rPr>
          <w:rFonts w:ascii="Times New Roman" w:hAnsi="Times New Roman" w:cs="Times New Roman"/>
          <w:b/>
          <w:bCs/>
          <w:sz w:val="36"/>
          <w:szCs w:val="36"/>
          <w:vertAlign w:val="superscript"/>
        </w:rPr>
        <w:t>,</w:t>
      </w:r>
      <w:r>
        <w:rPr>
          <w:rFonts w:ascii="Times New Roman" w:hAnsi="Times New Roman" w:cs="Times New Roman"/>
          <w:b/>
          <w:bCs/>
          <w:sz w:val="28"/>
          <w:szCs w:val="28"/>
        </w:rPr>
        <w:t>};</w:t>
      </w:r>
    </w:p>
    <w:p w:rsidR="00000000" w:rsidRDefault="007F3ACB">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 xml:space="preserve">4. </w:t>
      </w:r>
      <w:r>
        <w:rPr>
          <w:rFonts w:ascii="Times New Roman" w:hAnsi="Times New Roman" w:cs="Times New Roman"/>
          <w:b/>
          <w:bCs/>
          <w:sz w:val="28"/>
          <w:szCs w:val="28"/>
        </w:rPr>
        <w:t xml:space="preserve">Определите значение слова </w:t>
      </w:r>
      <w:r>
        <w:rPr>
          <w:rFonts w:ascii="Times New Roman" w:hAnsi="Times New Roman" w:cs="Times New Roman"/>
          <w:b/>
          <w:bCs/>
          <w:i/>
          <w:iCs/>
          <w:sz w:val="28"/>
          <w:szCs w:val="28"/>
          <w:u w:val="single"/>
        </w:rPr>
        <w:t>статуя</w:t>
      </w:r>
      <w:r>
        <w:rPr>
          <w:rFonts w:ascii="Times New Roman" w:hAnsi="Times New Roman" w:cs="Times New Roman"/>
          <w:b/>
          <w:bCs/>
          <w:sz w:val="28"/>
          <w:szCs w:val="28"/>
        </w:rPr>
        <w:t xml:space="preserve"> </w:t>
      </w:r>
      <w:r>
        <w:rPr>
          <w:rFonts w:ascii="Times New Roman" w:hAnsi="Times New Roman" w:cs="Times New Roman"/>
          <w:b/>
          <w:bCs/>
          <w:sz w:val="28"/>
          <w:szCs w:val="28"/>
          <w:u w:val="single"/>
        </w:rPr>
        <w:t>:</w:t>
      </w:r>
    </w:p>
    <w:p w:rsidR="00000000" w:rsidRDefault="007F3ACB">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w:t>
      </w:r>
      <w:r>
        <w:rPr>
          <w:rFonts w:ascii="Times New Roman" w:hAnsi="Times New Roman" w:cs="Times New Roman"/>
          <w:b/>
          <w:bCs/>
          <w:sz w:val="28"/>
          <w:szCs w:val="28"/>
        </w:rPr>
        <w:t>)</w:t>
      </w:r>
      <w:r>
        <w:rPr>
          <w:rFonts w:ascii="Times New Roman" w:hAnsi="Times New Roman" w:cs="Times New Roman"/>
          <w:sz w:val="28"/>
          <w:szCs w:val="28"/>
        </w:rPr>
        <w:t>портрет человека; В)картина художника;</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С)скульптурное изображение человека; D) архитектурное произведение.</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25" type="#_x0000_t75" style="position:absolute;margin-left:41.6pt;margin-top:-8.3pt;width:92.75pt;height:38.8pt;z-index:-251556864;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5. </w:t>
      </w:r>
      <w:r>
        <w:rPr>
          <w:rFonts w:ascii="Times New Roman" w:hAnsi="Times New Roman" w:cs="Times New Roman"/>
          <w:b/>
          <w:bCs/>
          <w:sz w:val="28"/>
          <w:szCs w:val="28"/>
        </w:rPr>
        <w:t>Укажите фразеологизм</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 испортил мрамор; В) открылись дарования;</w:t>
      </w:r>
    </w:p>
    <w:p w:rsidR="00000000" w:rsidRDefault="007F3ACB">
      <w:pPr>
        <w:pStyle w:val="a0"/>
        <w:widowControl w:val="0"/>
        <w:autoSpaceDE w:val="0"/>
        <w:autoSpaceDN w:val="0"/>
        <w:adjustRightInd w:val="0"/>
        <w:spacing w:after="0" w:line="14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10" w:name="page221"/>
      <w:bookmarkEnd w:id="110"/>
      <w:r>
        <w:rPr>
          <w:rFonts w:ascii="Times New Roman" w:hAnsi="Times New Roman" w:cs="Times New Roman"/>
          <w:sz w:val="28"/>
          <w:szCs w:val="28"/>
        </w:rPr>
        <w:t>С) взялся за эту работу;D) из искалеченного мрамора.</w:t>
      </w:r>
    </w:p>
    <w:p w:rsidR="00000000" w:rsidRDefault="007F3ACB">
      <w:pPr>
        <w:pStyle w:val="a0"/>
        <w:widowControl w:val="0"/>
        <w:autoSpaceDE w:val="0"/>
        <w:autoSpaceDN w:val="0"/>
        <w:adjustRightInd w:val="0"/>
        <w:spacing w:after="0" w:line="11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Ответ: </w:t>
      </w:r>
      <w:r w:rsidR="00036297">
        <w:rPr>
          <w:rFonts w:ascii="Times New Roman" w:hAnsi="Times New Roman" w:cs="Times New Roman"/>
          <w:sz w:val="24"/>
          <w:szCs w:val="24"/>
        </w:rPr>
        <w:pict>
          <v:shape id="_x0000_i1072" type="#_x0000_t75" style="width:93pt;height:37.5pt">
            <v:imagedata r:id="rId16" o:title=""/>
          </v:shape>
        </w:pict>
      </w:r>
    </w:p>
    <w:p w:rsidR="00000000" w:rsidRDefault="007F3ACB">
      <w:pPr>
        <w:pStyle w:val="a0"/>
        <w:widowControl w:val="0"/>
        <w:autoSpaceDE w:val="0"/>
        <w:autoSpaceDN w:val="0"/>
        <w:adjustRightInd w:val="0"/>
        <w:spacing w:after="0" w:line="20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6.Укажите вариант правильного деления слова на слоги.</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мра-мор-ной;В)мра-морн-ой;</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С)м-ра-морн-ой;D) мра-морн-ой.</w:t>
      </w:r>
    </w:p>
    <w:p w:rsidR="00000000" w:rsidRDefault="007F3ACB">
      <w:pPr>
        <w:pStyle w:val="a0"/>
        <w:widowControl w:val="0"/>
        <w:autoSpaceDE w:val="0"/>
        <w:autoSpaceDN w:val="0"/>
        <w:adjustRightInd w:val="0"/>
        <w:spacing w:after="0" w:line="2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Ответ:</w:t>
      </w:r>
      <w:r w:rsidR="00036297">
        <w:rPr>
          <w:rFonts w:ascii="Times New Roman" w:hAnsi="Times New Roman" w:cs="Times New Roman"/>
          <w:sz w:val="24"/>
          <w:szCs w:val="24"/>
        </w:rPr>
        <w:pict>
          <v:shape id="_x0000_i1073" type="#_x0000_t75" style="width:93pt;height:39pt">
            <v:imagedata r:id="rId14" o:title=""/>
          </v:shape>
        </w:pict>
      </w:r>
    </w:p>
    <w:p w:rsidR="00000000" w:rsidRDefault="007F3ACB">
      <w:pPr>
        <w:pStyle w:val="a0"/>
        <w:widowControl w:val="0"/>
        <w:autoSpaceDE w:val="0"/>
        <w:autoSpaceDN w:val="0"/>
        <w:adjustRightInd w:val="0"/>
        <w:spacing w:after="0" w:line="2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7. В каком словосочетании употреблено слово в переносном значении?</w:t>
      </w:r>
    </w:p>
    <w:p w:rsidR="00000000" w:rsidRDefault="007F3ACB">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А) </w:t>
      </w:r>
      <w:r>
        <w:rPr>
          <w:rFonts w:ascii="Times New Roman" w:hAnsi="Times New Roman" w:cs="Times New Roman"/>
          <w:sz w:val="28"/>
          <w:szCs w:val="28"/>
        </w:rPr>
        <w:t>прекрасных скульптур;</w:t>
      </w:r>
      <w:r>
        <w:rPr>
          <w:rFonts w:ascii="Times New Roman" w:hAnsi="Times New Roman" w:cs="Times New Roman"/>
          <w:b/>
          <w:bCs/>
          <w:sz w:val="28"/>
          <w:szCs w:val="28"/>
        </w:rPr>
        <w:t xml:space="preserve">  </w:t>
      </w:r>
      <w:r>
        <w:rPr>
          <w:rFonts w:ascii="Times New Roman" w:hAnsi="Times New Roman" w:cs="Times New Roman"/>
          <w:sz w:val="28"/>
          <w:szCs w:val="28"/>
        </w:rPr>
        <w:t>В</w:t>
      </w:r>
      <w:r>
        <w:rPr>
          <w:rFonts w:ascii="Times New Roman" w:hAnsi="Times New Roman" w:cs="Times New Roman"/>
          <w:b/>
          <w:bCs/>
          <w:sz w:val="28"/>
          <w:szCs w:val="28"/>
        </w:rPr>
        <w:t xml:space="preserve"> </w:t>
      </w:r>
      <w:r>
        <w:rPr>
          <w:rFonts w:ascii="Times New Roman" w:hAnsi="Times New Roman" w:cs="Times New Roman"/>
          <w:sz w:val="28"/>
          <w:szCs w:val="28"/>
        </w:rPr>
        <w:t>)из искалеченного мрамора;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итальянский скульптор; D) древняя легенда.</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r>
        <w:rPr>
          <w:noProof/>
        </w:rPr>
        <w:pict>
          <v:shape id="_x0000_s1126" type="#_x0000_t75" style="position:absolute;margin-left:56.6pt;margin-top:10.1pt;width:92.75pt;height:38.8pt;z-index:-251555840;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8. Подберите синоним к слову </w:t>
      </w:r>
      <w:r>
        <w:rPr>
          <w:rFonts w:ascii="Times New Roman" w:hAnsi="Times New Roman" w:cs="Times New Roman"/>
          <w:b/>
          <w:bCs/>
          <w:i/>
          <w:iCs/>
          <w:sz w:val="28"/>
          <w:szCs w:val="28"/>
          <w:u w:val="single"/>
        </w:rPr>
        <w:t>легенда</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А) миф;     B)выражение;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C) сказание; D)рассказ.</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r>
        <w:rPr>
          <w:noProof/>
        </w:rPr>
        <w:pict>
          <v:shape id="_x0000_s1127" type="#_x0000_t75" style="position:absolute;margin-left:61.85pt;margin-top:6pt;width:92.75pt;height:38.8pt;z-index:-251554816;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06" w:lineRule="auto"/>
        <w:rPr>
          <w:rFonts w:ascii="Times New Roman" w:hAnsi="Times New Roman" w:cs="Times New Roman"/>
          <w:sz w:val="24"/>
          <w:szCs w:val="24"/>
        </w:rPr>
      </w:pPr>
      <w:r>
        <w:rPr>
          <w:rFonts w:ascii="Times New Roman" w:hAnsi="Times New Roman" w:cs="Times New Roman"/>
          <w:b/>
          <w:bCs/>
          <w:sz w:val="28"/>
          <w:szCs w:val="28"/>
        </w:rPr>
        <w:t>9. Каким членом предложения являются однородные члены в данном предложении:</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Микеланджело- великий итальянский скульптор, живописец, архитектор и поэт эпохи Возрождения.</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w:t>
      </w:r>
      <w:r>
        <w:rPr>
          <w:rFonts w:ascii="Times New Roman" w:hAnsi="Times New Roman" w:cs="Times New Roman"/>
          <w:sz w:val="28"/>
          <w:szCs w:val="28"/>
        </w:rPr>
        <w:t xml:space="preserve"> однородные определения; В) однородные дополнения;</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 однородные подлежащие; D) однородные сказуемые.</w:t>
      </w:r>
    </w:p>
    <w:p w:rsidR="00000000" w:rsidRDefault="007F3ACB">
      <w:pPr>
        <w:pStyle w:val="a0"/>
        <w:widowControl w:val="0"/>
        <w:autoSpaceDE w:val="0"/>
        <w:autoSpaceDN w:val="0"/>
        <w:adjustRightInd w:val="0"/>
        <w:spacing w:after="0" w:line="10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Ответ: </w:t>
      </w:r>
      <w:r w:rsidR="00036297">
        <w:rPr>
          <w:rFonts w:ascii="Times New Roman" w:hAnsi="Times New Roman" w:cs="Times New Roman"/>
          <w:sz w:val="24"/>
          <w:szCs w:val="24"/>
        </w:rPr>
        <w:pict>
          <v:shape id="_x0000_i1074" type="#_x0000_t75" style="width:93pt;height:39pt">
            <v:imagedata r:id="rId14" o:title=""/>
          </v:shape>
        </w:pict>
      </w:r>
    </w:p>
    <w:p w:rsidR="00000000" w:rsidRDefault="007F3ACB">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10. Объясните постановку знака препинания в данном предложении:</w:t>
      </w:r>
    </w:p>
    <w:p w:rsidR="00000000" w:rsidRDefault="007F3ACB">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Это был юноша Давид, о котором рассказывал</w:t>
      </w:r>
      <w:r>
        <w:rPr>
          <w:rFonts w:ascii="Times New Roman" w:hAnsi="Times New Roman" w:cs="Times New Roman"/>
          <w:sz w:val="28"/>
          <w:szCs w:val="28"/>
        </w:rPr>
        <w:t>а древняя легенда.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 простое предложение, осложн</w:t>
      </w:r>
      <w:r>
        <w:rPr>
          <w:rFonts w:ascii="Times New Roman" w:hAnsi="Times New Roman" w:cs="Times New Roman"/>
          <w:sz w:val="28"/>
          <w:szCs w:val="28"/>
        </w:rPr>
        <w:t>ѐ</w:t>
      </w:r>
      <w:r>
        <w:rPr>
          <w:rFonts w:ascii="Times New Roman" w:hAnsi="Times New Roman" w:cs="Times New Roman"/>
          <w:sz w:val="28"/>
          <w:szCs w:val="28"/>
        </w:rPr>
        <w:t>нное обращением;</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 простое предложение, осложн</w:t>
      </w:r>
      <w:r>
        <w:rPr>
          <w:rFonts w:ascii="Times New Roman" w:hAnsi="Times New Roman" w:cs="Times New Roman"/>
          <w:sz w:val="28"/>
          <w:szCs w:val="28"/>
        </w:rPr>
        <w:t>ѐ</w:t>
      </w:r>
      <w:r>
        <w:rPr>
          <w:rFonts w:ascii="Times New Roman" w:hAnsi="Times New Roman" w:cs="Times New Roman"/>
          <w:sz w:val="28"/>
          <w:szCs w:val="28"/>
        </w:rPr>
        <w:t>нное однородными сказуемыми;</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bookmarkStart w:id="111" w:name="page223"/>
      <w:bookmarkEnd w:id="111"/>
      <w:r>
        <w:rPr>
          <w:rFonts w:ascii="Times New Roman" w:hAnsi="Times New Roman" w:cs="Times New Roman"/>
          <w:sz w:val="28"/>
          <w:szCs w:val="28"/>
        </w:rPr>
        <w:t>С) простое предложение, осложн</w:t>
      </w:r>
      <w:r>
        <w:rPr>
          <w:rFonts w:ascii="Times New Roman" w:hAnsi="Times New Roman" w:cs="Times New Roman"/>
          <w:sz w:val="28"/>
          <w:szCs w:val="28"/>
        </w:rPr>
        <w:t>ѐ</w:t>
      </w:r>
      <w:r>
        <w:rPr>
          <w:rFonts w:ascii="Times New Roman" w:hAnsi="Times New Roman" w:cs="Times New Roman"/>
          <w:sz w:val="28"/>
          <w:szCs w:val="28"/>
        </w:rPr>
        <w:t>нное обособленным обстоятельством;</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D) сложноподчин</w:t>
      </w:r>
      <w:r>
        <w:rPr>
          <w:rFonts w:ascii="Times New Roman" w:hAnsi="Times New Roman" w:cs="Times New Roman"/>
          <w:sz w:val="28"/>
          <w:szCs w:val="28"/>
        </w:rPr>
        <w:t>ѐ</w:t>
      </w:r>
      <w:r>
        <w:rPr>
          <w:rFonts w:ascii="Times New Roman" w:hAnsi="Times New Roman" w:cs="Times New Roman"/>
          <w:sz w:val="28"/>
          <w:szCs w:val="28"/>
        </w:rPr>
        <w:t>нное предложение.</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Ответ</w:t>
      </w:r>
      <w:r w:rsidR="00036297">
        <w:rPr>
          <w:rFonts w:ascii="Times New Roman" w:hAnsi="Times New Roman" w:cs="Times New Roman"/>
          <w:sz w:val="24"/>
          <w:szCs w:val="24"/>
        </w:rPr>
        <w:pict>
          <v:shape id="_x0000_i1075" type="#_x0000_t75" style="width:93pt;height:37.5pt">
            <v:imagedata r:id="rId16" o:title=""/>
          </v:shape>
        </w:pict>
      </w:r>
    </w:p>
    <w:p w:rsidR="00000000" w:rsidRDefault="007F3ACB">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11.</w:t>
      </w:r>
      <w:r>
        <w:rPr>
          <w:rFonts w:ascii="Times New Roman" w:hAnsi="Times New Roman" w:cs="Times New Roman"/>
          <w:b/>
          <w:bCs/>
          <w:sz w:val="28"/>
          <w:szCs w:val="28"/>
        </w:rPr>
        <w:t>Определите поэтов Серебряного века</w:t>
      </w:r>
      <w:r>
        <w:rPr>
          <w:rFonts w:ascii="Times New Roman" w:hAnsi="Times New Roman" w:cs="Times New Roman"/>
          <w:b/>
          <w:bCs/>
          <w:i/>
          <w:iCs/>
          <w:sz w:val="28"/>
          <w:szCs w:val="28"/>
        </w:rPr>
        <w:t>:</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А) Ахматова, Гумил</w:t>
      </w:r>
      <w:r>
        <w:rPr>
          <w:rFonts w:ascii="Times New Roman" w:hAnsi="Times New Roman" w:cs="Times New Roman"/>
          <w:sz w:val="28"/>
          <w:szCs w:val="28"/>
        </w:rPr>
        <w:t>ѐ</w:t>
      </w:r>
      <w:r>
        <w:rPr>
          <w:rFonts w:ascii="Times New Roman" w:hAnsi="Times New Roman" w:cs="Times New Roman"/>
          <w:sz w:val="28"/>
          <w:szCs w:val="28"/>
        </w:rPr>
        <w:t>в, Мандельштам;B) Есенин, Клюев, Баратынский;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C) Пушкин, Лермонтов, Некрасов;D) Тютчев, Фет, Майков.</w:t>
      </w:r>
    </w:p>
    <w:p w:rsidR="00000000" w:rsidRDefault="007F3ACB">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 xml:space="preserve">Ответ: </w:t>
      </w:r>
      <w:r w:rsidR="00036297">
        <w:rPr>
          <w:rFonts w:ascii="Times New Roman" w:hAnsi="Times New Roman" w:cs="Times New Roman"/>
          <w:sz w:val="24"/>
          <w:szCs w:val="24"/>
        </w:rPr>
        <w:pict>
          <v:shape id="_x0000_i1076" type="#_x0000_t75" style="width:93pt;height:39pt">
            <v:imagedata r:id="rId14" o:title=""/>
          </v:shape>
        </w:pict>
      </w:r>
    </w:p>
    <w:p w:rsidR="00000000" w:rsidRDefault="007F3ACB">
      <w:pPr>
        <w:pStyle w:val="a0"/>
        <w:widowControl w:val="0"/>
        <w:autoSpaceDE w:val="0"/>
        <w:autoSpaceDN w:val="0"/>
        <w:adjustRightInd w:val="0"/>
        <w:spacing w:after="0" w:line="25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12. Укажите глагол прошедшего времени.</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А)отказались;B) посвятить;</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C)берется;D) сделать.</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 xml:space="preserve">Ответ: </w:t>
      </w:r>
      <w:r w:rsidR="00036297">
        <w:rPr>
          <w:rFonts w:ascii="Times New Roman" w:hAnsi="Times New Roman" w:cs="Times New Roman"/>
          <w:sz w:val="24"/>
          <w:szCs w:val="24"/>
        </w:rPr>
        <w:pict>
          <v:shape id="_x0000_i1077" type="#_x0000_t75" style="width:93pt;height:39pt">
            <v:imagedata r:id="rId14" o:title=""/>
          </v:shape>
        </w:pict>
      </w:r>
    </w:p>
    <w:p w:rsidR="00000000" w:rsidRDefault="007F3ACB">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13. Объясните постановку знака препинания (запятой) в предложении</w:t>
      </w:r>
    </w:p>
    <w:p w:rsidR="00000000" w:rsidRDefault="007F3ACB">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rPr>
          <w:rFonts w:ascii="Times New Roman" w:hAnsi="Times New Roman" w:cs="Times New Roman"/>
          <w:sz w:val="24"/>
          <w:szCs w:val="24"/>
        </w:rPr>
      </w:pPr>
      <w:r>
        <w:rPr>
          <w:rFonts w:ascii="Times New Roman" w:hAnsi="Times New Roman" w:cs="Times New Roman"/>
          <w:sz w:val="28"/>
          <w:szCs w:val="28"/>
        </w:rPr>
        <w:t>В 13</w:t>
      </w:r>
      <w:r>
        <w:rPr>
          <w:rFonts w:ascii="Times New Roman" w:hAnsi="Times New Roman" w:cs="Times New Roman"/>
          <w:sz w:val="28"/>
          <w:szCs w:val="28"/>
        </w:rPr>
        <w:t xml:space="preserve"> лет он стал учеником художника, а к 25 годам создал уже много прекрасных скульптур.</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А)сравнение;B)обращение;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 xml:space="preserve">C)противопоставление </w:t>
      </w:r>
      <w:r>
        <w:rPr>
          <w:rFonts w:ascii="Times New Roman" w:hAnsi="Times New Roman" w:cs="Times New Roman"/>
          <w:b/>
          <w:bCs/>
          <w:sz w:val="28"/>
          <w:szCs w:val="28"/>
        </w:rPr>
        <w:t>;</w:t>
      </w:r>
      <w:r>
        <w:rPr>
          <w:rFonts w:ascii="Times New Roman" w:hAnsi="Times New Roman" w:cs="Times New Roman"/>
          <w:sz w:val="28"/>
          <w:szCs w:val="28"/>
        </w:rPr>
        <w:t>D) вводное предложение.</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r>
        <w:rPr>
          <w:noProof/>
        </w:rPr>
        <w:pict>
          <v:shape id="_x0000_s1128" type="#_x0000_t75" style="position:absolute;margin-left:46.9pt;margin-top:-.85pt;width:92.75pt;height:38.8pt;z-index:-251553792;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Ответ:</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14.Определите вид сложного предложения:</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i/>
          <w:iCs/>
          <w:sz w:val="28"/>
          <w:szCs w:val="28"/>
        </w:rPr>
        <w:t>Это был юноша Давид, о котором рассказывала дре</w:t>
      </w:r>
      <w:r>
        <w:rPr>
          <w:rFonts w:ascii="Times New Roman" w:hAnsi="Times New Roman" w:cs="Times New Roman"/>
          <w:b/>
          <w:bCs/>
          <w:i/>
          <w:iCs/>
          <w:sz w:val="28"/>
          <w:szCs w:val="28"/>
        </w:rPr>
        <w:t>вняя легенда.</w:t>
      </w:r>
    </w:p>
    <w:p w:rsidR="00000000" w:rsidRDefault="007F3ACB">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А) сложносочин</w:t>
      </w:r>
      <w:r>
        <w:rPr>
          <w:rFonts w:ascii="Times New Roman" w:hAnsi="Times New Roman" w:cs="Times New Roman"/>
          <w:sz w:val="28"/>
          <w:szCs w:val="28"/>
        </w:rPr>
        <w:t>ѐ</w:t>
      </w:r>
      <w:r>
        <w:rPr>
          <w:rFonts w:ascii="Times New Roman" w:hAnsi="Times New Roman" w:cs="Times New Roman"/>
          <w:sz w:val="28"/>
          <w:szCs w:val="28"/>
        </w:rPr>
        <w:t>нное предложение; В) сложноподчин</w:t>
      </w:r>
      <w:r>
        <w:rPr>
          <w:rFonts w:ascii="Times New Roman" w:hAnsi="Times New Roman" w:cs="Times New Roman"/>
          <w:sz w:val="28"/>
          <w:szCs w:val="28"/>
        </w:rPr>
        <w:t>ѐ</w:t>
      </w:r>
      <w:r>
        <w:rPr>
          <w:rFonts w:ascii="Times New Roman" w:hAnsi="Times New Roman" w:cs="Times New Roman"/>
          <w:sz w:val="28"/>
          <w:szCs w:val="28"/>
        </w:rPr>
        <w:t>нное предложение;</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С)простое осложн</w:t>
      </w:r>
      <w:r>
        <w:rPr>
          <w:rFonts w:ascii="Times New Roman" w:hAnsi="Times New Roman" w:cs="Times New Roman"/>
          <w:sz w:val="28"/>
          <w:szCs w:val="28"/>
        </w:rPr>
        <w:t>ѐ</w:t>
      </w:r>
      <w:r>
        <w:rPr>
          <w:rFonts w:ascii="Times New Roman" w:hAnsi="Times New Roman" w:cs="Times New Roman"/>
          <w:sz w:val="28"/>
          <w:szCs w:val="28"/>
        </w:rPr>
        <w:t>нное предложение; D)бессоюзное предложение.</w:t>
      </w:r>
    </w:p>
    <w:p w:rsidR="00000000" w:rsidRDefault="007F3ACB">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 xml:space="preserve">Ответ: </w:t>
      </w:r>
      <w:r w:rsidR="00036297">
        <w:rPr>
          <w:rFonts w:ascii="Times New Roman" w:hAnsi="Times New Roman" w:cs="Times New Roman"/>
          <w:sz w:val="24"/>
          <w:szCs w:val="24"/>
        </w:rPr>
        <w:pict>
          <v:shape id="_x0000_i1078" type="#_x0000_t75" style="width:93pt;height:39pt">
            <v:imagedata r:id="rId14" o:title=""/>
          </v:shape>
        </w:pict>
      </w:r>
    </w:p>
    <w:p w:rsidR="00000000" w:rsidRDefault="007F3ACB">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7F3ACB">
      <w:pPr>
        <w:pStyle w:val="a0"/>
        <w:widowControl w:val="0"/>
        <w:numPr>
          <w:ilvl w:val="0"/>
          <w:numId w:val="39"/>
        </w:numPr>
        <w:tabs>
          <w:tab w:val="clear" w:pos="720"/>
          <w:tab w:val="num" w:pos="661"/>
        </w:tabs>
        <w:overflowPunct w:val="0"/>
        <w:autoSpaceDE w:val="0"/>
        <w:autoSpaceDN w:val="0"/>
        <w:adjustRightInd w:val="0"/>
        <w:spacing w:after="0" w:line="239" w:lineRule="auto"/>
        <w:ind w:left="661" w:hanging="661"/>
        <w:jc w:val="both"/>
        <w:rPr>
          <w:rFonts w:ascii="Times New Roman" w:hAnsi="Times New Roman" w:cs="Times New Roman"/>
          <w:b/>
          <w:bCs/>
          <w:sz w:val="28"/>
          <w:szCs w:val="28"/>
        </w:rPr>
      </w:pPr>
      <w:r>
        <w:rPr>
          <w:rFonts w:ascii="Times New Roman" w:hAnsi="Times New Roman" w:cs="Times New Roman"/>
          <w:b/>
          <w:bCs/>
          <w:sz w:val="28"/>
          <w:szCs w:val="28"/>
        </w:rPr>
        <w:t xml:space="preserve">Каким   членом   предложения   является   местоимение   в   данном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предложении:</w:t>
      </w:r>
    </w:p>
    <w:p w:rsidR="00000000" w:rsidRDefault="007F3ACB">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12" w:name="page225"/>
      <w:bookmarkEnd w:id="112"/>
      <w:r>
        <w:rPr>
          <w:rFonts w:ascii="Times New Roman" w:hAnsi="Times New Roman" w:cs="Times New Roman"/>
          <w:i/>
          <w:iCs/>
          <w:sz w:val="28"/>
          <w:szCs w:val="28"/>
        </w:rPr>
        <w:t>В 26 лет он берется за невероятно трудную работу .</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подлежащим; В) сказуемым;</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w:t>
      </w:r>
      <w:r>
        <w:rPr>
          <w:rFonts w:ascii="Times New Roman" w:hAnsi="Times New Roman" w:cs="Times New Roman"/>
          <w:sz w:val="28"/>
          <w:szCs w:val="28"/>
        </w:rPr>
        <w:t>дополнением;D)обстоятельством.</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29" type="#_x0000_t75" style="position:absolute;margin-left:57.35pt;margin-top:6.15pt;width:92.75pt;height:38.8pt;z-index:-251552768;mso-position-horizontal-relative:text;mso-position-vertical-relative:text" o:allowincell="f">
            <v:imagedata r:id="rId14"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4000" w:bottom="760" w:left="1420" w:header="720" w:footer="720" w:gutter="0"/>
          <w:cols w:space="720" w:equalWidth="0">
            <w:col w:w="6480"/>
          </w:cols>
          <w:noEndnote/>
        </w:sectPr>
      </w:pPr>
      <w:r>
        <w:rPr>
          <w:noProof/>
        </w:rPr>
        <w:pict>
          <v:line id="_x0000_s1130" style="position:absolute;z-index:-251551744;mso-position-horizontal-relative:text;mso-position-vertical-relative:text" from=".3pt,10.55pt" to=".3pt,96.35pt" o:allowincell="f"/>
        </w:pict>
      </w:r>
      <w:r>
        <w:rPr>
          <w:noProof/>
        </w:rPr>
        <w:pict>
          <v:line id="_x0000_s1131" style="position:absolute;z-index:-251550720;mso-position-horizontal-relative:text;mso-position-vertical-relative:text" from="440.5pt,10.55pt" to="440.5pt,96.35pt" o:allowincell="f"/>
        </w:pict>
      </w:r>
      <w:r>
        <w:rPr>
          <w:noProof/>
        </w:rPr>
        <w:pict>
          <v:line id="_x0000_s1132" style="position:absolute;z-index:-251549696;mso-position-horizontal-relative:text;mso-position-vertical-relative:text" from="-.05pt,10.95pt" to="440.9pt,10.95pt" o:allowincell="f"/>
        </w:pict>
      </w:r>
      <w:r>
        <w:rPr>
          <w:noProof/>
        </w:rPr>
        <w:pict>
          <v:line id="_x0000_s1133" style="position:absolute;z-index:-251548672;mso-position-horizontal-relative:text;mso-position-vertical-relative:text" from="-.05pt,96pt" to="440.9pt,96pt" o:allowincell="f"/>
        </w:pict>
      </w:r>
      <w:r>
        <w:rPr>
          <w:noProof/>
        </w:rPr>
        <w:pict>
          <v:rect id="_x0000_s1134" style="position:absolute;margin-left:379pt;margin-top:12.55pt;width:59.85pt;height:81.3pt;z-index:-251547648;mso-position-horizontal-relative:text;mso-position-vertical-relative:text" o:allowincell="f" fillcolor="silver" stroked="f"/>
        </w:pict>
      </w:r>
    </w:p>
    <w:p w:rsidR="00000000" w:rsidRDefault="007F3ACB">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21" w:lineRule="auto"/>
        <w:jc w:val="both"/>
        <w:rPr>
          <w:rFonts w:ascii="Times New Roman" w:hAnsi="Times New Roman" w:cs="Times New Roman"/>
          <w:sz w:val="24"/>
          <w:szCs w:val="24"/>
        </w:rPr>
      </w:pPr>
      <w:r>
        <w:rPr>
          <w:rFonts w:ascii="Palatino Linotype" w:hAnsi="Palatino Linotype" w:cs="Palatino Linotype"/>
          <w:b/>
          <w:bCs/>
          <w:i/>
          <w:iCs/>
        </w:rPr>
        <w:t xml:space="preserve">Образец ответа: </w:t>
      </w:r>
      <w:r>
        <w:rPr>
          <w:rFonts w:ascii="Palatino Linotype" w:hAnsi="Palatino Linotype" w:cs="Palatino Linotype"/>
          <w:i/>
          <w:iCs/>
        </w:rPr>
        <w:t>если Вы решили,</w:t>
      </w:r>
      <w:r>
        <w:rPr>
          <w:rFonts w:ascii="Palatino Linotype" w:hAnsi="Palatino Linotype" w:cs="Palatino Linotype"/>
          <w:b/>
          <w:bCs/>
          <w:i/>
          <w:iCs/>
        </w:rPr>
        <w:t xml:space="preserve"> </w:t>
      </w:r>
      <w:r>
        <w:rPr>
          <w:rFonts w:ascii="Palatino Linotype" w:hAnsi="Palatino Linotype" w:cs="Palatino Linotype"/>
          <w:i/>
          <w:iCs/>
        </w:rPr>
        <w:t>что в задании №18</w:t>
      </w:r>
      <w:r>
        <w:rPr>
          <w:rFonts w:ascii="Palatino Linotype" w:hAnsi="Palatino Linotype" w:cs="Palatino Linotype"/>
          <w:b/>
          <w:bCs/>
          <w:i/>
          <w:iCs/>
        </w:rPr>
        <w:t xml:space="preserve"> </w:t>
      </w:r>
      <w:r>
        <w:rPr>
          <w:rFonts w:ascii="Palatino Linotype" w:hAnsi="Palatino Linotype" w:cs="Palatino Linotype"/>
          <w:i/>
          <w:iCs/>
        </w:rPr>
        <w:t>пункту А</w:t>
      </w:r>
      <w:r>
        <w:rPr>
          <w:rFonts w:ascii="Palatino Linotype" w:hAnsi="Palatino Linotype" w:cs="Palatino Linotype"/>
          <w:b/>
          <w:bCs/>
          <w:i/>
          <w:iCs/>
        </w:rPr>
        <w:t xml:space="preserve"> </w:t>
      </w:r>
      <w:r>
        <w:rPr>
          <w:rFonts w:ascii="Palatino Linotype" w:hAnsi="Palatino Linotype" w:cs="Palatino Linotype"/>
          <w:i/>
          <w:iCs/>
        </w:rPr>
        <w:t>соответствует ответ под номером 2, пункту В–4, пункту С–1, пункту D–5, то на бланке ответов отметьте их следующим образом:</w:t>
      </w:r>
    </w:p>
    <w:p w:rsidR="00000000" w:rsidRDefault="007F3ACB">
      <w:pPr>
        <w:pStyle w:val="a0"/>
        <w:widowControl w:val="0"/>
        <w:autoSpaceDE w:val="0"/>
        <w:autoSpaceDN w:val="0"/>
        <w:adjustRightInd w:val="0"/>
        <w:spacing w:after="0" w:line="311"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7F3ACB">
      <w:pPr>
        <w:pStyle w:val="a0"/>
        <w:widowControl w:val="0"/>
        <w:overflowPunct w:val="0"/>
        <w:autoSpaceDE w:val="0"/>
        <w:autoSpaceDN w:val="0"/>
        <w:adjustRightInd w:val="0"/>
        <w:spacing w:after="0" w:line="255" w:lineRule="auto"/>
        <w:ind w:firstLine="182"/>
        <w:rPr>
          <w:rFonts w:ascii="Times New Roman" w:hAnsi="Times New Roman" w:cs="Times New Roman"/>
          <w:sz w:val="24"/>
          <w:szCs w:val="24"/>
        </w:rPr>
      </w:pPr>
      <w:r>
        <w:rPr>
          <w:rFonts w:ascii="Palatino Linotype" w:hAnsi="Palatino Linotype" w:cs="Palatino Linotype"/>
          <w:b/>
          <w:bCs/>
          <w:sz w:val="19"/>
          <w:szCs w:val="19"/>
        </w:rPr>
        <w:t xml:space="preserve">A B C D 1 </w:t>
      </w:r>
      <w:r w:rsidR="00036297">
        <w:rPr>
          <w:rFonts w:ascii="Times New Roman" w:hAnsi="Times New Roman" w:cs="Times New Roman"/>
          <w:sz w:val="24"/>
          <w:szCs w:val="24"/>
        </w:rPr>
        <w:pict>
          <v:shape id="_x0000_i1079" type="#_x0000_t75" style="width:10.5pt;height:9pt">
            <v:imagedata r:id="rId17" o:title=""/>
          </v:shape>
        </w:pict>
      </w:r>
      <w:r w:rsidR="00036297">
        <w:rPr>
          <w:rFonts w:ascii="Times New Roman" w:hAnsi="Times New Roman" w:cs="Times New Roman"/>
          <w:sz w:val="24"/>
          <w:szCs w:val="24"/>
        </w:rPr>
        <w:pict>
          <v:shape id="_x0000_i1080" type="#_x0000_t75" style="width:10.5pt;height:9pt">
            <v:imagedata r:id="rId17" o:title=""/>
          </v:shape>
        </w:pict>
      </w:r>
      <w:r w:rsidR="00036297">
        <w:rPr>
          <w:rFonts w:ascii="Times New Roman" w:hAnsi="Times New Roman" w:cs="Times New Roman"/>
          <w:sz w:val="24"/>
          <w:szCs w:val="24"/>
        </w:rPr>
        <w:pict>
          <v:shape id="_x0000_i1081" type="#_x0000_t75" style="width:10.5pt;height:9pt">
            <v:imagedata r:id="rId18" o:title=""/>
          </v:shape>
        </w:pict>
      </w:r>
      <w:r w:rsidR="00036297">
        <w:rPr>
          <w:rFonts w:ascii="Times New Roman" w:hAnsi="Times New Roman" w:cs="Times New Roman"/>
          <w:sz w:val="24"/>
          <w:szCs w:val="24"/>
        </w:rPr>
        <w:pict>
          <v:shape id="_x0000_i1082" type="#_x0000_t75" style="width:10.5pt;height:9pt">
            <v:imagedata r:id="rId17" o:title=""/>
          </v:shape>
        </w:pict>
      </w:r>
    </w:p>
    <w:p w:rsidR="00000000" w:rsidRDefault="007F3ACB">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Palatino Linotype" w:hAnsi="Palatino Linotype" w:cs="Palatino Linotype"/>
          <w:b/>
          <w:bCs/>
          <w:sz w:val="8"/>
          <w:szCs w:val="8"/>
        </w:rPr>
        <w:t xml:space="preserve">2 </w:t>
      </w:r>
      <w:r w:rsidR="00036297">
        <w:rPr>
          <w:rFonts w:ascii="Times New Roman" w:hAnsi="Times New Roman" w:cs="Times New Roman"/>
          <w:sz w:val="24"/>
          <w:szCs w:val="24"/>
        </w:rPr>
        <w:pict>
          <v:shape id="_x0000_i1083" type="#_x0000_t75" style="width:10.5pt;height:12pt">
            <v:imagedata r:id="rId19" o:title=""/>
          </v:shape>
        </w:pict>
      </w:r>
      <w:r w:rsidR="00036297">
        <w:rPr>
          <w:rFonts w:ascii="Times New Roman" w:hAnsi="Times New Roman" w:cs="Times New Roman"/>
          <w:sz w:val="24"/>
          <w:szCs w:val="24"/>
        </w:rPr>
        <w:pict>
          <v:shape id="_x0000_i1084" type="#_x0000_t75" style="width:10.5pt;height:12pt">
            <v:imagedata r:id="rId20" o:title=""/>
          </v:shape>
        </w:pict>
      </w:r>
      <w:r w:rsidR="00036297">
        <w:rPr>
          <w:rFonts w:ascii="Times New Roman" w:hAnsi="Times New Roman" w:cs="Times New Roman"/>
          <w:sz w:val="24"/>
          <w:szCs w:val="24"/>
        </w:rPr>
        <w:pict>
          <v:shape id="_x0000_i1085" type="#_x0000_t75" style="width:10.5pt;height:12pt">
            <v:imagedata r:id="rId20" o:title=""/>
          </v:shape>
        </w:pict>
      </w:r>
      <w:r w:rsidR="00036297">
        <w:rPr>
          <w:rFonts w:ascii="Times New Roman" w:hAnsi="Times New Roman" w:cs="Times New Roman"/>
          <w:sz w:val="24"/>
          <w:szCs w:val="24"/>
        </w:rPr>
        <w:pict>
          <v:shape id="_x0000_i1086" type="#_x0000_t75" style="width:10.5pt;height:12pt">
            <v:imagedata r:id="rId20" o:title=""/>
          </v:shape>
        </w:pict>
      </w:r>
    </w:p>
    <w:p w:rsidR="00000000" w:rsidRDefault="007F3ACB">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Palatino Linotype" w:hAnsi="Palatino Linotype" w:cs="Palatino Linotype"/>
          <w:b/>
          <w:bCs/>
          <w:sz w:val="8"/>
          <w:szCs w:val="8"/>
        </w:rPr>
        <w:t xml:space="preserve">3 </w:t>
      </w:r>
      <w:r w:rsidR="00036297">
        <w:rPr>
          <w:rFonts w:ascii="Times New Roman" w:hAnsi="Times New Roman" w:cs="Times New Roman"/>
          <w:sz w:val="24"/>
          <w:szCs w:val="24"/>
        </w:rPr>
        <w:pict>
          <v:shape id="_x0000_i1087" type="#_x0000_t75" style="width:10.5pt;height:12pt">
            <v:imagedata r:id="rId20" o:title=""/>
          </v:shape>
        </w:pict>
      </w:r>
      <w:r w:rsidR="00036297">
        <w:rPr>
          <w:rFonts w:ascii="Times New Roman" w:hAnsi="Times New Roman" w:cs="Times New Roman"/>
          <w:sz w:val="24"/>
          <w:szCs w:val="24"/>
        </w:rPr>
        <w:pict>
          <v:shape id="_x0000_i1088" type="#_x0000_t75" style="width:10.5pt;height:12pt">
            <v:imagedata r:id="rId20" o:title=""/>
          </v:shape>
        </w:pict>
      </w:r>
      <w:r w:rsidR="00036297">
        <w:rPr>
          <w:rFonts w:ascii="Times New Roman" w:hAnsi="Times New Roman" w:cs="Times New Roman"/>
          <w:sz w:val="24"/>
          <w:szCs w:val="24"/>
        </w:rPr>
        <w:pict>
          <v:shape id="_x0000_i1089" type="#_x0000_t75" style="width:10.5pt;height:12pt">
            <v:imagedata r:id="rId20" o:title=""/>
          </v:shape>
        </w:pict>
      </w:r>
      <w:r w:rsidR="00036297">
        <w:rPr>
          <w:rFonts w:ascii="Times New Roman" w:hAnsi="Times New Roman" w:cs="Times New Roman"/>
          <w:sz w:val="24"/>
          <w:szCs w:val="24"/>
        </w:rPr>
        <w:pict>
          <v:shape id="_x0000_i1090" type="#_x0000_t75" style="width:10.5pt;height:12pt">
            <v:imagedata r:id="rId20" o:title=""/>
          </v:shape>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Palatino Linotype" w:hAnsi="Palatino Linotype" w:cs="Palatino Linotype"/>
          <w:b/>
          <w:bCs/>
          <w:sz w:val="7"/>
          <w:szCs w:val="7"/>
        </w:rPr>
        <w:t xml:space="preserve">4 </w:t>
      </w:r>
      <w:r w:rsidR="00036297">
        <w:rPr>
          <w:rFonts w:ascii="Times New Roman" w:hAnsi="Times New Roman" w:cs="Times New Roman"/>
          <w:sz w:val="24"/>
          <w:szCs w:val="24"/>
        </w:rPr>
        <w:pict>
          <v:shape id="_x0000_i1091" type="#_x0000_t75" style="width:10.5pt;height:10.5pt">
            <v:imagedata r:id="rId21" o:title=""/>
          </v:shape>
        </w:pict>
      </w:r>
      <w:r w:rsidR="00036297">
        <w:rPr>
          <w:rFonts w:ascii="Times New Roman" w:hAnsi="Times New Roman" w:cs="Times New Roman"/>
          <w:sz w:val="24"/>
          <w:szCs w:val="24"/>
        </w:rPr>
        <w:pict>
          <v:shape id="_x0000_i1092" type="#_x0000_t75" style="width:11.25pt;height:10.5pt">
            <v:imagedata r:id="rId22" o:title=""/>
          </v:shape>
        </w:pict>
      </w:r>
      <w:r w:rsidR="00036297">
        <w:rPr>
          <w:rFonts w:ascii="Times New Roman" w:hAnsi="Times New Roman" w:cs="Times New Roman"/>
          <w:sz w:val="24"/>
          <w:szCs w:val="24"/>
        </w:rPr>
        <w:pict>
          <v:shape id="_x0000_i1093" type="#_x0000_t75" style="width:10.5pt;height:10.5pt">
            <v:imagedata r:id="rId21" o:title=""/>
          </v:shape>
        </w:pict>
      </w:r>
      <w:r w:rsidR="00036297">
        <w:rPr>
          <w:rFonts w:ascii="Times New Roman" w:hAnsi="Times New Roman" w:cs="Times New Roman"/>
          <w:sz w:val="24"/>
          <w:szCs w:val="24"/>
        </w:rPr>
        <w:pict>
          <v:shape id="_x0000_i1094" type="#_x0000_t75" style="width:10.5pt;height:10.5pt">
            <v:imagedata r:id="rId21" o:title=""/>
          </v:shape>
        </w:pict>
      </w:r>
    </w:p>
    <w:p w:rsidR="00000000" w:rsidRDefault="007F3ACB">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Palatino Linotype" w:hAnsi="Palatino Linotype" w:cs="Palatino Linotype"/>
          <w:b/>
          <w:bCs/>
          <w:sz w:val="8"/>
          <w:szCs w:val="8"/>
        </w:rPr>
        <w:t xml:space="preserve">5 </w:t>
      </w:r>
      <w:r w:rsidR="00036297">
        <w:rPr>
          <w:rFonts w:ascii="Times New Roman" w:hAnsi="Times New Roman" w:cs="Times New Roman"/>
          <w:sz w:val="24"/>
          <w:szCs w:val="24"/>
        </w:rPr>
        <w:pict>
          <v:shape id="_x0000_i1095" type="#_x0000_t75" style="width:10.5pt;height:12pt">
            <v:imagedata r:id="rId20" o:title=""/>
          </v:shape>
        </w:pict>
      </w:r>
      <w:r w:rsidR="00036297">
        <w:rPr>
          <w:rFonts w:ascii="Times New Roman" w:hAnsi="Times New Roman" w:cs="Times New Roman"/>
          <w:sz w:val="24"/>
          <w:szCs w:val="24"/>
        </w:rPr>
        <w:pict>
          <v:shape id="_x0000_i1096" type="#_x0000_t75" style="width:10.5pt;height:12pt">
            <v:imagedata r:id="rId20" o:title=""/>
          </v:shape>
        </w:pict>
      </w:r>
      <w:r w:rsidR="00036297">
        <w:rPr>
          <w:rFonts w:ascii="Times New Roman" w:hAnsi="Times New Roman" w:cs="Times New Roman"/>
          <w:sz w:val="24"/>
          <w:szCs w:val="24"/>
        </w:rPr>
        <w:pict>
          <v:shape id="_x0000_i1097" type="#_x0000_t75" style="width:10.5pt;height:12pt">
            <v:imagedata r:id="rId20" o:title=""/>
          </v:shape>
        </w:pict>
      </w:r>
      <w:r w:rsidR="00036297">
        <w:rPr>
          <w:rFonts w:ascii="Times New Roman" w:hAnsi="Times New Roman" w:cs="Times New Roman"/>
          <w:sz w:val="24"/>
          <w:szCs w:val="24"/>
        </w:rPr>
        <w:pict>
          <v:shape id="_x0000_i1098" type="#_x0000_t75" style="width:10.5pt;height:12pt">
            <v:imagedata r:id="rId19" o:title=""/>
          </v:shape>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25" w:right="1760" w:bottom="760" w:left="1580" w:header="720" w:footer="720" w:gutter="0"/>
          <w:cols w:num="2" w:space="340" w:equalWidth="0">
            <w:col w:w="7140" w:space="340"/>
            <w:col w:w="1080"/>
          </w:cols>
          <w:noEndnote/>
        </w:sectPr>
      </w:pPr>
    </w:p>
    <w:p w:rsidR="00000000" w:rsidRDefault="007F3ACB">
      <w:pPr>
        <w:pStyle w:val="a0"/>
        <w:widowControl w:val="0"/>
        <w:autoSpaceDE w:val="0"/>
        <w:autoSpaceDN w:val="0"/>
        <w:adjustRightInd w:val="0"/>
        <w:spacing w:after="0" w:line="3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06" w:lineRule="auto"/>
        <w:rPr>
          <w:rFonts w:ascii="Times New Roman" w:hAnsi="Times New Roman" w:cs="Times New Roman"/>
          <w:sz w:val="24"/>
          <w:szCs w:val="24"/>
        </w:rPr>
      </w:pPr>
      <w:r>
        <w:rPr>
          <w:rFonts w:ascii="Times New Roman" w:hAnsi="Times New Roman" w:cs="Times New Roman"/>
          <w:b/>
          <w:bCs/>
          <w:sz w:val="28"/>
          <w:szCs w:val="28"/>
        </w:rPr>
        <w:t>16 вопрос. Найдите соответствия между фамилиями русских писателейи названиями произведений, которые они написали.</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180"/>
        <w:gridCol w:w="200"/>
        <w:gridCol w:w="180"/>
        <w:gridCol w:w="60"/>
        <w:gridCol w:w="140"/>
        <w:gridCol w:w="100"/>
        <w:gridCol w:w="140"/>
        <w:gridCol w:w="120"/>
        <w:gridCol w:w="140"/>
        <w:gridCol w:w="140"/>
        <w:gridCol w:w="100"/>
        <w:gridCol w:w="280"/>
        <w:gridCol w:w="1040"/>
        <w:gridCol w:w="6100"/>
        <w:gridCol w:w="20"/>
      </w:tblGrid>
      <w:tr w:rsidR="00000000">
        <w:tblPrEx>
          <w:tblCellMar>
            <w:top w:w="0" w:type="dxa"/>
            <w:left w:w="0" w:type="dxa"/>
            <w:bottom w:w="0" w:type="dxa"/>
            <w:right w:w="0" w:type="dxa"/>
          </w:tblCellMar>
        </w:tblPrEx>
        <w:trPr>
          <w:trHeight w:val="322"/>
        </w:trPr>
        <w:tc>
          <w:tcPr>
            <w:tcW w:w="3820" w:type="dxa"/>
            <w:gridSpan w:val="1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А)А.С. Пушкин</w:t>
            </w: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960"/>
              <w:rPr>
                <w:rFonts w:ascii="Times New Roman" w:hAnsi="Times New Roman" w:cs="Times New Roman"/>
                <w:sz w:val="24"/>
                <w:szCs w:val="24"/>
              </w:rPr>
            </w:pPr>
            <w:r>
              <w:rPr>
                <w:rFonts w:ascii="Times New Roman" w:hAnsi="Times New Roman" w:cs="Times New Roman"/>
                <w:sz w:val="28"/>
                <w:szCs w:val="28"/>
              </w:rPr>
              <w:t>1.   Поэма   «Кому   на   Руси   жить</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960"/>
              <w:rPr>
                <w:rFonts w:ascii="Times New Roman" w:hAnsi="Times New Roman" w:cs="Times New Roman"/>
                <w:sz w:val="24"/>
                <w:szCs w:val="24"/>
              </w:rPr>
            </w:pPr>
            <w:r>
              <w:rPr>
                <w:rFonts w:ascii="Times New Roman" w:hAnsi="Times New Roman" w:cs="Times New Roman"/>
                <w:sz w:val="28"/>
                <w:szCs w:val="28"/>
              </w:rPr>
              <w:t>хорошо»</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3820" w:type="dxa"/>
            <w:gridSpan w:val="1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В)М.Ю. Лермонтов</w:t>
            </w: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960"/>
              <w:rPr>
                <w:rFonts w:ascii="Times New Roman" w:hAnsi="Times New Roman" w:cs="Times New Roman"/>
                <w:sz w:val="24"/>
                <w:szCs w:val="24"/>
              </w:rPr>
            </w:pPr>
            <w:r>
              <w:rPr>
                <w:rFonts w:ascii="Times New Roman" w:hAnsi="Times New Roman" w:cs="Times New Roman"/>
                <w:sz w:val="28"/>
                <w:szCs w:val="28"/>
              </w:rPr>
              <w:t>2. Роман «Евгений Онегин»</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3820" w:type="dxa"/>
            <w:gridSpan w:val="1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С)Н.В. Гоголь</w:t>
            </w: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960"/>
              <w:rPr>
                <w:rFonts w:ascii="Times New Roman" w:hAnsi="Times New Roman" w:cs="Times New Roman"/>
                <w:sz w:val="24"/>
                <w:szCs w:val="24"/>
              </w:rPr>
            </w:pPr>
            <w:r>
              <w:rPr>
                <w:rFonts w:ascii="Times New Roman" w:hAnsi="Times New Roman" w:cs="Times New Roman"/>
                <w:sz w:val="28"/>
                <w:szCs w:val="28"/>
              </w:rPr>
              <w:t xml:space="preserve">3. </w:t>
            </w:r>
            <w:r>
              <w:rPr>
                <w:rFonts w:ascii="Times New Roman" w:hAnsi="Times New Roman" w:cs="Times New Roman"/>
                <w:sz w:val="28"/>
                <w:szCs w:val="28"/>
              </w:rPr>
              <w:t>Роман «Герой нашего времени»</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3820" w:type="dxa"/>
            <w:gridSpan w:val="1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D)Н.А. Некрасов</w:t>
            </w: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960"/>
              <w:rPr>
                <w:rFonts w:ascii="Times New Roman" w:hAnsi="Times New Roman" w:cs="Times New Roman"/>
                <w:sz w:val="24"/>
                <w:szCs w:val="24"/>
              </w:rPr>
            </w:pPr>
            <w:r>
              <w:rPr>
                <w:rFonts w:ascii="Times New Roman" w:hAnsi="Times New Roman" w:cs="Times New Roman"/>
                <w:sz w:val="28"/>
                <w:szCs w:val="28"/>
              </w:rPr>
              <w:t>4. Поэма «М</w:t>
            </w:r>
            <w:r>
              <w:rPr>
                <w:rFonts w:ascii="Times New Roman" w:hAnsi="Times New Roman" w:cs="Times New Roman"/>
                <w:sz w:val="28"/>
                <w:szCs w:val="28"/>
              </w:rPr>
              <w:t>ѐ</w:t>
            </w:r>
            <w:r>
              <w:rPr>
                <w:rFonts w:ascii="Times New Roman" w:hAnsi="Times New Roman" w:cs="Times New Roman"/>
                <w:sz w:val="28"/>
                <w:szCs w:val="28"/>
              </w:rPr>
              <w:t>ртвые души»</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960"/>
              <w:rPr>
                <w:rFonts w:ascii="Times New Roman" w:hAnsi="Times New Roman" w:cs="Times New Roman"/>
                <w:sz w:val="24"/>
                <w:szCs w:val="24"/>
              </w:rPr>
            </w:pPr>
            <w:r>
              <w:rPr>
                <w:rFonts w:ascii="Times New Roman" w:hAnsi="Times New Roman" w:cs="Times New Roman"/>
                <w:sz w:val="28"/>
                <w:szCs w:val="28"/>
              </w:rPr>
              <w:t>5. Роман «Мать»</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6"/>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2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2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2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2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2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14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00" w:type="dxa"/>
            <w:vMerge w:val="restart"/>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Palatino Linotype" w:hAnsi="Palatino Linotype" w:cs="Palatino Linotype"/>
                <w:b/>
                <w:bCs/>
              </w:rPr>
              <w:t>1</w:t>
            </w:r>
          </w:p>
        </w:tc>
        <w:tc>
          <w:tcPr>
            <w:tcW w:w="1020" w:type="dxa"/>
            <w:gridSpan w:val="8"/>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36" w:lineRule="exact"/>
              <w:ind w:left="40"/>
              <w:rPr>
                <w:rFonts w:ascii="Times New Roman" w:hAnsi="Times New Roman" w:cs="Times New Roman"/>
                <w:sz w:val="24"/>
                <w:szCs w:val="24"/>
              </w:rPr>
            </w:pPr>
            <w:r>
              <w:rPr>
                <w:rFonts w:ascii="Palatino Linotype" w:hAnsi="Palatino Linotype" w:cs="Palatino Linotype"/>
                <w:b/>
                <w:bCs/>
              </w:rPr>
              <w:t>A B C D</w:t>
            </w:r>
          </w:p>
        </w:tc>
        <w:tc>
          <w:tcPr>
            <w:tcW w:w="14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1180" w:type="dxa"/>
            <w:vMerge w:val="restart"/>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Ответ:</w:t>
            </w:r>
          </w:p>
        </w:tc>
        <w:tc>
          <w:tcPr>
            <w:tcW w:w="200" w:type="dxa"/>
            <w:vMerge/>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7"/>
        </w:trPr>
        <w:tc>
          <w:tcPr>
            <w:tcW w:w="1180" w:type="dxa"/>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08" w:lineRule="exact"/>
              <w:jc w:val="center"/>
              <w:rPr>
                <w:rFonts w:ascii="Times New Roman" w:hAnsi="Times New Roman" w:cs="Times New Roman"/>
                <w:sz w:val="24"/>
                <w:szCs w:val="24"/>
              </w:rPr>
            </w:pPr>
            <w:r>
              <w:rPr>
                <w:rFonts w:ascii="Palatino Linotype" w:hAnsi="Palatino Linotype" w:cs="Palatino Linotype"/>
                <w:b/>
                <w:bCs/>
                <w:sz w:val="20"/>
                <w:szCs w:val="20"/>
              </w:rPr>
              <w:t>2</w:t>
            </w: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08" w:lineRule="exact"/>
              <w:jc w:val="center"/>
              <w:rPr>
                <w:rFonts w:ascii="Times New Roman" w:hAnsi="Times New Roman" w:cs="Times New Roman"/>
                <w:sz w:val="24"/>
                <w:szCs w:val="24"/>
              </w:rPr>
            </w:pPr>
            <w:r>
              <w:rPr>
                <w:rFonts w:ascii="Palatino Linotype" w:hAnsi="Palatino Linotype" w:cs="Palatino Linotype"/>
                <w:b/>
                <w:bCs/>
                <w:sz w:val="20"/>
                <w:szCs w:val="20"/>
              </w:rPr>
              <w:t>3</w:t>
            </w: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4"/>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08" w:lineRule="exact"/>
              <w:jc w:val="center"/>
              <w:rPr>
                <w:rFonts w:ascii="Times New Roman" w:hAnsi="Times New Roman" w:cs="Times New Roman"/>
                <w:sz w:val="24"/>
                <w:szCs w:val="24"/>
              </w:rPr>
            </w:pPr>
            <w:r>
              <w:rPr>
                <w:rFonts w:ascii="Palatino Linotype" w:hAnsi="Palatino Linotype" w:cs="Palatino Linotype"/>
                <w:b/>
                <w:bCs/>
                <w:sz w:val="20"/>
                <w:szCs w:val="20"/>
              </w:rPr>
              <w:t>4</w:t>
            </w: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08" w:lineRule="exact"/>
              <w:jc w:val="center"/>
              <w:rPr>
                <w:rFonts w:ascii="Times New Roman" w:hAnsi="Times New Roman" w:cs="Times New Roman"/>
                <w:sz w:val="24"/>
                <w:szCs w:val="24"/>
              </w:rPr>
            </w:pPr>
            <w:r>
              <w:rPr>
                <w:rFonts w:ascii="Palatino Linotype" w:hAnsi="Palatino Linotype" w:cs="Palatino Linotype"/>
                <w:b/>
                <w:bCs/>
                <w:sz w:val="20"/>
                <w:szCs w:val="20"/>
              </w:rPr>
              <w:t>5</w:t>
            </w:r>
          </w:p>
        </w:tc>
        <w:tc>
          <w:tcPr>
            <w:tcW w:w="18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30"/>
        </w:trPr>
        <w:tc>
          <w:tcPr>
            <w:tcW w:w="9920" w:type="dxa"/>
            <w:gridSpan w:val="1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17.Подберите правильное продолжение пословиц.</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78"/>
        </w:trPr>
        <w:tc>
          <w:tcPr>
            <w:tcW w:w="3820" w:type="dxa"/>
            <w:gridSpan w:val="13"/>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360"/>
              <w:rPr>
                <w:rFonts w:ascii="Times New Roman" w:hAnsi="Times New Roman" w:cs="Times New Roman"/>
                <w:sz w:val="24"/>
                <w:szCs w:val="24"/>
              </w:rPr>
            </w:pPr>
            <w:r>
              <w:rPr>
                <w:rFonts w:ascii="Times New Roman" w:hAnsi="Times New Roman" w:cs="Times New Roman"/>
                <w:sz w:val="28"/>
                <w:szCs w:val="28"/>
              </w:rPr>
              <w:t>А) Злая собака</w:t>
            </w: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320"/>
              <w:rPr>
                <w:rFonts w:ascii="Times New Roman" w:hAnsi="Times New Roman" w:cs="Times New Roman"/>
                <w:sz w:val="24"/>
                <w:szCs w:val="24"/>
              </w:rPr>
            </w:pPr>
            <w:r>
              <w:rPr>
                <w:rFonts w:ascii="Times New Roman" w:hAnsi="Times New Roman" w:cs="Times New Roman"/>
                <w:sz w:val="28"/>
                <w:szCs w:val="28"/>
              </w:rPr>
              <w:t>1. а потом сделай.</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3820" w:type="dxa"/>
            <w:gridSpan w:val="13"/>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360"/>
              <w:rPr>
                <w:rFonts w:ascii="Times New Roman" w:hAnsi="Times New Roman" w:cs="Times New Roman"/>
                <w:sz w:val="24"/>
                <w:szCs w:val="24"/>
              </w:rPr>
            </w:pPr>
            <w:r>
              <w:rPr>
                <w:rFonts w:ascii="Times New Roman" w:hAnsi="Times New Roman" w:cs="Times New Roman"/>
                <w:sz w:val="28"/>
                <w:szCs w:val="28"/>
              </w:rPr>
              <w:t>В) Сначала подумай,</w:t>
            </w: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320"/>
              <w:rPr>
                <w:rFonts w:ascii="Times New Roman" w:hAnsi="Times New Roman" w:cs="Times New Roman"/>
                <w:sz w:val="24"/>
                <w:szCs w:val="24"/>
              </w:rPr>
            </w:pPr>
            <w:r>
              <w:rPr>
                <w:rFonts w:ascii="Times New Roman" w:hAnsi="Times New Roman" w:cs="Times New Roman"/>
                <w:sz w:val="28"/>
                <w:szCs w:val="28"/>
              </w:rPr>
              <w:t>2. оттуда и огонь.</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3820" w:type="dxa"/>
            <w:gridSpan w:val="13"/>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right="1240"/>
              <w:jc w:val="center"/>
              <w:rPr>
                <w:rFonts w:ascii="Times New Roman" w:hAnsi="Times New Roman" w:cs="Times New Roman"/>
                <w:sz w:val="24"/>
                <w:szCs w:val="24"/>
              </w:rPr>
            </w:pPr>
            <w:r>
              <w:rPr>
                <w:rFonts w:ascii="Times New Roman" w:hAnsi="Times New Roman" w:cs="Times New Roman"/>
                <w:w w:val="99"/>
                <w:sz w:val="28"/>
                <w:szCs w:val="28"/>
              </w:rPr>
              <w:t>С) Откуда дым,</w:t>
            </w: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320"/>
              <w:rPr>
                <w:rFonts w:ascii="Times New Roman" w:hAnsi="Times New Roman" w:cs="Times New Roman"/>
                <w:sz w:val="24"/>
                <w:szCs w:val="24"/>
              </w:rPr>
            </w:pPr>
            <w:r>
              <w:rPr>
                <w:rFonts w:ascii="Times New Roman" w:hAnsi="Times New Roman" w:cs="Times New Roman"/>
                <w:sz w:val="28"/>
                <w:szCs w:val="28"/>
              </w:rPr>
              <w:t xml:space="preserve">3. </w:t>
            </w:r>
            <w:r>
              <w:rPr>
                <w:rFonts w:ascii="Times New Roman" w:hAnsi="Times New Roman" w:cs="Times New Roman"/>
                <w:sz w:val="28"/>
                <w:szCs w:val="28"/>
              </w:rPr>
              <w:t>впрок ид</w:t>
            </w:r>
            <w:r>
              <w:rPr>
                <w:rFonts w:ascii="Times New Roman" w:hAnsi="Times New Roman" w:cs="Times New Roman"/>
                <w:sz w:val="28"/>
                <w:szCs w:val="28"/>
              </w:rPr>
              <w:t>ѐ</w:t>
            </w:r>
            <w:r>
              <w:rPr>
                <w:rFonts w:ascii="Times New Roman" w:hAnsi="Times New Roman" w:cs="Times New Roman"/>
                <w:sz w:val="28"/>
                <w:szCs w:val="28"/>
              </w:rPr>
              <w:t>т.</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3"/>
        </w:trPr>
        <w:tc>
          <w:tcPr>
            <w:tcW w:w="3820" w:type="dxa"/>
            <w:gridSpan w:val="13"/>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360"/>
              <w:rPr>
                <w:rFonts w:ascii="Times New Roman" w:hAnsi="Times New Roman" w:cs="Times New Roman"/>
                <w:sz w:val="24"/>
                <w:szCs w:val="24"/>
              </w:rPr>
            </w:pPr>
            <w:r>
              <w:rPr>
                <w:rFonts w:ascii="Times New Roman" w:hAnsi="Times New Roman" w:cs="Times New Roman"/>
                <w:sz w:val="28"/>
                <w:szCs w:val="28"/>
              </w:rPr>
              <w:t>D) Трудовая копейка</w:t>
            </w: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320"/>
              <w:rPr>
                <w:rFonts w:ascii="Times New Roman" w:hAnsi="Times New Roman" w:cs="Times New Roman"/>
                <w:sz w:val="24"/>
                <w:szCs w:val="24"/>
              </w:rPr>
            </w:pPr>
            <w:r>
              <w:rPr>
                <w:rFonts w:ascii="Times New Roman" w:hAnsi="Times New Roman" w:cs="Times New Roman"/>
                <w:sz w:val="28"/>
                <w:szCs w:val="28"/>
              </w:rPr>
              <w:t>4. кусает исподтишка.</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320"/>
              <w:rPr>
                <w:rFonts w:ascii="Times New Roman" w:hAnsi="Times New Roman" w:cs="Times New Roman"/>
                <w:sz w:val="24"/>
                <w:szCs w:val="24"/>
              </w:rPr>
            </w:pPr>
            <w:r>
              <w:rPr>
                <w:rFonts w:ascii="Times New Roman" w:hAnsi="Times New Roman" w:cs="Times New Roman"/>
                <w:sz w:val="28"/>
                <w:szCs w:val="28"/>
              </w:rPr>
              <w:t>5. деньги береж</w:t>
            </w:r>
            <w:r>
              <w:rPr>
                <w:rFonts w:ascii="Times New Roman" w:hAnsi="Times New Roman" w:cs="Times New Roman"/>
                <w:sz w:val="28"/>
                <w:szCs w:val="28"/>
              </w:rPr>
              <w:t>ѐ</w:t>
            </w:r>
            <w:r>
              <w:rPr>
                <w:rFonts w:ascii="Times New Roman" w:hAnsi="Times New Roman" w:cs="Times New Roman"/>
                <w:sz w:val="28"/>
                <w:szCs w:val="28"/>
              </w:rPr>
              <w:t>т</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63"/>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00" w:type="dxa"/>
            <w:gridSpan w:val="2"/>
            <w:vMerge w:val="restart"/>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96" w:lineRule="exact"/>
              <w:ind w:right="20"/>
              <w:jc w:val="right"/>
              <w:rPr>
                <w:rFonts w:ascii="Times New Roman" w:hAnsi="Times New Roman" w:cs="Times New Roman"/>
                <w:sz w:val="24"/>
                <w:szCs w:val="24"/>
              </w:rPr>
            </w:pPr>
            <w:r>
              <w:rPr>
                <w:rFonts w:ascii="Palatino Linotype" w:hAnsi="Palatino Linotype" w:cs="Palatino Linotype"/>
                <w:b/>
                <w:bCs/>
              </w:rPr>
              <w:t>1</w:t>
            </w:r>
          </w:p>
        </w:tc>
        <w:tc>
          <w:tcPr>
            <w:tcW w:w="1020" w:type="dxa"/>
            <w:gridSpan w:val="7"/>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36" w:lineRule="exact"/>
              <w:ind w:left="40"/>
              <w:rPr>
                <w:rFonts w:ascii="Times New Roman" w:hAnsi="Times New Roman" w:cs="Times New Roman"/>
                <w:sz w:val="24"/>
                <w:szCs w:val="24"/>
              </w:rPr>
            </w:pPr>
            <w:r>
              <w:rPr>
                <w:rFonts w:ascii="Palatino Linotype" w:hAnsi="Palatino Linotype" w:cs="Palatino Linotype"/>
                <w:b/>
                <w:bCs/>
              </w:rPr>
              <w:t>A B C D</w:t>
            </w: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1380" w:type="dxa"/>
            <w:gridSpan w:val="2"/>
            <w:vMerge w:val="restart"/>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b/>
                <w:bCs/>
                <w:sz w:val="28"/>
                <w:szCs w:val="28"/>
              </w:rPr>
              <w:t>Ответ:</w:t>
            </w: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00" w:type="dxa"/>
            <w:gridSpan w:val="2"/>
            <w:vMerge/>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6"/>
        </w:trPr>
        <w:tc>
          <w:tcPr>
            <w:tcW w:w="1380" w:type="dxa"/>
            <w:gridSpan w:val="2"/>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200" w:type="dxa"/>
            <w:gridSpan w:val="2"/>
            <w:vMerge w:val="restart"/>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08" w:lineRule="exact"/>
              <w:ind w:right="20"/>
              <w:jc w:val="right"/>
              <w:rPr>
                <w:rFonts w:ascii="Times New Roman" w:hAnsi="Times New Roman" w:cs="Times New Roman"/>
                <w:sz w:val="24"/>
                <w:szCs w:val="24"/>
              </w:rPr>
            </w:pPr>
            <w:r>
              <w:rPr>
                <w:rFonts w:ascii="Palatino Linotype" w:hAnsi="Palatino Linotype" w:cs="Palatino Linotype"/>
                <w:b/>
                <w:bCs/>
                <w:sz w:val="20"/>
                <w:szCs w:val="20"/>
              </w:rPr>
              <w:t>2</w:t>
            </w: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1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28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1"/>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2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200" w:type="dxa"/>
            <w:gridSpan w:val="2"/>
            <w:vMerge/>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2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0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00" w:type="dxa"/>
            <w:gridSpan w:val="2"/>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08" w:lineRule="exact"/>
              <w:ind w:right="20"/>
              <w:jc w:val="right"/>
              <w:rPr>
                <w:rFonts w:ascii="Times New Roman" w:hAnsi="Times New Roman" w:cs="Times New Roman"/>
                <w:sz w:val="24"/>
                <w:szCs w:val="24"/>
              </w:rPr>
            </w:pPr>
            <w:r>
              <w:rPr>
                <w:rFonts w:ascii="Palatino Linotype" w:hAnsi="Palatino Linotype" w:cs="Palatino Linotype"/>
                <w:b/>
                <w:bCs/>
                <w:sz w:val="20"/>
                <w:szCs w:val="20"/>
              </w:rPr>
              <w:t>3</w:t>
            </w:r>
          </w:p>
        </w:tc>
        <w:tc>
          <w:tcPr>
            <w:tcW w:w="10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2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2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4"/>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00" w:type="dxa"/>
            <w:gridSpan w:val="2"/>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08" w:lineRule="exact"/>
              <w:ind w:right="20"/>
              <w:jc w:val="right"/>
              <w:rPr>
                <w:rFonts w:ascii="Times New Roman" w:hAnsi="Times New Roman" w:cs="Times New Roman"/>
                <w:sz w:val="24"/>
                <w:szCs w:val="24"/>
              </w:rPr>
            </w:pPr>
            <w:r>
              <w:rPr>
                <w:rFonts w:ascii="Palatino Linotype" w:hAnsi="Palatino Linotype" w:cs="Palatino Linotype"/>
                <w:b/>
                <w:bCs/>
                <w:sz w:val="20"/>
                <w:szCs w:val="20"/>
              </w:rPr>
              <w:t>4</w:t>
            </w:r>
          </w:p>
        </w:tc>
        <w:tc>
          <w:tcPr>
            <w:tcW w:w="10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2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0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3"/>
        </w:trPr>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00" w:type="dxa"/>
            <w:gridSpan w:val="2"/>
            <w:tcBorders>
              <w:top w:val="nil"/>
              <w:left w:val="nil"/>
              <w:bottom w:val="single" w:sz="8" w:space="0" w:color="C0C0C0"/>
              <w:right w:val="nil"/>
            </w:tcBorders>
            <w:shd w:val="clear" w:color="auto" w:fill="C0C0C0"/>
            <w:vAlign w:val="bottom"/>
          </w:tcPr>
          <w:p w:rsidR="00000000" w:rsidRDefault="007F3ACB">
            <w:pPr>
              <w:pStyle w:val="a0"/>
              <w:widowControl w:val="0"/>
              <w:autoSpaceDE w:val="0"/>
              <w:autoSpaceDN w:val="0"/>
              <w:adjustRightInd w:val="0"/>
              <w:spacing w:after="0" w:line="232" w:lineRule="exact"/>
              <w:ind w:right="20"/>
              <w:jc w:val="right"/>
              <w:rPr>
                <w:rFonts w:ascii="Times New Roman" w:hAnsi="Times New Roman" w:cs="Times New Roman"/>
                <w:sz w:val="24"/>
                <w:szCs w:val="24"/>
              </w:rPr>
            </w:pPr>
            <w:r>
              <w:rPr>
                <w:rFonts w:ascii="Palatino Linotype" w:hAnsi="Palatino Linotype" w:cs="Palatino Linotype"/>
                <w:b/>
                <w:bCs/>
              </w:rPr>
              <w:t>5</w:t>
            </w:r>
          </w:p>
        </w:tc>
        <w:tc>
          <w:tcPr>
            <w:tcW w:w="10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40" w:type="dxa"/>
            <w:tcBorders>
              <w:top w:val="nil"/>
              <w:left w:val="nil"/>
              <w:bottom w:val="single" w:sz="8" w:space="0" w:color="C0C0C0"/>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80" w:type="dxa"/>
            <w:tcBorders>
              <w:top w:val="nil"/>
              <w:left w:val="nil"/>
              <w:bottom w:val="single" w:sz="8" w:space="0" w:color="C0C0C0"/>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0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32" w:lineRule="exact"/>
              <w:ind w:left="5740"/>
              <w:rPr>
                <w:rFonts w:ascii="Times New Roman" w:hAnsi="Times New Roman" w:cs="Times New Roman"/>
                <w:sz w:val="24"/>
                <w:szCs w:val="24"/>
              </w:rPr>
            </w:pPr>
            <w:r>
              <w:rPr>
                <w:rFonts w:ascii="Times New Roman" w:hAnsi="Times New Roman" w:cs="Times New Roman"/>
                <w:w w:val="94"/>
                <w:sz w:val="24"/>
                <w:szCs w:val="24"/>
              </w:rPr>
              <w:t>113</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25" w:right="560" w:bottom="760" w:left="1420" w:header="720" w:footer="720" w:gutter="0"/>
          <w:cols w:space="340" w:equalWidth="0">
            <w:col w:w="9920" w:space="340"/>
          </w:cols>
          <w:noEndnote/>
        </w:sectPr>
      </w:pPr>
    </w:p>
    <w:p w:rsidR="00000000" w:rsidRDefault="007F3ACB">
      <w:pPr>
        <w:pStyle w:val="a0"/>
        <w:widowControl w:val="0"/>
        <w:autoSpaceDE w:val="0"/>
        <w:autoSpaceDN w:val="0"/>
        <w:adjustRightInd w:val="0"/>
        <w:spacing w:after="0" w:line="170" w:lineRule="exact"/>
        <w:rPr>
          <w:rFonts w:ascii="Times New Roman" w:hAnsi="Times New Roman" w:cs="Times New Roman"/>
          <w:sz w:val="24"/>
          <w:szCs w:val="24"/>
        </w:rPr>
      </w:pPr>
      <w:bookmarkStart w:id="113" w:name="page227"/>
      <w:bookmarkEnd w:id="113"/>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18</w:t>
      </w:r>
      <w:r>
        <w:rPr>
          <w:rFonts w:ascii="Times New Roman" w:hAnsi="Times New Roman" w:cs="Times New Roman"/>
          <w:sz w:val="28"/>
          <w:szCs w:val="28"/>
        </w:rPr>
        <w:t>.</w:t>
      </w:r>
      <w:r>
        <w:rPr>
          <w:rFonts w:ascii="Times New Roman" w:hAnsi="Times New Roman" w:cs="Times New Roman"/>
          <w:b/>
          <w:bCs/>
          <w:sz w:val="28"/>
          <w:szCs w:val="28"/>
        </w:rPr>
        <w:t>Распределите словосочетания по типам связи:</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tabs>
          <w:tab w:val="left" w:pos="476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А)прекрасных скульптур</w:t>
      </w:r>
      <w:r>
        <w:rPr>
          <w:rFonts w:ascii="Times New Roman" w:hAnsi="Times New Roman" w:cs="Times New Roman"/>
          <w:sz w:val="24"/>
          <w:szCs w:val="24"/>
        </w:rPr>
        <w:tab/>
      </w:r>
      <w:r>
        <w:rPr>
          <w:rFonts w:ascii="Times New Roman" w:hAnsi="Times New Roman" w:cs="Times New Roman"/>
          <w:sz w:val="27"/>
          <w:szCs w:val="27"/>
        </w:rPr>
        <w:t>1.управление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7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В)победил врага</w:t>
      </w:r>
      <w:r>
        <w:rPr>
          <w:rFonts w:ascii="Times New Roman" w:hAnsi="Times New Roman" w:cs="Times New Roman"/>
          <w:sz w:val="24"/>
          <w:szCs w:val="24"/>
        </w:rPr>
        <w:tab/>
      </w:r>
      <w:r>
        <w:rPr>
          <w:rFonts w:ascii="Times New Roman" w:hAnsi="Times New Roman" w:cs="Times New Roman"/>
          <w:sz w:val="28"/>
          <w:szCs w:val="28"/>
        </w:rPr>
        <w:t>2.примыкание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7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открылись рано</w:t>
      </w:r>
      <w:r>
        <w:rPr>
          <w:rFonts w:ascii="Times New Roman" w:hAnsi="Times New Roman" w:cs="Times New Roman"/>
          <w:sz w:val="24"/>
          <w:szCs w:val="24"/>
        </w:rPr>
        <w:tab/>
      </w:r>
      <w:r>
        <w:rPr>
          <w:rFonts w:ascii="Times New Roman" w:hAnsi="Times New Roman" w:cs="Times New Roman"/>
          <w:sz w:val="28"/>
          <w:szCs w:val="28"/>
        </w:rPr>
        <w:t>3.согласование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tabs>
          <w:tab w:val="left" w:pos="47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 архитектор и поэт</w:t>
      </w:r>
      <w:r>
        <w:rPr>
          <w:rFonts w:ascii="Times New Roman" w:hAnsi="Times New Roman" w:cs="Times New Roman"/>
          <w:sz w:val="24"/>
          <w:szCs w:val="24"/>
        </w:rPr>
        <w:tab/>
      </w:r>
      <w:r>
        <w:rPr>
          <w:rFonts w:ascii="Times New Roman" w:hAnsi="Times New Roman" w:cs="Times New Roman"/>
          <w:sz w:val="28"/>
          <w:szCs w:val="28"/>
        </w:rPr>
        <w:t>4.сочинительная связь</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4780"/>
        <w:rPr>
          <w:rFonts w:ascii="Times New Roman" w:hAnsi="Times New Roman" w:cs="Times New Roman"/>
          <w:sz w:val="24"/>
          <w:szCs w:val="24"/>
        </w:rPr>
      </w:pPr>
      <w:r>
        <w:rPr>
          <w:rFonts w:ascii="Times New Roman" w:hAnsi="Times New Roman" w:cs="Times New Roman"/>
          <w:sz w:val="28"/>
          <w:szCs w:val="28"/>
        </w:rPr>
        <w:t>5.никакой связи</w:t>
      </w:r>
    </w:p>
    <w:p w:rsidR="00000000" w:rsidRDefault="007F3ACB">
      <w:pPr>
        <w:pStyle w:val="a0"/>
        <w:widowControl w:val="0"/>
        <w:autoSpaceDE w:val="0"/>
        <w:autoSpaceDN w:val="0"/>
        <w:adjustRightInd w:val="0"/>
        <w:spacing w:after="0" w:line="233" w:lineRule="exact"/>
        <w:rPr>
          <w:rFonts w:ascii="Times New Roman" w:hAnsi="Times New Roman" w:cs="Times New Roman"/>
          <w:sz w:val="24"/>
          <w:szCs w:val="24"/>
        </w:rPr>
      </w:pPr>
      <w:r>
        <w:rPr>
          <w:noProof/>
        </w:rPr>
        <w:pict>
          <v:rect id="_x0000_s1135" style="position:absolute;margin-left:59.9pt;margin-top:13.6pt;width:61.35pt;height:72.15pt;z-index:-251546624;mso-position-horizontal-relative:text;mso-position-vertical-relative:text" o:allowincell="f" fillcolor="silver" stroked="f"/>
        </w:pict>
      </w:r>
      <w:r>
        <w:rPr>
          <w:noProof/>
        </w:rPr>
        <w:pict>
          <v:rect id="_x0000_s1136" style="position:absolute;margin-left:70.35pt;margin-top:25.45pt;width:10.95pt;height:10.45pt;z-index:-251545600;mso-position-horizontal-relative:text;mso-position-vertical-relative:text" o:allowincell="f" stroked="f"/>
        </w:pict>
      </w:r>
      <w:r>
        <w:rPr>
          <w:noProof/>
        </w:rPr>
        <w:pict>
          <v:rect id="_x0000_s1137" style="position:absolute;margin-left:82.3pt;margin-top:25.45pt;width:10.95pt;height:10.45pt;z-index:-251544576;mso-position-horizontal-relative:text;mso-position-vertical-relative:text" o:allowincell="f" stroked="f"/>
        </w:pict>
      </w:r>
      <w:r>
        <w:rPr>
          <w:noProof/>
        </w:rPr>
        <w:pict>
          <v:rect id="_x0000_s1138" style="position:absolute;margin-left:94.6pt;margin-top:25.45pt;width:10.95pt;height:10.45pt;z-index:-251543552;mso-position-horizontal-relative:text;mso-position-vertical-relative:text" o:allowincell="f" stroked="f"/>
        </w:pict>
      </w:r>
      <w:r>
        <w:rPr>
          <w:noProof/>
        </w:rPr>
        <w:pict>
          <v:rect id="_x0000_s1139" style="position:absolute;margin-left:106.85pt;margin-top:25.45pt;width:10.95pt;height:10.45pt;z-index:-251542528;mso-position-horizontal-relative:text;mso-position-vertical-relative:text" o:allowincell="f" stroked="f"/>
        </w:pict>
      </w:r>
    </w:p>
    <w:p w:rsidR="00000000" w:rsidRDefault="007F3ACB">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Palatino Linotype" w:hAnsi="Palatino Linotype" w:cs="Palatino Linotype"/>
          <w:b/>
          <w:bCs/>
        </w:rPr>
        <w:t>A B C D</w:t>
      </w:r>
    </w:p>
    <w:p w:rsidR="00000000" w:rsidRDefault="007F3ACB">
      <w:pPr>
        <w:pStyle w:val="a0"/>
        <w:widowControl w:val="0"/>
        <w:autoSpaceDE w:val="0"/>
        <w:autoSpaceDN w:val="0"/>
        <w:adjustRightInd w:val="0"/>
        <w:spacing w:after="0" w:line="193" w:lineRule="auto"/>
        <w:ind w:left="1260"/>
        <w:rPr>
          <w:rFonts w:ascii="Times New Roman" w:hAnsi="Times New Roman" w:cs="Times New Roman"/>
          <w:sz w:val="24"/>
          <w:szCs w:val="24"/>
        </w:rPr>
      </w:pPr>
      <w:r>
        <w:rPr>
          <w:rFonts w:ascii="Palatino Linotype" w:hAnsi="Palatino Linotype" w:cs="Palatino Linotype"/>
          <w:b/>
          <w:bCs/>
          <w:sz w:val="13"/>
          <w:szCs w:val="13"/>
        </w:rPr>
        <w:t>1</w:t>
      </w:r>
    </w:p>
    <w:p w:rsidR="00000000" w:rsidRDefault="007F3ACB">
      <w:pPr>
        <w:pStyle w:val="a0"/>
        <w:widowControl w:val="0"/>
        <w:autoSpaceDE w:val="0"/>
        <w:autoSpaceDN w:val="0"/>
        <w:adjustRightInd w:val="0"/>
        <w:spacing w:after="0" w:line="228" w:lineRule="auto"/>
        <w:rPr>
          <w:rFonts w:ascii="Times New Roman" w:hAnsi="Times New Roman" w:cs="Times New Roman"/>
          <w:sz w:val="24"/>
          <w:szCs w:val="24"/>
        </w:rPr>
      </w:pPr>
      <w:r>
        <w:rPr>
          <w:rFonts w:ascii="Times New Roman" w:hAnsi="Times New Roman" w:cs="Times New Roman"/>
          <w:b/>
          <w:bCs/>
          <w:sz w:val="28"/>
          <w:szCs w:val="28"/>
        </w:rPr>
        <w:t xml:space="preserve">Ответ:    </w:t>
      </w:r>
      <w:r>
        <w:rPr>
          <w:rFonts w:ascii="Palatino Linotype" w:hAnsi="Palatino Linotype" w:cs="Palatino Linotype"/>
          <w:b/>
          <w:bCs/>
        </w:rPr>
        <w:t xml:space="preserve">2 </w:t>
      </w:r>
      <w:r w:rsidR="00036297">
        <w:rPr>
          <w:rFonts w:ascii="Times New Roman" w:hAnsi="Times New Roman" w:cs="Times New Roman"/>
          <w:sz w:val="24"/>
          <w:szCs w:val="24"/>
        </w:rPr>
        <w:pict>
          <v:shape id="_x0000_i1099" type="#_x0000_t75" style="width:11.25pt;height:10.5pt">
            <v:imagedata r:id="rId15" o:title=""/>
          </v:shape>
        </w:pict>
      </w:r>
      <w:r w:rsidR="00036297">
        <w:rPr>
          <w:rFonts w:ascii="Times New Roman" w:hAnsi="Times New Roman" w:cs="Times New Roman"/>
          <w:sz w:val="24"/>
          <w:szCs w:val="24"/>
        </w:rPr>
        <w:pict>
          <v:shape id="_x0000_i1100" type="#_x0000_t75" style="width:11.25pt;height:10.5pt">
            <v:imagedata r:id="rId15" o:title=""/>
          </v:shape>
        </w:pict>
      </w:r>
      <w:r w:rsidR="00036297">
        <w:rPr>
          <w:rFonts w:ascii="Times New Roman" w:hAnsi="Times New Roman" w:cs="Times New Roman"/>
          <w:sz w:val="24"/>
          <w:szCs w:val="24"/>
        </w:rPr>
        <w:pict>
          <v:shape id="_x0000_i1101" type="#_x0000_t75" style="width:11.25pt;height:10.5pt">
            <v:imagedata r:id="rId15" o:title=""/>
          </v:shape>
        </w:pict>
      </w:r>
      <w:r w:rsidR="00036297">
        <w:rPr>
          <w:rFonts w:ascii="Times New Roman" w:hAnsi="Times New Roman" w:cs="Times New Roman"/>
          <w:sz w:val="24"/>
          <w:szCs w:val="24"/>
        </w:rPr>
        <w:pict>
          <v:shape id="_x0000_i1102" type="#_x0000_t75" style="width:11.25pt;height:10.5pt">
            <v:imagedata r:id="rId15" o:title=""/>
          </v:shape>
        </w:pict>
      </w:r>
    </w:p>
    <w:p w:rsidR="00000000" w:rsidRDefault="00036297">
      <w:pPr>
        <w:pStyle w:val="a0"/>
        <w:widowControl w:val="0"/>
        <w:numPr>
          <w:ilvl w:val="0"/>
          <w:numId w:val="40"/>
        </w:numPr>
        <w:tabs>
          <w:tab w:val="clear" w:pos="720"/>
          <w:tab w:val="num" w:pos="1400"/>
        </w:tabs>
        <w:overflowPunct w:val="0"/>
        <w:autoSpaceDE w:val="0"/>
        <w:autoSpaceDN w:val="0"/>
        <w:adjustRightInd w:val="0"/>
        <w:spacing w:after="0" w:line="186" w:lineRule="auto"/>
        <w:ind w:left="1400" w:hanging="136"/>
        <w:jc w:val="both"/>
        <w:rPr>
          <w:rFonts w:ascii="Palatino Linotype" w:hAnsi="Palatino Linotype" w:cs="Palatino Linotype"/>
          <w:b/>
          <w:bCs/>
          <w:sz w:val="20"/>
          <w:szCs w:val="20"/>
        </w:rPr>
      </w:pPr>
      <w:r>
        <w:rPr>
          <w:rFonts w:ascii="Palatino Linotype" w:hAnsi="Palatino Linotype" w:cs="Palatino Linotype"/>
          <w:b/>
          <w:bCs/>
          <w:sz w:val="20"/>
          <w:szCs w:val="20"/>
        </w:rPr>
        <w:pict>
          <v:shape id="_x0000_i1103" type="#_x0000_t75" style="width:11.25pt;height:10.5pt">
            <v:imagedata r:id="rId15" o:title=""/>
          </v:shape>
        </w:pict>
      </w:r>
      <w:r>
        <w:rPr>
          <w:rFonts w:ascii="Palatino Linotype" w:hAnsi="Palatino Linotype" w:cs="Palatino Linotype"/>
          <w:b/>
          <w:bCs/>
          <w:sz w:val="20"/>
          <w:szCs w:val="20"/>
        </w:rPr>
        <w:pict>
          <v:shape id="_x0000_i1104" type="#_x0000_t75" style="width:11.25pt;height:10.5pt">
            <v:imagedata r:id="rId15" o:title=""/>
          </v:shape>
        </w:pict>
      </w:r>
      <w:r>
        <w:rPr>
          <w:rFonts w:ascii="Palatino Linotype" w:hAnsi="Palatino Linotype" w:cs="Palatino Linotype"/>
          <w:b/>
          <w:bCs/>
          <w:sz w:val="20"/>
          <w:szCs w:val="20"/>
        </w:rPr>
        <w:pict>
          <v:shape id="_x0000_i1105" type="#_x0000_t75" style="width:11.25pt;height:10.5pt">
            <v:imagedata r:id="rId15" o:title=""/>
          </v:shape>
        </w:pict>
      </w:r>
      <w:r>
        <w:rPr>
          <w:rFonts w:ascii="Palatino Linotype" w:hAnsi="Palatino Linotype" w:cs="Palatino Linotype"/>
          <w:b/>
          <w:bCs/>
          <w:sz w:val="20"/>
          <w:szCs w:val="20"/>
        </w:rPr>
        <w:pict>
          <v:shape id="_x0000_i1106" type="#_x0000_t75" style="width:11.25pt;height:10.5pt">
            <v:imagedata r:id="rId15" o:title=""/>
          </v:shape>
        </w:pict>
      </w:r>
    </w:p>
    <w:p w:rsidR="00000000" w:rsidRDefault="007F3ACB">
      <w:pPr>
        <w:pStyle w:val="a0"/>
        <w:widowControl w:val="0"/>
        <w:autoSpaceDE w:val="0"/>
        <w:autoSpaceDN w:val="0"/>
        <w:adjustRightInd w:val="0"/>
        <w:spacing w:after="0" w:line="27" w:lineRule="exact"/>
        <w:rPr>
          <w:rFonts w:ascii="Palatino Linotype" w:hAnsi="Palatino Linotype" w:cs="Palatino Linotype"/>
          <w:b/>
          <w:bCs/>
          <w:sz w:val="20"/>
          <w:szCs w:val="20"/>
        </w:rPr>
      </w:pPr>
    </w:p>
    <w:p w:rsidR="00000000" w:rsidRDefault="00036297">
      <w:pPr>
        <w:pStyle w:val="a0"/>
        <w:widowControl w:val="0"/>
        <w:numPr>
          <w:ilvl w:val="0"/>
          <w:numId w:val="40"/>
        </w:numPr>
        <w:tabs>
          <w:tab w:val="clear" w:pos="720"/>
          <w:tab w:val="num" w:pos="1400"/>
        </w:tabs>
        <w:overflowPunct w:val="0"/>
        <w:autoSpaceDE w:val="0"/>
        <w:autoSpaceDN w:val="0"/>
        <w:adjustRightInd w:val="0"/>
        <w:spacing w:after="0" w:line="185" w:lineRule="auto"/>
        <w:ind w:left="1400" w:hanging="136"/>
        <w:jc w:val="both"/>
        <w:rPr>
          <w:rFonts w:ascii="Palatino Linotype" w:hAnsi="Palatino Linotype" w:cs="Palatino Linotype"/>
          <w:b/>
          <w:bCs/>
          <w:sz w:val="20"/>
          <w:szCs w:val="20"/>
        </w:rPr>
      </w:pPr>
      <w:r>
        <w:rPr>
          <w:rFonts w:ascii="Palatino Linotype" w:hAnsi="Palatino Linotype" w:cs="Palatino Linotype"/>
          <w:b/>
          <w:bCs/>
          <w:sz w:val="20"/>
          <w:szCs w:val="20"/>
        </w:rPr>
        <w:pict>
          <v:shape id="_x0000_i1107" type="#_x0000_t75" style="width:11.25pt;height:10.5pt">
            <v:imagedata r:id="rId15" o:title=""/>
          </v:shape>
        </w:pict>
      </w:r>
      <w:r>
        <w:rPr>
          <w:rFonts w:ascii="Palatino Linotype" w:hAnsi="Palatino Linotype" w:cs="Palatino Linotype"/>
          <w:b/>
          <w:bCs/>
          <w:sz w:val="20"/>
          <w:szCs w:val="20"/>
        </w:rPr>
        <w:pict>
          <v:shape id="_x0000_i1108" type="#_x0000_t75" style="width:11.25pt;height:10.5pt">
            <v:imagedata r:id="rId15" o:title=""/>
          </v:shape>
        </w:pict>
      </w:r>
      <w:r>
        <w:rPr>
          <w:rFonts w:ascii="Palatino Linotype" w:hAnsi="Palatino Linotype" w:cs="Palatino Linotype"/>
          <w:b/>
          <w:bCs/>
          <w:sz w:val="20"/>
          <w:szCs w:val="20"/>
        </w:rPr>
        <w:pict>
          <v:shape id="_x0000_i1109" type="#_x0000_t75" style="width:11.25pt;height:10.5pt">
            <v:imagedata r:id="rId15" o:title=""/>
          </v:shape>
        </w:pict>
      </w:r>
      <w:r>
        <w:rPr>
          <w:rFonts w:ascii="Palatino Linotype" w:hAnsi="Palatino Linotype" w:cs="Palatino Linotype"/>
          <w:b/>
          <w:bCs/>
          <w:sz w:val="20"/>
          <w:szCs w:val="20"/>
        </w:rPr>
        <w:pict>
          <v:shape id="_x0000_i1110" type="#_x0000_t75" style="width:11.25pt;height:10.5pt">
            <v:imagedata r:id="rId15" o:title=""/>
          </v:shape>
        </w:pict>
      </w:r>
    </w:p>
    <w:p w:rsidR="00000000" w:rsidRDefault="007F3ACB">
      <w:pPr>
        <w:pStyle w:val="a0"/>
        <w:widowControl w:val="0"/>
        <w:autoSpaceDE w:val="0"/>
        <w:autoSpaceDN w:val="0"/>
        <w:adjustRightInd w:val="0"/>
        <w:spacing w:after="0" w:line="36" w:lineRule="exact"/>
        <w:rPr>
          <w:rFonts w:ascii="Palatino Linotype" w:hAnsi="Palatino Linotype" w:cs="Palatino Linotype"/>
          <w:b/>
          <w:bCs/>
          <w:sz w:val="20"/>
          <w:szCs w:val="20"/>
        </w:rPr>
      </w:pPr>
    </w:p>
    <w:p w:rsidR="00000000" w:rsidRDefault="00036297">
      <w:pPr>
        <w:pStyle w:val="a0"/>
        <w:widowControl w:val="0"/>
        <w:numPr>
          <w:ilvl w:val="0"/>
          <w:numId w:val="40"/>
        </w:numPr>
        <w:tabs>
          <w:tab w:val="clear" w:pos="720"/>
          <w:tab w:val="num" w:pos="1400"/>
        </w:tabs>
        <w:overflowPunct w:val="0"/>
        <w:autoSpaceDE w:val="0"/>
        <w:autoSpaceDN w:val="0"/>
        <w:adjustRightInd w:val="0"/>
        <w:spacing w:after="0" w:line="185" w:lineRule="auto"/>
        <w:ind w:left="1400" w:hanging="136"/>
        <w:jc w:val="both"/>
        <w:rPr>
          <w:rFonts w:ascii="Palatino Linotype" w:hAnsi="Palatino Linotype" w:cs="Palatino Linotype"/>
          <w:b/>
          <w:bCs/>
          <w:sz w:val="20"/>
          <w:szCs w:val="20"/>
        </w:rPr>
      </w:pPr>
      <w:r>
        <w:rPr>
          <w:rFonts w:ascii="Palatino Linotype" w:hAnsi="Palatino Linotype" w:cs="Palatino Linotype"/>
          <w:b/>
          <w:bCs/>
          <w:sz w:val="20"/>
          <w:szCs w:val="20"/>
        </w:rPr>
        <w:pict>
          <v:shape id="_x0000_i1111" type="#_x0000_t75" style="width:11.25pt;height:10.5pt">
            <v:imagedata r:id="rId15" o:title=""/>
          </v:shape>
        </w:pict>
      </w:r>
      <w:r>
        <w:rPr>
          <w:rFonts w:ascii="Palatino Linotype" w:hAnsi="Palatino Linotype" w:cs="Palatino Linotype"/>
          <w:b/>
          <w:bCs/>
          <w:sz w:val="20"/>
          <w:szCs w:val="20"/>
        </w:rPr>
        <w:pict>
          <v:shape id="_x0000_i1112" type="#_x0000_t75" style="width:11.25pt;height:10.5pt">
            <v:imagedata r:id="rId15" o:title=""/>
          </v:shape>
        </w:pict>
      </w:r>
      <w:r>
        <w:rPr>
          <w:rFonts w:ascii="Palatino Linotype" w:hAnsi="Palatino Linotype" w:cs="Palatino Linotype"/>
          <w:b/>
          <w:bCs/>
          <w:sz w:val="20"/>
          <w:szCs w:val="20"/>
        </w:rPr>
        <w:pict>
          <v:shape id="_x0000_i1113" type="#_x0000_t75" style="width:11.25pt;height:10.5pt">
            <v:imagedata r:id="rId15" o:title=""/>
          </v:shape>
        </w:pict>
      </w:r>
      <w:r>
        <w:rPr>
          <w:rFonts w:ascii="Palatino Linotype" w:hAnsi="Palatino Linotype" w:cs="Palatino Linotype"/>
          <w:b/>
          <w:bCs/>
          <w:sz w:val="20"/>
          <w:szCs w:val="20"/>
        </w:rPr>
        <w:pict>
          <v:shape id="_x0000_i1114" type="#_x0000_t75" style="width:11.25pt;height:10.5pt">
            <v:imagedata r:id="rId15"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19</w:t>
      </w:r>
      <w:r>
        <w:rPr>
          <w:rFonts w:ascii="Times New Roman" w:hAnsi="Times New Roman" w:cs="Times New Roman"/>
          <w:i/>
          <w:iCs/>
          <w:sz w:val="28"/>
          <w:szCs w:val="28"/>
        </w:rPr>
        <w:t>.</w:t>
      </w:r>
      <w:r>
        <w:rPr>
          <w:rFonts w:ascii="Times New Roman" w:hAnsi="Times New Roman" w:cs="Times New Roman"/>
          <w:b/>
          <w:bCs/>
          <w:sz w:val="28"/>
          <w:szCs w:val="28"/>
        </w:rPr>
        <w:t xml:space="preserve"> Укажите грамматически правильное продолжение предложений:</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520"/>
        <w:gridCol w:w="2420"/>
        <w:gridCol w:w="420"/>
        <w:gridCol w:w="1320"/>
        <w:gridCol w:w="3940"/>
      </w:tblGrid>
      <w:tr w:rsidR="00000000">
        <w:tblPrEx>
          <w:tblCellMar>
            <w:top w:w="0" w:type="dxa"/>
            <w:left w:w="0" w:type="dxa"/>
            <w:bottom w:w="0" w:type="dxa"/>
            <w:right w:w="0" w:type="dxa"/>
          </w:tblCellMar>
        </w:tblPrEx>
        <w:trPr>
          <w:trHeight w:val="322"/>
        </w:trPr>
        <w:tc>
          <w:tcPr>
            <w:tcW w:w="336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А) </w:t>
            </w:r>
            <w:r>
              <w:rPr>
                <w:rFonts w:ascii="Times New Roman" w:hAnsi="Times New Roman" w:cs="Times New Roman"/>
                <w:sz w:val="28"/>
                <w:szCs w:val="28"/>
              </w:rPr>
              <w:t>Это был юноша Давид.</w:t>
            </w:r>
          </w:p>
        </w:tc>
        <w:tc>
          <w:tcPr>
            <w:tcW w:w="1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 xml:space="preserve">1. </w:t>
            </w:r>
            <w:r>
              <w:rPr>
                <w:rFonts w:ascii="Times New Roman" w:hAnsi="Times New Roman" w:cs="Times New Roman"/>
                <w:sz w:val="28"/>
                <w:szCs w:val="28"/>
              </w:rPr>
              <w:t>вопреки воле отца,</w:t>
            </w:r>
            <w:r>
              <w:rPr>
                <w:rFonts w:ascii="Times New Roman" w:hAnsi="Times New Roman" w:cs="Times New Roman"/>
                <w:b/>
                <w:bCs/>
                <w:sz w:val="28"/>
                <w:szCs w:val="28"/>
              </w:rPr>
              <w:t xml:space="preserve"> </w:t>
            </w:r>
            <w:r>
              <w:rPr>
                <w:rFonts w:ascii="Times New Roman" w:hAnsi="Times New Roman" w:cs="Times New Roman"/>
                <w:sz w:val="28"/>
                <w:szCs w:val="28"/>
              </w:rPr>
              <w:t>решил</w:t>
            </w:r>
          </w:p>
        </w:tc>
      </w:tr>
      <w:tr w:rsidR="00000000">
        <w:tblPrEx>
          <w:tblCellMar>
            <w:top w:w="0" w:type="dxa"/>
            <w:left w:w="0" w:type="dxa"/>
            <w:bottom w:w="0" w:type="dxa"/>
            <w:right w:w="0" w:type="dxa"/>
          </w:tblCellMar>
        </w:tblPrEx>
        <w:trPr>
          <w:trHeight w:val="485"/>
        </w:trPr>
        <w:tc>
          <w:tcPr>
            <w:tcW w:w="5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посвятить себя искусству.</w:t>
            </w:r>
          </w:p>
        </w:tc>
      </w:tr>
      <w:tr w:rsidR="00000000">
        <w:tblPrEx>
          <w:tblCellMar>
            <w:top w:w="0" w:type="dxa"/>
            <w:left w:w="0" w:type="dxa"/>
            <w:bottom w:w="0" w:type="dxa"/>
            <w:right w:w="0" w:type="dxa"/>
          </w:tblCellMar>
        </w:tblPrEx>
        <w:trPr>
          <w:trHeight w:val="482"/>
        </w:trPr>
        <w:tc>
          <w:tcPr>
            <w:tcW w:w="468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w:t>
            </w:r>
            <w:r>
              <w:rPr>
                <w:rFonts w:ascii="Times New Roman" w:hAnsi="Times New Roman" w:cs="Times New Roman"/>
                <w:sz w:val="28"/>
                <w:szCs w:val="28"/>
              </w:rPr>
              <w:t xml:space="preserve"> Один скульптор начал высекать из</w:t>
            </w:r>
          </w:p>
        </w:tc>
        <w:tc>
          <w:tcPr>
            <w:tcW w:w="3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2.</w:t>
            </w:r>
            <w:r>
              <w:rPr>
                <w:rFonts w:ascii="Times New Roman" w:hAnsi="Times New Roman" w:cs="Times New Roman"/>
                <w:sz w:val="28"/>
                <w:szCs w:val="28"/>
              </w:rPr>
              <w:t>живописец,архитектор и поэт</w:t>
            </w:r>
          </w:p>
        </w:tc>
      </w:tr>
      <w:tr w:rsidR="00000000">
        <w:tblPrEx>
          <w:tblCellMar>
            <w:top w:w="0" w:type="dxa"/>
            <w:left w:w="0" w:type="dxa"/>
            <w:bottom w:w="0" w:type="dxa"/>
            <w:right w:w="0" w:type="dxa"/>
          </w:tblCellMar>
        </w:tblPrEx>
        <w:trPr>
          <w:trHeight w:val="482"/>
        </w:trPr>
        <w:tc>
          <w:tcPr>
            <w:tcW w:w="468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мраморной глыбы высотой в 5 метров</w:t>
            </w:r>
          </w:p>
        </w:tc>
        <w:tc>
          <w:tcPr>
            <w:tcW w:w="3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эпохи Возрождения.</w:t>
            </w:r>
          </w:p>
        </w:tc>
      </w:tr>
      <w:tr w:rsidR="00000000">
        <w:tblPrEx>
          <w:tblCellMar>
            <w:top w:w="0" w:type="dxa"/>
            <w:left w:w="0" w:type="dxa"/>
            <w:bottom w:w="0" w:type="dxa"/>
            <w:right w:w="0" w:type="dxa"/>
          </w:tblCellMar>
        </w:tblPrEx>
        <w:trPr>
          <w:trHeight w:val="482"/>
        </w:trPr>
        <w:tc>
          <w:tcPr>
            <w:tcW w:w="29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статую,</w:t>
            </w:r>
          </w:p>
        </w:tc>
        <w:tc>
          <w:tcPr>
            <w:tcW w:w="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3"/>
        </w:trPr>
        <w:tc>
          <w:tcPr>
            <w:tcW w:w="468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Рано  открылись  его  дарования</w:t>
            </w:r>
          </w:p>
        </w:tc>
        <w:tc>
          <w:tcPr>
            <w:tcW w:w="3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w w:val="99"/>
                <w:sz w:val="28"/>
                <w:szCs w:val="28"/>
              </w:rPr>
              <w:t>3.</w:t>
            </w:r>
            <w:r>
              <w:rPr>
                <w:rFonts w:ascii="Times New Roman" w:hAnsi="Times New Roman" w:cs="Times New Roman"/>
                <w:w w:val="99"/>
                <w:sz w:val="28"/>
                <w:szCs w:val="28"/>
              </w:rPr>
              <w:t>а к</w:t>
            </w:r>
            <w:r>
              <w:rPr>
                <w:rFonts w:ascii="Times New Roman" w:hAnsi="Times New Roman" w:cs="Times New Roman"/>
                <w:b/>
                <w:bCs/>
                <w:w w:val="99"/>
                <w:sz w:val="28"/>
                <w:szCs w:val="28"/>
              </w:rPr>
              <w:t xml:space="preserve"> </w:t>
            </w:r>
            <w:r>
              <w:rPr>
                <w:rFonts w:ascii="Times New Roman" w:hAnsi="Times New Roman" w:cs="Times New Roman"/>
                <w:w w:val="99"/>
                <w:sz w:val="28"/>
                <w:szCs w:val="28"/>
              </w:rPr>
              <w:t>25</w:t>
            </w:r>
            <w:r>
              <w:rPr>
                <w:rFonts w:ascii="Times New Roman" w:hAnsi="Times New Roman" w:cs="Times New Roman"/>
                <w:b/>
                <w:bCs/>
                <w:w w:val="99"/>
                <w:sz w:val="28"/>
                <w:szCs w:val="28"/>
              </w:rPr>
              <w:t xml:space="preserve"> </w:t>
            </w:r>
            <w:r>
              <w:rPr>
                <w:rFonts w:ascii="Times New Roman" w:hAnsi="Times New Roman" w:cs="Times New Roman"/>
                <w:w w:val="99"/>
                <w:sz w:val="28"/>
                <w:szCs w:val="28"/>
              </w:rPr>
              <w:t>годам создал уже много</w:t>
            </w:r>
          </w:p>
        </w:tc>
      </w:tr>
      <w:tr w:rsidR="00000000">
        <w:tblPrEx>
          <w:tblCellMar>
            <w:top w:w="0" w:type="dxa"/>
            <w:left w:w="0" w:type="dxa"/>
            <w:bottom w:w="0" w:type="dxa"/>
            <w:right w:w="0" w:type="dxa"/>
          </w:tblCellMar>
        </w:tblPrEx>
        <w:trPr>
          <w:trHeight w:val="485"/>
        </w:trPr>
        <w:tc>
          <w:tcPr>
            <w:tcW w:w="29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художника и он ,</w:t>
            </w:r>
          </w:p>
        </w:tc>
        <w:tc>
          <w:tcPr>
            <w:tcW w:w="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прекрасных скульптур.</w:t>
            </w:r>
          </w:p>
        </w:tc>
      </w:tr>
      <w:tr w:rsidR="00000000">
        <w:tblPrEx>
          <w:tblCellMar>
            <w:top w:w="0" w:type="dxa"/>
            <w:left w:w="0" w:type="dxa"/>
            <w:bottom w:w="0" w:type="dxa"/>
            <w:right w:w="0" w:type="dxa"/>
          </w:tblCellMar>
        </w:tblPrEx>
        <w:trPr>
          <w:trHeight w:val="482"/>
        </w:trPr>
        <w:tc>
          <w:tcPr>
            <w:tcW w:w="5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w:t>
            </w:r>
          </w:p>
        </w:tc>
        <w:tc>
          <w:tcPr>
            <w:tcW w:w="2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8"/>
                <w:szCs w:val="28"/>
              </w:rPr>
              <w:t>Микеланджело</w:t>
            </w:r>
          </w:p>
        </w:tc>
        <w:tc>
          <w:tcPr>
            <w:tcW w:w="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100"/>
              <w:jc w:val="right"/>
              <w:rPr>
                <w:rFonts w:ascii="Times New Roman" w:hAnsi="Times New Roman" w:cs="Times New Roman"/>
                <w:sz w:val="24"/>
                <w:szCs w:val="24"/>
              </w:rPr>
            </w:pPr>
            <w:r>
              <w:rPr>
                <w:rFonts w:ascii="Times New Roman" w:hAnsi="Times New Roman" w:cs="Times New Roman"/>
                <w:sz w:val="28"/>
                <w:szCs w:val="28"/>
              </w:rPr>
              <w:t>-</w:t>
            </w:r>
          </w:p>
        </w:tc>
        <w:tc>
          <w:tcPr>
            <w:tcW w:w="1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8"/>
                <w:szCs w:val="28"/>
              </w:rPr>
              <w:t>великий</w:t>
            </w:r>
          </w:p>
        </w:tc>
        <w:tc>
          <w:tcPr>
            <w:tcW w:w="3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4.</w:t>
            </w:r>
            <w:r>
              <w:rPr>
                <w:rFonts w:ascii="Times New Roman" w:hAnsi="Times New Roman" w:cs="Times New Roman"/>
                <w:sz w:val="28"/>
                <w:szCs w:val="28"/>
              </w:rPr>
              <w:t>но испортил мрамор и бросил</w:t>
            </w:r>
          </w:p>
        </w:tc>
      </w:tr>
      <w:tr w:rsidR="00000000">
        <w:tblPrEx>
          <w:tblCellMar>
            <w:top w:w="0" w:type="dxa"/>
            <w:left w:w="0" w:type="dxa"/>
            <w:bottom w:w="0" w:type="dxa"/>
            <w:right w:w="0" w:type="dxa"/>
          </w:tblCellMar>
        </w:tblPrEx>
        <w:trPr>
          <w:trHeight w:val="482"/>
        </w:trPr>
        <w:tc>
          <w:tcPr>
            <w:tcW w:w="29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итальянский скульптор,</w:t>
            </w:r>
          </w:p>
        </w:tc>
        <w:tc>
          <w:tcPr>
            <w:tcW w:w="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его.</w:t>
            </w:r>
          </w:p>
        </w:tc>
      </w:tr>
      <w:tr w:rsidR="00000000">
        <w:tblPrEx>
          <w:tblCellMar>
            <w:top w:w="0" w:type="dxa"/>
            <w:left w:w="0" w:type="dxa"/>
            <w:bottom w:w="0" w:type="dxa"/>
            <w:right w:w="0" w:type="dxa"/>
          </w:tblCellMar>
        </w:tblPrEx>
        <w:trPr>
          <w:trHeight w:val="482"/>
        </w:trPr>
        <w:tc>
          <w:tcPr>
            <w:tcW w:w="5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5</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sz w:val="28"/>
                <w:szCs w:val="28"/>
              </w:rPr>
              <w:t>о котором рассказывала</w:t>
            </w:r>
          </w:p>
        </w:tc>
      </w:tr>
      <w:tr w:rsidR="00000000">
        <w:tblPrEx>
          <w:tblCellMar>
            <w:top w:w="0" w:type="dxa"/>
            <w:left w:w="0" w:type="dxa"/>
            <w:bottom w:w="0" w:type="dxa"/>
            <w:right w:w="0" w:type="dxa"/>
          </w:tblCellMar>
        </w:tblPrEx>
        <w:trPr>
          <w:trHeight w:val="485"/>
        </w:trPr>
        <w:tc>
          <w:tcPr>
            <w:tcW w:w="5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древняя легенда.</w:t>
            </w:r>
          </w:p>
        </w:tc>
      </w:tr>
    </w:tbl>
    <w:p w:rsidR="00000000" w:rsidRDefault="007F3ACB">
      <w:pPr>
        <w:pStyle w:val="a0"/>
        <w:widowControl w:val="0"/>
        <w:autoSpaceDE w:val="0"/>
        <w:autoSpaceDN w:val="0"/>
        <w:adjustRightInd w:val="0"/>
        <w:spacing w:after="0" w:line="8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Ответ:</w:t>
      </w:r>
    </w:p>
    <w:p w:rsidR="00000000" w:rsidRDefault="007F3ACB">
      <w:pPr>
        <w:pStyle w:val="a0"/>
        <w:widowControl w:val="0"/>
        <w:autoSpaceDE w:val="0"/>
        <w:autoSpaceDN w:val="0"/>
        <w:adjustRightInd w:val="0"/>
        <w:spacing w:after="0" w:line="188" w:lineRule="auto"/>
        <w:ind w:left="1280"/>
        <w:rPr>
          <w:rFonts w:ascii="Times New Roman" w:hAnsi="Times New Roman" w:cs="Times New Roman"/>
          <w:sz w:val="24"/>
          <w:szCs w:val="24"/>
        </w:rPr>
      </w:pPr>
      <w:r>
        <w:rPr>
          <w:noProof/>
        </w:rPr>
        <w:pict>
          <v:rect id="_x0000_s1140" style="position:absolute;left:0;text-align:left;margin-left:51.4pt;margin-top:-3.35pt;width:61.25pt;height:72.1pt;z-index:-251541504;mso-position-horizontal-relative:text;mso-position-vertical-relative:text" o:allowincell="f" fillcolor="silver" stroked="f"/>
        </w:pict>
      </w:r>
      <w:r>
        <w:rPr>
          <w:rFonts w:ascii="Palatino Linotype" w:hAnsi="Palatino Linotype" w:cs="Palatino Linotype"/>
          <w:b/>
          <w:bCs/>
          <w:sz w:val="16"/>
          <w:szCs w:val="16"/>
        </w:rPr>
        <w:t>A B C D</w:t>
      </w:r>
    </w:p>
    <w:p w:rsidR="00000000" w:rsidRDefault="007F3ACB">
      <w:pPr>
        <w:pStyle w:val="a0"/>
        <w:widowControl w:val="0"/>
        <w:autoSpaceDE w:val="0"/>
        <w:autoSpaceDN w:val="0"/>
        <w:adjustRightInd w:val="0"/>
        <w:spacing w:after="0" w:line="240" w:lineRule="auto"/>
        <w:ind w:left="1100"/>
        <w:rPr>
          <w:rFonts w:ascii="Times New Roman" w:hAnsi="Times New Roman" w:cs="Times New Roman"/>
          <w:sz w:val="24"/>
          <w:szCs w:val="24"/>
        </w:rPr>
      </w:pPr>
      <w:r>
        <w:rPr>
          <w:rFonts w:ascii="Palatino Linotype" w:hAnsi="Palatino Linotype" w:cs="Palatino Linotype"/>
          <w:b/>
          <w:bCs/>
          <w:sz w:val="16"/>
          <w:szCs w:val="16"/>
        </w:rPr>
        <w:t xml:space="preserve">1 </w:t>
      </w:r>
      <w:r w:rsidR="00036297">
        <w:rPr>
          <w:rFonts w:ascii="Times New Roman" w:hAnsi="Times New Roman" w:cs="Times New Roman"/>
          <w:sz w:val="24"/>
          <w:szCs w:val="24"/>
        </w:rPr>
        <w:pict>
          <v:shape id="_x0000_i1115" type="#_x0000_t75" style="width:11.25pt;height:9pt">
            <v:imagedata r:id="rId23" o:title=""/>
          </v:shape>
        </w:pict>
      </w:r>
      <w:r w:rsidR="00036297">
        <w:rPr>
          <w:rFonts w:ascii="Times New Roman" w:hAnsi="Times New Roman" w:cs="Times New Roman"/>
          <w:sz w:val="24"/>
          <w:szCs w:val="24"/>
        </w:rPr>
        <w:pict>
          <v:shape id="_x0000_i1116" type="#_x0000_t75" style="width:11.25pt;height:9pt">
            <v:imagedata r:id="rId23" o:title=""/>
          </v:shape>
        </w:pict>
      </w:r>
      <w:r w:rsidR="00036297">
        <w:rPr>
          <w:rFonts w:ascii="Times New Roman" w:hAnsi="Times New Roman" w:cs="Times New Roman"/>
          <w:sz w:val="24"/>
          <w:szCs w:val="24"/>
        </w:rPr>
        <w:pict>
          <v:shape id="_x0000_i1117" type="#_x0000_t75" style="width:11.25pt;height:9pt">
            <v:imagedata r:id="rId23" o:title=""/>
          </v:shape>
        </w:pict>
      </w:r>
      <w:r w:rsidR="00036297">
        <w:rPr>
          <w:rFonts w:ascii="Times New Roman" w:hAnsi="Times New Roman" w:cs="Times New Roman"/>
          <w:sz w:val="24"/>
          <w:szCs w:val="24"/>
        </w:rPr>
        <w:pict>
          <v:shape id="_x0000_i1118" type="#_x0000_t75" style="width:11.25pt;height:9pt">
            <v:imagedata r:id="rId23" o:title=""/>
          </v:shape>
        </w:pict>
      </w:r>
    </w:p>
    <w:p w:rsidR="00000000" w:rsidRDefault="007F3ACB">
      <w:pPr>
        <w:pStyle w:val="a0"/>
        <w:widowControl w:val="0"/>
        <w:autoSpaceDE w:val="0"/>
        <w:autoSpaceDN w:val="0"/>
        <w:adjustRightInd w:val="0"/>
        <w:spacing w:after="0" w:line="240" w:lineRule="auto"/>
        <w:ind w:left="1100"/>
        <w:rPr>
          <w:rFonts w:ascii="Times New Roman" w:hAnsi="Times New Roman" w:cs="Times New Roman"/>
          <w:sz w:val="24"/>
          <w:szCs w:val="24"/>
        </w:rPr>
      </w:pPr>
      <w:r>
        <w:rPr>
          <w:rFonts w:ascii="Palatino Linotype" w:hAnsi="Palatino Linotype" w:cs="Palatino Linotype"/>
          <w:b/>
          <w:bCs/>
          <w:sz w:val="16"/>
          <w:szCs w:val="16"/>
        </w:rPr>
        <w:t xml:space="preserve">2 </w:t>
      </w:r>
      <w:r w:rsidR="00036297">
        <w:rPr>
          <w:rFonts w:ascii="Times New Roman" w:hAnsi="Times New Roman" w:cs="Times New Roman"/>
          <w:sz w:val="24"/>
          <w:szCs w:val="24"/>
        </w:rPr>
        <w:pict>
          <v:shape id="_x0000_i1119" type="#_x0000_t75" style="width:11.25pt;height:9pt">
            <v:imagedata r:id="rId23" o:title=""/>
          </v:shape>
        </w:pict>
      </w:r>
      <w:r w:rsidR="00036297">
        <w:rPr>
          <w:rFonts w:ascii="Times New Roman" w:hAnsi="Times New Roman" w:cs="Times New Roman"/>
          <w:sz w:val="24"/>
          <w:szCs w:val="24"/>
        </w:rPr>
        <w:pict>
          <v:shape id="_x0000_i1120" type="#_x0000_t75" style="width:11.25pt;height:9pt">
            <v:imagedata r:id="rId23" o:title=""/>
          </v:shape>
        </w:pict>
      </w:r>
      <w:r w:rsidR="00036297">
        <w:rPr>
          <w:rFonts w:ascii="Times New Roman" w:hAnsi="Times New Roman" w:cs="Times New Roman"/>
          <w:sz w:val="24"/>
          <w:szCs w:val="24"/>
        </w:rPr>
        <w:pict>
          <v:shape id="_x0000_i1121" type="#_x0000_t75" style="width:11.25pt;height:9pt">
            <v:imagedata r:id="rId23" o:title=""/>
          </v:shape>
        </w:pict>
      </w:r>
      <w:r w:rsidR="00036297">
        <w:rPr>
          <w:rFonts w:ascii="Times New Roman" w:hAnsi="Times New Roman" w:cs="Times New Roman"/>
          <w:sz w:val="24"/>
          <w:szCs w:val="24"/>
        </w:rPr>
        <w:pict>
          <v:shape id="_x0000_i1122" type="#_x0000_t75" style="width:11.25pt;height:9pt">
            <v:imagedata r:id="rId23" o:title=""/>
          </v:shape>
        </w:pict>
      </w:r>
    </w:p>
    <w:p w:rsidR="00000000" w:rsidRDefault="007F3ACB">
      <w:pPr>
        <w:pStyle w:val="a0"/>
        <w:widowControl w:val="0"/>
        <w:autoSpaceDE w:val="0"/>
        <w:autoSpaceDN w:val="0"/>
        <w:adjustRightInd w:val="0"/>
        <w:spacing w:after="0" w:line="240" w:lineRule="auto"/>
        <w:ind w:left="1100"/>
        <w:rPr>
          <w:rFonts w:ascii="Times New Roman" w:hAnsi="Times New Roman" w:cs="Times New Roman"/>
          <w:sz w:val="24"/>
          <w:szCs w:val="24"/>
        </w:rPr>
      </w:pPr>
      <w:r>
        <w:rPr>
          <w:rFonts w:ascii="Palatino Linotype" w:hAnsi="Palatino Linotype" w:cs="Palatino Linotype"/>
          <w:b/>
          <w:bCs/>
          <w:sz w:val="16"/>
          <w:szCs w:val="16"/>
        </w:rPr>
        <w:t xml:space="preserve">3 </w:t>
      </w:r>
      <w:r w:rsidR="00036297">
        <w:rPr>
          <w:rFonts w:ascii="Times New Roman" w:hAnsi="Times New Roman" w:cs="Times New Roman"/>
          <w:sz w:val="24"/>
          <w:szCs w:val="24"/>
        </w:rPr>
        <w:pict>
          <v:shape id="_x0000_i1123" type="#_x0000_t75" style="width:11.25pt;height:9pt">
            <v:imagedata r:id="rId23" o:title=""/>
          </v:shape>
        </w:pict>
      </w:r>
      <w:r w:rsidR="00036297">
        <w:rPr>
          <w:rFonts w:ascii="Times New Roman" w:hAnsi="Times New Roman" w:cs="Times New Roman"/>
          <w:sz w:val="24"/>
          <w:szCs w:val="24"/>
        </w:rPr>
        <w:pict>
          <v:shape id="_x0000_i1124" type="#_x0000_t75" style="width:11.25pt;height:9pt">
            <v:imagedata r:id="rId23" o:title=""/>
          </v:shape>
        </w:pict>
      </w:r>
      <w:r w:rsidR="00036297">
        <w:rPr>
          <w:rFonts w:ascii="Times New Roman" w:hAnsi="Times New Roman" w:cs="Times New Roman"/>
          <w:sz w:val="24"/>
          <w:szCs w:val="24"/>
        </w:rPr>
        <w:pict>
          <v:shape id="_x0000_i1125" type="#_x0000_t75" style="width:11.25pt;height:9pt">
            <v:imagedata r:id="rId23" o:title=""/>
          </v:shape>
        </w:pict>
      </w:r>
      <w:r w:rsidR="00036297">
        <w:rPr>
          <w:rFonts w:ascii="Times New Roman" w:hAnsi="Times New Roman" w:cs="Times New Roman"/>
          <w:sz w:val="24"/>
          <w:szCs w:val="24"/>
        </w:rPr>
        <w:pict>
          <v:shape id="_x0000_i1126" type="#_x0000_t75" style="width:11.25pt;height:9pt">
            <v:imagedata r:id="rId23" o:title=""/>
          </v:shape>
        </w:pict>
      </w:r>
    </w:p>
    <w:p w:rsidR="00000000" w:rsidRDefault="007F3ACB">
      <w:pPr>
        <w:pStyle w:val="a0"/>
        <w:widowControl w:val="0"/>
        <w:autoSpaceDE w:val="0"/>
        <w:autoSpaceDN w:val="0"/>
        <w:adjustRightInd w:val="0"/>
        <w:spacing w:after="0" w:line="1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100"/>
        <w:rPr>
          <w:rFonts w:ascii="Times New Roman" w:hAnsi="Times New Roman" w:cs="Times New Roman"/>
          <w:sz w:val="24"/>
          <w:szCs w:val="24"/>
        </w:rPr>
      </w:pPr>
      <w:r>
        <w:rPr>
          <w:rFonts w:ascii="Palatino Linotype" w:hAnsi="Palatino Linotype" w:cs="Palatino Linotype"/>
          <w:b/>
          <w:bCs/>
          <w:sz w:val="16"/>
          <w:szCs w:val="16"/>
        </w:rPr>
        <w:t xml:space="preserve">4 </w:t>
      </w:r>
      <w:r w:rsidR="00036297">
        <w:rPr>
          <w:rFonts w:ascii="Times New Roman" w:hAnsi="Times New Roman" w:cs="Times New Roman"/>
          <w:sz w:val="24"/>
          <w:szCs w:val="24"/>
        </w:rPr>
        <w:pict>
          <v:shape id="_x0000_i1127" type="#_x0000_t75" style="width:11.25pt;height:9pt">
            <v:imagedata r:id="rId23" o:title=""/>
          </v:shape>
        </w:pict>
      </w:r>
      <w:r w:rsidR="00036297">
        <w:rPr>
          <w:rFonts w:ascii="Times New Roman" w:hAnsi="Times New Roman" w:cs="Times New Roman"/>
          <w:sz w:val="24"/>
          <w:szCs w:val="24"/>
        </w:rPr>
        <w:pict>
          <v:shape id="_x0000_i1128" type="#_x0000_t75" style="width:11.25pt;height:9pt">
            <v:imagedata r:id="rId23" o:title=""/>
          </v:shape>
        </w:pict>
      </w:r>
      <w:r w:rsidR="00036297">
        <w:rPr>
          <w:rFonts w:ascii="Times New Roman" w:hAnsi="Times New Roman" w:cs="Times New Roman"/>
          <w:sz w:val="24"/>
          <w:szCs w:val="24"/>
        </w:rPr>
        <w:pict>
          <v:shape id="_x0000_i1129" type="#_x0000_t75" style="width:11.25pt;height:9pt">
            <v:imagedata r:id="rId23" o:title=""/>
          </v:shape>
        </w:pict>
      </w:r>
      <w:r w:rsidR="00036297">
        <w:rPr>
          <w:rFonts w:ascii="Times New Roman" w:hAnsi="Times New Roman" w:cs="Times New Roman"/>
          <w:sz w:val="24"/>
          <w:szCs w:val="24"/>
        </w:rPr>
        <w:pict>
          <v:shape id="_x0000_i1130" type="#_x0000_t75" style="width:11.25pt;height:9pt">
            <v:imagedata r:id="rId23" o:title=""/>
          </v:shape>
        </w:pict>
      </w:r>
    </w:p>
    <w:p w:rsidR="00000000" w:rsidRDefault="007F3ACB">
      <w:pPr>
        <w:pStyle w:val="a0"/>
        <w:widowControl w:val="0"/>
        <w:autoSpaceDE w:val="0"/>
        <w:autoSpaceDN w:val="0"/>
        <w:adjustRightInd w:val="0"/>
        <w:spacing w:after="0" w:line="2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100"/>
        <w:rPr>
          <w:rFonts w:ascii="Times New Roman" w:hAnsi="Times New Roman" w:cs="Times New Roman"/>
          <w:sz w:val="24"/>
          <w:szCs w:val="24"/>
        </w:rPr>
      </w:pPr>
      <w:r>
        <w:rPr>
          <w:rFonts w:ascii="Palatino Linotype" w:hAnsi="Palatino Linotype" w:cs="Palatino Linotype"/>
          <w:b/>
          <w:bCs/>
          <w:sz w:val="16"/>
          <w:szCs w:val="16"/>
        </w:rPr>
        <w:t xml:space="preserve">5 </w:t>
      </w:r>
      <w:r w:rsidR="00036297">
        <w:rPr>
          <w:rFonts w:ascii="Times New Roman" w:hAnsi="Times New Roman" w:cs="Times New Roman"/>
          <w:sz w:val="24"/>
          <w:szCs w:val="24"/>
        </w:rPr>
        <w:pict>
          <v:shape id="_x0000_i1131" type="#_x0000_t75" style="width:11.25pt;height:9pt">
            <v:imagedata r:id="rId23" o:title=""/>
          </v:shape>
        </w:pict>
      </w:r>
      <w:r w:rsidR="00036297">
        <w:rPr>
          <w:rFonts w:ascii="Times New Roman" w:hAnsi="Times New Roman" w:cs="Times New Roman"/>
          <w:sz w:val="24"/>
          <w:szCs w:val="24"/>
        </w:rPr>
        <w:pict>
          <v:shape id="_x0000_i1132" type="#_x0000_t75" style="width:11.25pt;height:9pt">
            <v:imagedata r:id="rId23" o:title=""/>
          </v:shape>
        </w:pict>
      </w:r>
      <w:r w:rsidR="00036297">
        <w:rPr>
          <w:rFonts w:ascii="Times New Roman" w:hAnsi="Times New Roman" w:cs="Times New Roman"/>
          <w:sz w:val="24"/>
          <w:szCs w:val="24"/>
        </w:rPr>
        <w:pict>
          <v:shape id="_x0000_i1133" type="#_x0000_t75" style="width:11.25pt;height:9pt">
            <v:imagedata r:id="rId23" o:title=""/>
          </v:shape>
        </w:pict>
      </w:r>
      <w:r w:rsidR="00036297">
        <w:rPr>
          <w:rFonts w:ascii="Times New Roman" w:hAnsi="Times New Roman" w:cs="Times New Roman"/>
          <w:sz w:val="24"/>
          <w:szCs w:val="24"/>
        </w:rPr>
        <w:pict>
          <v:shape id="_x0000_i1134" type="#_x0000_t75" style="width:11.25pt;height:9pt">
            <v:imagedata r:id="rId23" o:title=""/>
          </v:shape>
        </w:pict>
      </w:r>
    </w:p>
    <w:p w:rsidR="00000000" w:rsidRDefault="007F3ACB">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20.Найдите соответствие слов частям речи:</w:t>
      </w:r>
    </w:p>
    <w:p w:rsidR="00000000" w:rsidRDefault="007F3ACB">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7F3ACB">
      <w:pPr>
        <w:pStyle w:val="a0"/>
        <w:widowControl w:val="0"/>
        <w:tabs>
          <w:tab w:val="left" w:pos="47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но</w:t>
      </w:r>
      <w:r>
        <w:rPr>
          <w:rFonts w:ascii="Times New Roman" w:hAnsi="Times New Roman" w:cs="Times New Roman"/>
          <w:sz w:val="24"/>
          <w:szCs w:val="24"/>
        </w:rPr>
        <w:tab/>
      </w:r>
      <w:r>
        <w:rPr>
          <w:rFonts w:ascii="Times New Roman" w:hAnsi="Times New Roman" w:cs="Times New Roman"/>
          <w:sz w:val="27"/>
          <w:szCs w:val="27"/>
        </w:rPr>
        <w:t>1.предлог</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66" w:lineRule="exact"/>
        <w:rPr>
          <w:rFonts w:ascii="Times New Roman" w:hAnsi="Times New Roman" w:cs="Times New Roman"/>
          <w:sz w:val="24"/>
          <w:szCs w:val="24"/>
        </w:rPr>
      </w:pPr>
      <w:bookmarkStart w:id="114" w:name="page229"/>
      <w:bookmarkEnd w:id="114"/>
    </w:p>
    <w:p w:rsidR="00000000" w:rsidRDefault="007F3ACB">
      <w:pPr>
        <w:pStyle w:val="a0"/>
        <w:widowControl w:val="0"/>
        <w:overflowPunct w:val="0"/>
        <w:autoSpaceDE w:val="0"/>
        <w:autoSpaceDN w:val="0"/>
        <w:adjustRightInd w:val="0"/>
        <w:spacing w:after="0" w:line="312" w:lineRule="auto"/>
        <w:ind w:right="180"/>
        <w:rPr>
          <w:rFonts w:ascii="Times New Roman" w:hAnsi="Times New Roman" w:cs="Times New Roman"/>
          <w:sz w:val="24"/>
          <w:szCs w:val="24"/>
        </w:rPr>
      </w:pPr>
      <w:r>
        <w:rPr>
          <w:rFonts w:ascii="Times New Roman" w:hAnsi="Times New Roman" w:cs="Times New Roman"/>
          <w:sz w:val="28"/>
          <w:szCs w:val="28"/>
        </w:rPr>
        <w:t>В)его С)за</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7"/>
          <w:szCs w:val="27"/>
        </w:rPr>
        <w:t>D)рано</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Ответ</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firstLine="185"/>
        <w:rPr>
          <w:rFonts w:ascii="Times New Roman" w:hAnsi="Times New Roman" w:cs="Times New Roman"/>
          <w:sz w:val="24"/>
          <w:szCs w:val="24"/>
        </w:rPr>
      </w:pPr>
      <w:r>
        <w:rPr>
          <w:rFonts w:ascii="Palatino Linotype" w:hAnsi="Palatino Linotype" w:cs="Palatino Linotype"/>
          <w:b/>
          <w:bCs/>
          <w:sz w:val="20"/>
          <w:szCs w:val="20"/>
        </w:rPr>
        <w:t xml:space="preserve">A B C D 1 </w:t>
      </w:r>
      <w:r w:rsidR="00036297">
        <w:rPr>
          <w:rFonts w:ascii="Times New Roman" w:hAnsi="Times New Roman" w:cs="Times New Roman"/>
          <w:sz w:val="24"/>
          <w:szCs w:val="24"/>
        </w:rPr>
        <w:pict>
          <v:shape id="_x0000_i1135" type="#_x0000_t75" style="width:11.25pt;height:6.75pt">
            <v:imagedata r:id="rId24" o:title=""/>
          </v:shape>
        </w:pict>
      </w:r>
      <w:r w:rsidR="00036297">
        <w:rPr>
          <w:rFonts w:ascii="Times New Roman" w:hAnsi="Times New Roman" w:cs="Times New Roman"/>
          <w:sz w:val="24"/>
          <w:szCs w:val="24"/>
        </w:rPr>
        <w:pict>
          <v:shape id="_x0000_i1136" type="#_x0000_t75" style="width:11.25pt;height:6.75pt">
            <v:imagedata r:id="rId24" o:title=""/>
          </v:shape>
        </w:pict>
      </w:r>
      <w:r w:rsidR="00036297">
        <w:rPr>
          <w:rFonts w:ascii="Times New Roman" w:hAnsi="Times New Roman" w:cs="Times New Roman"/>
          <w:sz w:val="24"/>
          <w:szCs w:val="24"/>
        </w:rPr>
        <w:pict>
          <v:shape id="_x0000_i1137" type="#_x0000_t75" style="width:11.25pt;height:6.75pt">
            <v:imagedata r:id="rId24" o:title=""/>
          </v:shape>
        </w:pict>
      </w:r>
      <w:r w:rsidR="00036297">
        <w:rPr>
          <w:rFonts w:ascii="Times New Roman" w:hAnsi="Times New Roman" w:cs="Times New Roman"/>
          <w:sz w:val="24"/>
          <w:szCs w:val="24"/>
        </w:rPr>
        <w:pict>
          <v:shape id="_x0000_i1138" type="#_x0000_t75" style="width:11.25pt;height:6.75pt">
            <v:imagedata r:id="rId24" o:title=""/>
          </v:shape>
        </w:pict>
      </w:r>
    </w:p>
    <w:p w:rsidR="00000000" w:rsidRDefault="007F3ACB">
      <w:pPr>
        <w:pStyle w:val="a0"/>
        <w:widowControl w:val="0"/>
        <w:autoSpaceDE w:val="0"/>
        <w:autoSpaceDN w:val="0"/>
        <w:adjustRightInd w:val="0"/>
        <w:spacing w:after="0" w:line="1" w:lineRule="exact"/>
        <w:rPr>
          <w:rFonts w:ascii="Times New Roman" w:hAnsi="Times New Roman" w:cs="Times New Roman"/>
          <w:sz w:val="24"/>
          <w:szCs w:val="24"/>
        </w:rPr>
      </w:pPr>
      <w:r>
        <w:rPr>
          <w:noProof/>
        </w:rPr>
        <w:pict>
          <v:rect id="_x0000_s1141" style="position:absolute;margin-left:-2.75pt;margin-top:-23.55pt;width:61.3pt;height:72.1pt;z-index:-251540480;mso-position-horizontal-relative:text;mso-position-vertical-relative:text" o:allowincell="f" fillcolor="silver" stroked="f"/>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Palatino Linotype" w:hAnsi="Palatino Linotype" w:cs="Palatino Linotype"/>
          <w:b/>
          <w:bCs/>
          <w:sz w:val="8"/>
          <w:szCs w:val="8"/>
        </w:rPr>
        <w:t xml:space="preserve">2 </w:t>
      </w:r>
      <w:r w:rsidR="00036297">
        <w:rPr>
          <w:rFonts w:ascii="Times New Roman" w:hAnsi="Times New Roman" w:cs="Times New Roman"/>
          <w:sz w:val="24"/>
          <w:szCs w:val="24"/>
        </w:rPr>
        <w:pict>
          <v:shape id="_x0000_i1139" type="#_x0000_t75" style="width:11.25pt;height:10.5pt">
            <v:imagedata r:id="rId15" o:title=""/>
          </v:shape>
        </w:pict>
      </w:r>
      <w:r w:rsidR="00036297">
        <w:rPr>
          <w:rFonts w:ascii="Times New Roman" w:hAnsi="Times New Roman" w:cs="Times New Roman"/>
          <w:sz w:val="24"/>
          <w:szCs w:val="24"/>
        </w:rPr>
        <w:pict>
          <v:shape id="_x0000_i1140" type="#_x0000_t75" style="width:11.25pt;height:10.5pt">
            <v:imagedata r:id="rId15" o:title=""/>
          </v:shape>
        </w:pict>
      </w:r>
      <w:r w:rsidR="00036297">
        <w:rPr>
          <w:rFonts w:ascii="Times New Roman" w:hAnsi="Times New Roman" w:cs="Times New Roman"/>
          <w:sz w:val="24"/>
          <w:szCs w:val="24"/>
        </w:rPr>
        <w:pict>
          <v:shape id="_x0000_i1141" type="#_x0000_t75" style="width:11.25pt;height:10.5pt">
            <v:imagedata r:id="rId15" o:title=""/>
          </v:shape>
        </w:pict>
      </w:r>
      <w:r w:rsidR="00036297">
        <w:rPr>
          <w:rFonts w:ascii="Times New Roman" w:hAnsi="Times New Roman" w:cs="Times New Roman"/>
          <w:sz w:val="24"/>
          <w:szCs w:val="24"/>
        </w:rPr>
        <w:pict>
          <v:shape id="_x0000_i1142" type="#_x0000_t75" style="width:11.25pt;height:10.5pt">
            <v:imagedata r:id="rId15" o:title=""/>
          </v:shape>
        </w:pict>
      </w:r>
    </w:p>
    <w:p w:rsidR="00000000" w:rsidRDefault="007F3ACB">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Palatino Linotype" w:hAnsi="Palatino Linotype" w:cs="Palatino Linotype"/>
          <w:b/>
          <w:bCs/>
          <w:sz w:val="8"/>
          <w:szCs w:val="8"/>
        </w:rPr>
        <w:t xml:space="preserve">3 </w:t>
      </w:r>
      <w:r w:rsidR="00036297">
        <w:rPr>
          <w:rFonts w:ascii="Times New Roman" w:hAnsi="Times New Roman" w:cs="Times New Roman"/>
          <w:sz w:val="24"/>
          <w:szCs w:val="24"/>
        </w:rPr>
        <w:pict>
          <v:shape id="_x0000_i1143" type="#_x0000_t75" style="width:11.25pt;height:10.5pt">
            <v:imagedata r:id="rId15" o:title=""/>
          </v:shape>
        </w:pict>
      </w:r>
      <w:r w:rsidR="00036297">
        <w:rPr>
          <w:rFonts w:ascii="Times New Roman" w:hAnsi="Times New Roman" w:cs="Times New Roman"/>
          <w:sz w:val="24"/>
          <w:szCs w:val="24"/>
        </w:rPr>
        <w:pict>
          <v:shape id="_x0000_i1144" type="#_x0000_t75" style="width:11.25pt;height:10.5pt">
            <v:imagedata r:id="rId15" o:title=""/>
          </v:shape>
        </w:pict>
      </w:r>
      <w:r w:rsidR="00036297">
        <w:rPr>
          <w:rFonts w:ascii="Times New Roman" w:hAnsi="Times New Roman" w:cs="Times New Roman"/>
          <w:sz w:val="24"/>
          <w:szCs w:val="24"/>
        </w:rPr>
        <w:pict>
          <v:shape id="_x0000_i1145" type="#_x0000_t75" style="width:11.25pt;height:10.5pt">
            <v:imagedata r:id="rId15" o:title=""/>
          </v:shape>
        </w:pict>
      </w:r>
      <w:r w:rsidR="00036297">
        <w:rPr>
          <w:rFonts w:ascii="Times New Roman" w:hAnsi="Times New Roman" w:cs="Times New Roman"/>
          <w:sz w:val="24"/>
          <w:szCs w:val="24"/>
        </w:rPr>
        <w:pict>
          <v:shape id="_x0000_i1146" type="#_x0000_t75" style="width:11.25pt;height:10.5pt">
            <v:imagedata r:id="rId15" o:title=""/>
          </v:shape>
        </w:pict>
      </w:r>
    </w:p>
    <w:p w:rsidR="00000000" w:rsidRDefault="007F3ACB">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Palatino Linotype" w:hAnsi="Palatino Linotype" w:cs="Palatino Linotype"/>
          <w:b/>
          <w:bCs/>
          <w:sz w:val="8"/>
          <w:szCs w:val="8"/>
        </w:rPr>
        <w:t xml:space="preserve">4 </w:t>
      </w:r>
      <w:r w:rsidR="00036297">
        <w:rPr>
          <w:rFonts w:ascii="Times New Roman" w:hAnsi="Times New Roman" w:cs="Times New Roman"/>
          <w:sz w:val="24"/>
          <w:szCs w:val="24"/>
        </w:rPr>
        <w:pict>
          <v:shape id="_x0000_i1147" type="#_x0000_t75" style="width:11.25pt;height:10.5pt">
            <v:imagedata r:id="rId15" o:title=""/>
          </v:shape>
        </w:pict>
      </w:r>
      <w:r w:rsidR="00036297">
        <w:rPr>
          <w:rFonts w:ascii="Times New Roman" w:hAnsi="Times New Roman" w:cs="Times New Roman"/>
          <w:sz w:val="24"/>
          <w:szCs w:val="24"/>
        </w:rPr>
        <w:pict>
          <v:shape id="_x0000_i1148" type="#_x0000_t75" style="width:11.25pt;height:10.5pt">
            <v:imagedata r:id="rId15" o:title=""/>
          </v:shape>
        </w:pict>
      </w:r>
      <w:r w:rsidR="00036297">
        <w:rPr>
          <w:rFonts w:ascii="Times New Roman" w:hAnsi="Times New Roman" w:cs="Times New Roman"/>
          <w:sz w:val="24"/>
          <w:szCs w:val="24"/>
        </w:rPr>
        <w:pict>
          <v:shape id="_x0000_i1149" type="#_x0000_t75" style="width:11.25pt;height:10.5pt">
            <v:imagedata r:id="rId15" o:title=""/>
          </v:shape>
        </w:pict>
      </w:r>
      <w:r w:rsidR="00036297">
        <w:rPr>
          <w:rFonts w:ascii="Times New Roman" w:hAnsi="Times New Roman" w:cs="Times New Roman"/>
          <w:sz w:val="24"/>
          <w:szCs w:val="24"/>
        </w:rPr>
        <w:pict>
          <v:shape id="_x0000_i1150" type="#_x0000_t75" style="width:11.25pt;height:10.5pt">
            <v:imagedata r:id="rId15" o:title=""/>
          </v:shape>
        </w:pict>
      </w:r>
    </w:p>
    <w:p w:rsidR="00000000" w:rsidRDefault="007F3ACB">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Palatino Linotype" w:hAnsi="Palatino Linotype" w:cs="Palatino Linotype"/>
          <w:b/>
          <w:bCs/>
          <w:sz w:val="8"/>
          <w:szCs w:val="8"/>
        </w:rPr>
        <w:t xml:space="preserve">5 </w:t>
      </w:r>
      <w:r w:rsidR="00036297">
        <w:rPr>
          <w:rFonts w:ascii="Times New Roman" w:hAnsi="Times New Roman" w:cs="Times New Roman"/>
          <w:sz w:val="24"/>
          <w:szCs w:val="24"/>
        </w:rPr>
        <w:pict>
          <v:shape id="_x0000_i1151" type="#_x0000_t75" style="width:11.25pt;height:10.5pt">
            <v:imagedata r:id="rId15" o:title=""/>
          </v:shape>
        </w:pict>
      </w:r>
      <w:r w:rsidR="00036297">
        <w:rPr>
          <w:rFonts w:ascii="Times New Roman" w:hAnsi="Times New Roman" w:cs="Times New Roman"/>
          <w:sz w:val="24"/>
          <w:szCs w:val="24"/>
        </w:rPr>
        <w:pict>
          <v:shape id="_x0000_i1152" type="#_x0000_t75" style="width:11.25pt;height:10.5pt">
            <v:imagedata r:id="rId15" o:title=""/>
          </v:shape>
        </w:pict>
      </w:r>
      <w:r w:rsidR="00036297">
        <w:rPr>
          <w:rFonts w:ascii="Times New Roman" w:hAnsi="Times New Roman" w:cs="Times New Roman"/>
          <w:sz w:val="24"/>
          <w:szCs w:val="24"/>
        </w:rPr>
        <w:pict>
          <v:shape id="_x0000_i1153" type="#_x0000_t75" style="width:11.25pt;height:10.5pt">
            <v:imagedata r:id="rId15" o:title=""/>
          </v:shape>
        </w:pict>
      </w:r>
      <w:r w:rsidR="00036297">
        <w:rPr>
          <w:rFonts w:ascii="Times New Roman" w:hAnsi="Times New Roman" w:cs="Times New Roman"/>
          <w:sz w:val="24"/>
          <w:szCs w:val="24"/>
        </w:rPr>
        <w:pict>
          <v:shape id="_x0000_i1154" type="#_x0000_t75" style="width:11.25pt;height:10.5pt">
            <v:imagedata r:id="rId15" o:title=""/>
          </v:shape>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sz w:val="28"/>
          <w:szCs w:val="28"/>
        </w:rPr>
        <w:t>2.местоимение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3.наречие</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4.союз</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5</w:t>
      </w:r>
      <w:r>
        <w:rPr>
          <w:rFonts w:ascii="Times New Roman" w:hAnsi="Times New Roman" w:cs="Times New Roman"/>
          <w:sz w:val="28"/>
          <w:szCs w:val="28"/>
        </w:rPr>
        <w:t>.частица</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3920" w:bottom="492" w:left="1420" w:header="720" w:footer="720" w:gutter="0"/>
          <w:cols w:num="3" w:space="2160" w:equalWidth="0">
            <w:col w:w="840" w:space="680"/>
            <w:col w:w="1100" w:space="2160"/>
            <w:col w:w="1780"/>
          </w:cols>
          <w:noEndnote/>
        </w:sectPr>
      </w:pP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0"/>
        <w:gridCol w:w="2700"/>
        <w:gridCol w:w="1760"/>
        <w:gridCol w:w="2420"/>
        <w:gridCol w:w="2780"/>
        <w:gridCol w:w="20"/>
      </w:tblGrid>
      <w:tr w:rsidR="00000000">
        <w:tblPrEx>
          <w:tblCellMar>
            <w:top w:w="0" w:type="dxa"/>
            <w:left w:w="0" w:type="dxa"/>
            <w:bottom w:w="0" w:type="dxa"/>
            <w:right w:w="0" w:type="dxa"/>
          </w:tblCellMar>
        </w:tblPrEx>
        <w:trPr>
          <w:trHeight w:val="322"/>
        </w:trPr>
        <w:tc>
          <w:tcPr>
            <w:tcW w:w="29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Ключи</w:t>
            </w:r>
          </w:p>
        </w:tc>
        <w:tc>
          <w:tcPr>
            <w:tcW w:w="17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15"/>
        </w:trPr>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4"/>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Название текстов</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Каштанка</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Микеланджело</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5"/>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sz w:val="28"/>
                <w:szCs w:val="28"/>
              </w:rPr>
              <w:t>Номер вопросов</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sz w:val="28"/>
                <w:szCs w:val="28"/>
              </w:rPr>
              <w:t>Вариант 1</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5" w:lineRule="exact"/>
              <w:ind w:left="100"/>
              <w:rPr>
                <w:rFonts w:ascii="Times New Roman" w:hAnsi="Times New Roman" w:cs="Times New Roman"/>
                <w:sz w:val="24"/>
                <w:szCs w:val="24"/>
              </w:rPr>
            </w:pPr>
            <w:r>
              <w:rPr>
                <w:rFonts w:ascii="Times New Roman" w:hAnsi="Times New Roman" w:cs="Times New Roman"/>
                <w:sz w:val="28"/>
                <w:szCs w:val="28"/>
              </w:rPr>
              <w:t>Вариант 2</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0"/>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sz w:val="28"/>
                <w:szCs w:val="28"/>
              </w:rPr>
              <w:t>1)</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sz w:val="28"/>
                <w:szCs w:val="28"/>
              </w:rPr>
              <w:t>А</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sz w:val="28"/>
                <w:szCs w:val="28"/>
              </w:rPr>
              <w:t>В</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2)</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С</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В</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3)</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А</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В</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4)</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А</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С</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5)</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С</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В</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sz w:val="28"/>
                <w:szCs w:val="28"/>
              </w:rPr>
              <w:t>6)</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sz w:val="28"/>
                <w:szCs w:val="28"/>
              </w:rPr>
              <w:t>В</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sz w:val="28"/>
                <w:szCs w:val="28"/>
              </w:rPr>
              <w:t>А</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7)</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А</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В</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4"/>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8)</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В</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С</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9)</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А</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D</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10)</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А</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D</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sz w:val="28"/>
                <w:szCs w:val="28"/>
              </w:rPr>
              <w:t>11)</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sz w:val="28"/>
                <w:szCs w:val="28"/>
              </w:rPr>
              <w:t>С</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sz w:val="28"/>
                <w:szCs w:val="28"/>
              </w:rPr>
              <w:t>А</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12)</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А</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А</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13)</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А</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С</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14)</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В</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В</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15)</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В</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В</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1"/>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sz w:val="28"/>
                <w:szCs w:val="28"/>
              </w:rPr>
              <w:t>16)</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sz w:val="28"/>
                <w:szCs w:val="28"/>
              </w:rPr>
              <w:t>3,4,5,2</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b/>
                <w:bCs/>
                <w:sz w:val="28"/>
                <w:szCs w:val="28"/>
              </w:rPr>
              <w:t>2,3,4,1</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17)</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2,4,5,1</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4,1,2,3</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18)</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3,4,2,5</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3,1,2,4</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19)</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3,2,4,1</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5,4,1,2</w:t>
            </w: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vMerge w:val="restart"/>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115</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7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20)</w:t>
            </w:r>
          </w:p>
        </w:tc>
        <w:tc>
          <w:tcPr>
            <w:tcW w:w="17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2,3,4,1</w:t>
            </w:r>
          </w:p>
        </w:tc>
        <w:tc>
          <w:tcPr>
            <w:tcW w:w="24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4,2,1,3</w:t>
            </w:r>
          </w:p>
        </w:tc>
        <w:tc>
          <w:tcPr>
            <w:tcW w:w="2780" w:type="dxa"/>
            <w:vMerge/>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6"/>
        </w:trPr>
        <w:tc>
          <w:tcPr>
            <w:tcW w:w="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7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11906" w:h="16838"/>
          <w:pgMar w:top="1125" w:right="560" w:bottom="492" w:left="1420" w:header="720" w:footer="720" w:gutter="0"/>
          <w:cols w:space="2160" w:equalWidth="0">
            <w:col w:w="9920" w:space="680"/>
          </w:cols>
          <w:noEndnote/>
        </w:sect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bookmarkStart w:id="115" w:name="page231"/>
      <w:bookmarkEnd w:id="115"/>
      <w:r>
        <w:rPr>
          <w:rFonts w:ascii="Times New Roman" w:hAnsi="Times New Roman" w:cs="Times New Roman"/>
          <w:sz w:val="28"/>
          <w:szCs w:val="28"/>
        </w:rPr>
        <w:t>Предложенные тесты могут проводиться в качестве итогового контроля в 11</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классе как оценка результатов обучения русскому языку в таджикской школе за учебный год.</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8"/>
          <w:szCs w:val="28"/>
        </w:rPr>
        <w:t>Проверив и оценив тестовые задания, учитель имеет возможность выявить типичные ошибки, то есть определить материал,</w:t>
      </w:r>
      <w:r>
        <w:rPr>
          <w:rFonts w:ascii="Times New Roman" w:hAnsi="Times New Roman" w:cs="Times New Roman"/>
          <w:sz w:val="28"/>
          <w:szCs w:val="28"/>
        </w:rPr>
        <w:t xml:space="preserve"> который еще требует отработки и понять причину ошибок. По итогам анализа работы учитель определяет стратегию дальнейших своих действий: целенаправленное повторение и закрепление изученного материала, подготовка к проведению урок-контроля. На данном этапе </w:t>
      </w:r>
      <w:r>
        <w:rPr>
          <w:rFonts w:ascii="Times New Roman" w:hAnsi="Times New Roman" w:cs="Times New Roman"/>
          <w:sz w:val="28"/>
          <w:szCs w:val="28"/>
        </w:rPr>
        <w:t>дополнительной формой контроля может стать традиционный диктант, где ученик возвращается к естественному восприятию слов в речи, а</w:t>
      </w:r>
    </w:p>
    <w:p w:rsidR="00000000" w:rsidRDefault="007F3ACB">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7F3ACB">
      <w:pPr>
        <w:pStyle w:val="a0"/>
        <w:widowControl w:val="0"/>
        <w:tabs>
          <w:tab w:val="left" w:pos="11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учитель</w:t>
      </w:r>
      <w:r>
        <w:rPr>
          <w:rFonts w:ascii="Times New Roman" w:hAnsi="Times New Roman" w:cs="Times New Roman"/>
          <w:sz w:val="24"/>
          <w:szCs w:val="24"/>
        </w:rPr>
        <w:tab/>
      </w:r>
      <w:r>
        <w:rPr>
          <w:rFonts w:ascii="Times New Roman" w:hAnsi="Times New Roman" w:cs="Times New Roman"/>
          <w:sz w:val="28"/>
          <w:szCs w:val="28"/>
        </w:rPr>
        <w:t>получает  окончательные  данные  о  степени  усвоения  материала.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Следовательно, тест является не единственной форм</w:t>
      </w:r>
      <w:r>
        <w:rPr>
          <w:rFonts w:ascii="Times New Roman" w:hAnsi="Times New Roman" w:cs="Times New Roman"/>
          <w:sz w:val="28"/>
          <w:szCs w:val="28"/>
        </w:rPr>
        <w:t>ой отображения содержания учебного предмета. Он является только одним из наиболее технологичных методов проведения контроля с заложенными в него параметрами качества.</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Учитель с помощью итоговых тестов получает достаточно полную картину успехов каждого уче</w:t>
      </w:r>
      <w:r>
        <w:rPr>
          <w:rFonts w:ascii="Times New Roman" w:hAnsi="Times New Roman" w:cs="Times New Roman"/>
          <w:sz w:val="28"/>
          <w:szCs w:val="28"/>
        </w:rPr>
        <w:t>ника в соответствии с требованиями действующей программы. Руководители школ и работники управления образованием имеют возможность сравнивать на основе объективных критериев успехи учащихся разных школ данного региона и делать выводы о качестве обучения рус</w:t>
      </w:r>
      <w:r>
        <w:rPr>
          <w:rFonts w:ascii="Times New Roman" w:hAnsi="Times New Roman" w:cs="Times New Roman"/>
          <w:sz w:val="28"/>
          <w:szCs w:val="28"/>
        </w:rPr>
        <w:t>скому языку в таджикской школе. По результатам итогового тестирования можно сопоставлять качество разных моделей и систем презентации.</w:t>
      </w:r>
    </w:p>
    <w:p w:rsidR="00000000" w:rsidRDefault="007F3ACB">
      <w:pPr>
        <w:pStyle w:val="a0"/>
        <w:widowControl w:val="0"/>
        <w:autoSpaceDE w:val="0"/>
        <w:autoSpaceDN w:val="0"/>
        <w:adjustRightInd w:val="0"/>
        <w:spacing w:after="0" w:line="2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2.3 </w:t>
      </w:r>
      <w:r>
        <w:rPr>
          <w:rFonts w:ascii="Times New Roman" w:hAnsi="Times New Roman" w:cs="Times New Roman"/>
          <w:b/>
          <w:bCs/>
          <w:i/>
          <w:iCs/>
          <w:sz w:val="28"/>
          <w:szCs w:val="28"/>
        </w:rPr>
        <w:t>Обоснование эффективности комплекса тестовой программы по русскому</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i/>
          <w:iCs/>
          <w:sz w:val="28"/>
          <w:szCs w:val="28"/>
        </w:rPr>
        <w:t>языку в таджикской школе и результаты итогового среза</w:t>
      </w:r>
    </w:p>
    <w:p w:rsidR="00000000" w:rsidRDefault="007F3ACB">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Реформирование педагогической диагностики по русскому языку в таджикской школе за последние годы создало условия для объективной оценки знаний, умений и навыков школьников, открытости результатов обуче</w:t>
      </w:r>
      <w:r>
        <w:rPr>
          <w:rFonts w:ascii="Times New Roman" w:hAnsi="Times New Roman" w:cs="Times New Roman"/>
          <w:sz w:val="28"/>
          <w:szCs w:val="28"/>
        </w:rPr>
        <w:t>ния и возможности сопоставления учебных достижений по различным выборкам испытуемых, сравнения их со статистическими нормами, а также для создания и развития квалиметрического мониторинга качества образования. В связи с началом функционирования системы нез</w:t>
      </w:r>
      <w:r>
        <w:rPr>
          <w:rFonts w:ascii="Times New Roman" w:hAnsi="Times New Roman" w:cs="Times New Roman"/>
          <w:sz w:val="28"/>
          <w:szCs w:val="28"/>
        </w:rPr>
        <w:t>ависимого тестирования в Республике</w:t>
      </w:r>
    </w:p>
    <w:p w:rsidR="00000000" w:rsidRDefault="007F3ACB">
      <w:pPr>
        <w:pStyle w:val="a0"/>
        <w:widowControl w:val="0"/>
        <w:autoSpaceDE w:val="0"/>
        <w:autoSpaceDN w:val="0"/>
        <w:adjustRightInd w:val="0"/>
        <w:spacing w:after="0" w:line="213" w:lineRule="auto"/>
        <w:ind w:left="9560"/>
        <w:rPr>
          <w:rFonts w:ascii="Times New Roman" w:hAnsi="Times New Roman" w:cs="Times New Roman"/>
          <w:sz w:val="24"/>
          <w:szCs w:val="24"/>
        </w:rPr>
      </w:pPr>
      <w:r>
        <w:rPr>
          <w:rFonts w:ascii="Times New Roman" w:hAnsi="Times New Roman" w:cs="Times New Roman"/>
          <w:sz w:val="24"/>
          <w:szCs w:val="24"/>
        </w:rPr>
        <w:t>116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9"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16" w:name="page233"/>
      <w:bookmarkEnd w:id="116"/>
      <w:r>
        <w:rPr>
          <w:rFonts w:ascii="Times New Roman" w:hAnsi="Times New Roman" w:cs="Times New Roman"/>
          <w:sz w:val="28"/>
          <w:szCs w:val="28"/>
        </w:rPr>
        <w:t>Таджикистан происходит накопление сопоставимой образовательной статистики,</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актуализируются вопросы ее эффективного использования.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Учителю, как ключевому звену образовательной </w:t>
      </w:r>
      <w:r>
        <w:rPr>
          <w:rFonts w:ascii="Times New Roman" w:hAnsi="Times New Roman" w:cs="Times New Roman"/>
          <w:sz w:val="28"/>
          <w:szCs w:val="28"/>
        </w:rPr>
        <w:t>системы важно знать структуру, содержание и уровни трудности материалов педагогического тестирования, когнитивные возможности своих учеников по русскому языку в таджикской школе, средние тестовые баллы по классам и пр. Для содержательного анализа необходим</w:t>
      </w:r>
      <w:r>
        <w:rPr>
          <w:rFonts w:ascii="Times New Roman" w:hAnsi="Times New Roman" w:cs="Times New Roman"/>
          <w:sz w:val="28"/>
          <w:szCs w:val="28"/>
        </w:rPr>
        <w:t>а также информация о процентах выполнения заданий одинаковой сложности разными группами школьников и возможность сравнения результатов с данными генеральной выборки.</w:t>
      </w:r>
    </w:p>
    <w:p w:rsidR="00000000" w:rsidRDefault="007F3ACB">
      <w:pPr>
        <w:pStyle w:val="a0"/>
        <w:widowControl w:val="0"/>
        <w:autoSpaceDE w:val="0"/>
        <w:autoSpaceDN w:val="0"/>
        <w:adjustRightInd w:val="0"/>
        <w:spacing w:after="0" w:line="8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Что касается родителей, то одних интересуют, прежде всего, учебные достижения их детей, р</w:t>
      </w:r>
      <w:r>
        <w:rPr>
          <w:rFonts w:ascii="Times New Roman" w:hAnsi="Times New Roman" w:cs="Times New Roman"/>
          <w:sz w:val="28"/>
          <w:szCs w:val="28"/>
        </w:rPr>
        <w:t>ейтинг образовательного учреждения, проходные баллы в высших и средних учебных заведениях. В последнее время определенная категория родителей все более активно использует образовательную информацию и влияет на внедрение в школах независимых форм диагностик</w:t>
      </w:r>
      <w:r>
        <w:rPr>
          <w:rFonts w:ascii="Times New Roman" w:hAnsi="Times New Roman" w:cs="Times New Roman"/>
          <w:sz w:val="28"/>
          <w:szCs w:val="28"/>
        </w:rPr>
        <w:t>и учебного процесса.</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В настоящее время необходима выработка идеологии по построению единой автоматизированной информационной системы поддержки пользователей образовательной статистики.</w:t>
      </w:r>
      <w:r>
        <w:rPr>
          <w:rFonts w:ascii="Times New Roman" w:hAnsi="Times New Roman" w:cs="Times New Roman"/>
          <w:sz w:val="28"/>
          <w:szCs w:val="28"/>
        </w:rPr>
        <w:t xml:space="preserve"> Программный комплекс системы информационного мониторинга должен строиться на основе как минимум четырех принципов:</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доступности, многоуровневости, конкретности и наглядности.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Педагогический мониторинг изначально имеет многоуровневую природу. В</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системе м</w:t>
      </w:r>
      <w:r>
        <w:rPr>
          <w:rFonts w:ascii="Times New Roman" w:hAnsi="Times New Roman" w:cs="Times New Roman"/>
          <w:sz w:val="28"/>
          <w:szCs w:val="28"/>
        </w:rPr>
        <w:t>ассового тестирования обеспечивается накопление данных по следующей схеме: учащийся – класс – образовательное учреждение – территория</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jc w:val="both"/>
        <w:rPr>
          <w:rFonts w:ascii="Times New Roman" w:hAnsi="Times New Roman" w:cs="Times New Roman"/>
          <w:sz w:val="24"/>
          <w:szCs w:val="24"/>
        </w:rPr>
      </w:pPr>
      <w:r>
        <w:rPr>
          <w:rFonts w:ascii="Times New Roman" w:hAnsi="Times New Roman" w:cs="Times New Roman"/>
          <w:sz w:val="28"/>
          <w:szCs w:val="28"/>
        </w:rPr>
        <w:t>– регион – генеральная выборка. Информационная система квалиметрического мониторинга, основанного на накоплении и анализе</w:t>
      </w:r>
      <w:r>
        <w:rPr>
          <w:rFonts w:ascii="Times New Roman" w:hAnsi="Times New Roman" w:cs="Times New Roman"/>
          <w:sz w:val="28"/>
          <w:szCs w:val="28"/>
        </w:rPr>
        <w:t xml:space="preserve"> данных педагогических измерений, обеспечивает возможность их сопоставления как по вертикали, так и по горизонтали в однотипном ряду, одинаковую функциональность на каждом уровне обобщения информации. При оптимизации анализа статистических данных по итогов</w:t>
      </w:r>
      <w:r>
        <w:rPr>
          <w:rFonts w:ascii="Times New Roman" w:hAnsi="Times New Roman" w:cs="Times New Roman"/>
          <w:sz w:val="28"/>
          <w:szCs w:val="28"/>
        </w:rPr>
        <w:t>ым срезам по русскому языку в таджикской школе следует разработать соответствующее программное обеспечение для проведения</w:t>
      </w:r>
    </w:p>
    <w:p w:rsidR="00000000" w:rsidRDefault="007F3ACB">
      <w:pPr>
        <w:pStyle w:val="a0"/>
        <w:widowControl w:val="0"/>
        <w:autoSpaceDE w:val="0"/>
        <w:autoSpaceDN w:val="0"/>
        <w:adjustRightInd w:val="0"/>
        <w:spacing w:after="0" w:line="213" w:lineRule="auto"/>
        <w:ind w:left="9560"/>
        <w:rPr>
          <w:rFonts w:ascii="Times New Roman" w:hAnsi="Times New Roman" w:cs="Times New Roman"/>
          <w:sz w:val="24"/>
          <w:szCs w:val="24"/>
        </w:rPr>
      </w:pPr>
      <w:r>
        <w:rPr>
          <w:rFonts w:ascii="Times New Roman" w:hAnsi="Times New Roman" w:cs="Times New Roman"/>
          <w:sz w:val="24"/>
          <w:szCs w:val="24"/>
        </w:rPr>
        <w:t>117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9"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ind w:left="1"/>
        <w:jc w:val="both"/>
        <w:rPr>
          <w:rFonts w:ascii="Times New Roman" w:hAnsi="Times New Roman" w:cs="Times New Roman"/>
          <w:sz w:val="24"/>
          <w:szCs w:val="24"/>
        </w:rPr>
      </w:pPr>
      <w:bookmarkStart w:id="117" w:name="page235"/>
      <w:bookmarkEnd w:id="117"/>
      <w:r>
        <w:rPr>
          <w:rFonts w:ascii="Times New Roman" w:hAnsi="Times New Roman" w:cs="Times New Roman"/>
          <w:sz w:val="28"/>
          <w:szCs w:val="28"/>
        </w:rPr>
        <w:t>полномасштабного статистического анализа результатов педагогического тестирования.</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firstLine="708"/>
        <w:jc w:val="both"/>
        <w:rPr>
          <w:rFonts w:ascii="Times New Roman" w:hAnsi="Times New Roman" w:cs="Times New Roman"/>
          <w:sz w:val="24"/>
          <w:szCs w:val="24"/>
        </w:rPr>
      </w:pPr>
      <w:r>
        <w:rPr>
          <w:rFonts w:ascii="Times New Roman" w:hAnsi="Times New Roman" w:cs="Times New Roman"/>
          <w:sz w:val="28"/>
          <w:szCs w:val="28"/>
        </w:rPr>
        <w:t>Согласно основному плану Государственного учреждения ―Национальный центр тестирования</w:t>
      </w:r>
      <w:r>
        <w:rPr>
          <w:rFonts w:ascii="Times New Roman" w:hAnsi="Times New Roman" w:cs="Times New Roman"/>
          <w:sz w:val="28"/>
          <w:szCs w:val="28"/>
        </w:rPr>
        <w:t>‖</w:t>
      </w:r>
      <w:r>
        <w:rPr>
          <w:rFonts w:ascii="Times New Roman" w:hAnsi="Times New Roman" w:cs="Times New Roman"/>
          <w:sz w:val="28"/>
          <w:szCs w:val="28"/>
        </w:rPr>
        <w:t xml:space="preserve"> (НТЦ) на основе приказа Министра образования Республики Таджикистан № 687 за 30.04.2012 и приказа директора НТЦ № 5 от 08.05.2012 в</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left="1"/>
        <w:jc w:val="both"/>
        <w:rPr>
          <w:rFonts w:ascii="Times New Roman" w:hAnsi="Times New Roman" w:cs="Times New Roman"/>
          <w:sz w:val="24"/>
          <w:szCs w:val="24"/>
        </w:rPr>
      </w:pPr>
      <w:r>
        <w:rPr>
          <w:rFonts w:ascii="Times New Roman" w:hAnsi="Times New Roman" w:cs="Times New Roman"/>
          <w:sz w:val="28"/>
          <w:szCs w:val="28"/>
        </w:rPr>
        <w:t>64 общеобразовательных учебных завед</w:t>
      </w:r>
      <w:r>
        <w:rPr>
          <w:rFonts w:ascii="Times New Roman" w:hAnsi="Times New Roman" w:cs="Times New Roman"/>
          <w:sz w:val="28"/>
          <w:szCs w:val="28"/>
        </w:rPr>
        <w:t>ений республики и в подготовительных курсах Национального университете Таджикистана и Государственного медицинского университета им. Абуали ибн Сино с охватом 4369 учащихся и слушателей подготовительных курсов с 10 до 19 мая 2013 года проводился пилотаж те</w:t>
      </w:r>
      <w:r>
        <w:rPr>
          <w:rFonts w:ascii="Times New Roman" w:hAnsi="Times New Roman" w:cs="Times New Roman"/>
          <w:sz w:val="28"/>
          <w:szCs w:val="28"/>
        </w:rPr>
        <w:t>стовых вопросов.</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firstLine="708"/>
        <w:jc w:val="both"/>
        <w:rPr>
          <w:rFonts w:ascii="Times New Roman" w:hAnsi="Times New Roman" w:cs="Times New Roman"/>
          <w:sz w:val="24"/>
          <w:szCs w:val="24"/>
        </w:rPr>
      </w:pPr>
      <w:r>
        <w:rPr>
          <w:rFonts w:ascii="Times New Roman" w:hAnsi="Times New Roman" w:cs="Times New Roman"/>
          <w:sz w:val="28"/>
          <w:szCs w:val="28"/>
        </w:rPr>
        <w:t>Диссертант, являясь составителем теста по русскому языку в Национальном центре тестирования, разработал с помощью экспертов и предоставил к проверке несколько вариантов теста по русскому языку и литературе для вступительных экзаменов на ф</w:t>
      </w:r>
      <w:r>
        <w:rPr>
          <w:rFonts w:ascii="Times New Roman" w:hAnsi="Times New Roman" w:cs="Times New Roman"/>
          <w:sz w:val="28"/>
          <w:szCs w:val="28"/>
        </w:rPr>
        <w:t>илологический факультет.</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708"/>
        <w:jc w:val="both"/>
        <w:rPr>
          <w:rFonts w:ascii="Times New Roman" w:hAnsi="Times New Roman" w:cs="Times New Roman"/>
          <w:sz w:val="24"/>
          <w:szCs w:val="24"/>
        </w:rPr>
      </w:pPr>
      <w:r>
        <w:rPr>
          <w:rFonts w:ascii="Times New Roman" w:hAnsi="Times New Roman" w:cs="Times New Roman"/>
          <w:sz w:val="28"/>
          <w:szCs w:val="28"/>
        </w:rPr>
        <w:t>Следует подчеркунуть, что эффективность составленных тестовых вопросов и заданий состоит из следующее:</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numPr>
          <w:ilvl w:val="0"/>
          <w:numId w:val="41"/>
        </w:numPr>
        <w:tabs>
          <w:tab w:val="clear" w:pos="720"/>
          <w:tab w:val="num" w:pos="709"/>
        </w:tabs>
        <w:overflowPunct w:val="0"/>
        <w:autoSpaceDE w:val="0"/>
        <w:autoSpaceDN w:val="0"/>
        <w:adjustRightInd w:val="0"/>
        <w:spacing w:after="0" w:line="311" w:lineRule="auto"/>
        <w:ind w:left="1" w:hanging="1"/>
        <w:jc w:val="both"/>
        <w:rPr>
          <w:rFonts w:ascii="Times New Roman" w:hAnsi="Times New Roman" w:cs="Times New Roman"/>
          <w:sz w:val="28"/>
          <w:szCs w:val="28"/>
        </w:rPr>
      </w:pPr>
      <w:r>
        <w:rPr>
          <w:rFonts w:ascii="Times New Roman" w:hAnsi="Times New Roman" w:cs="Times New Roman"/>
          <w:sz w:val="28"/>
          <w:szCs w:val="28"/>
        </w:rPr>
        <w:t>Приобретение информации и статистические конкретизации составлемых вопросов и заданий (трудность,</w:t>
      </w:r>
      <w:r>
        <w:rPr>
          <w:rFonts w:ascii="Times New Roman" w:hAnsi="Times New Roman" w:cs="Times New Roman"/>
          <w:sz w:val="28"/>
          <w:szCs w:val="28"/>
        </w:rPr>
        <w:t xml:space="preserve"> способность разлечения вопросов заданий и т.д).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pPr>
        <w:pStyle w:val="a0"/>
        <w:widowControl w:val="0"/>
        <w:numPr>
          <w:ilvl w:val="0"/>
          <w:numId w:val="41"/>
        </w:numPr>
        <w:tabs>
          <w:tab w:val="clear" w:pos="720"/>
          <w:tab w:val="num" w:pos="709"/>
        </w:tabs>
        <w:overflowPunct w:val="0"/>
        <w:autoSpaceDE w:val="0"/>
        <w:autoSpaceDN w:val="0"/>
        <w:adjustRightInd w:val="0"/>
        <w:spacing w:after="0" w:line="347" w:lineRule="auto"/>
        <w:ind w:left="1" w:hanging="1"/>
        <w:jc w:val="both"/>
        <w:rPr>
          <w:rFonts w:ascii="Times New Roman" w:hAnsi="Times New Roman" w:cs="Times New Roman"/>
          <w:sz w:val="28"/>
          <w:szCs w:val="28"/>
        </w:rPr>
      </w:pPr>
      <w:r>
        <w:rPr>
          <w:rFonts w:ascii="Times New Roman" w:hAnsi="Times New Roman" w:cs="Times New Roman"/>
          <w:sz w:val="28"/>
          <w:szCs w:val="28"/>
        </w:rPr>
        <w:t>Приобртение экспертной информации (постановка правельных вопросов в соответсвие с утвержд</w:t>
      </w:r>
      <w:r>
        <w:rPr>
          <w:rFonts w:ascii="Times New Roman" w:hAnsi="Times New Roman" w:cs="Times New Roman"/>
          <w:sz w:val="28"/>
          <w:szCs w:val="28"/>
        </w:rPr>
        <w:t>ѐ</w:t>
      </w:r>
      <w:r>
        <w:rPr>
          <w:rFonts w:ascii="Times New Roman" w:hAnsi="Times New Roman" w:cs="Times New Roman"/>
          <w:sz w:val="28"/>
          <w:szCs w:val="28"/>
        </w:rPr>
        <w:t>нными учебными программами и учебниками, над</w:t>
      </w:r>
      <w:r>
        <w:rPr>
          <w:rFonts w:ascii="Times New Roman" w:hAnsi="Times New Roman" w:cs="Times New Roman"/>
          <w:sz w:val="28"/>
          <w:szCs w:val="28"/>
        </w:rPr>
        <w:t>ѐ</w:t>
      </w:r>
      <w:r>
        <w:rPr>
          <w:rFonts w:ascii="Times New Roman" w:hAnsi="Times New Roman" w:cs="Times New Roman"/>
          <w:sz w:val="28"/>
          <w:szCs w:val="28"/>
        </w:rPr>
        <w:t>жность вопросов, время на выполения тестовых заданий, качества тес</w:t>
      </w:r>
      <w:r>
        <w:rPr>
          <w:rFonts w:ascii="Times New Roman" w:hAnsi="Times New Roman" w:cs="Times New Roman"/>
          <w:sz w:val="28"/>
          <w:szCs w:val="28"/>
        </w:rPr>
        <w:t xml:space="preserve">товых вопросов и заданий, качество методических рекомендаций по разработке и выполнения тестовых вопросов и т.д.) </w:t>
      </w:r>
    </w:p>
    <w:p w:rsidR="00000000" w:rsidRDefault="007F3ACB">
      <w:pPr>
        <w:pStyle w:val="a0"/>
        <w:widowControl w:val="0"/>
        <w:autoSpaceDE w:val="0"/>
        <w:autoSpaceDN w:val="0"/>
        <w:adjustRightInd w:val="0"/>
        <w:spacing w:after="0" w:line="86" w:lineRule="exact"/>
        <w:rPr>
          <w:rFonts w:ascii="Times New Roman" w:hAnsi="Times New Roman" w:cs="Times New Roman"/>
          <w:sz w:val="28"/>
          <w:szCs w:val="28"/>
        </w:rPr>
      </w:pPr>
    </w:p>
    <w:p w:rsidR="00000000" w:rsidRDefault="007F3ACB">
      <w:pPr>
        <w:pStyle w:val="a0"/>
        <w:widowControl w:val="0"/>
        <w:numPr>
          <w:ilvl w:val="0"/>
          <w:numId w:val="41"/>
        </w:numPr>
        <w:tabs>
          <w:tab w:val="clear" w:pos="720"/>
          <w:tab w:val="num" w:pos="701"/>
        </w:tabs>
        <w:overflowPunct w:val="0"/>
        <w:autoSpaceDE w:val="0"/>
        <w:autoSpaceDN w:val="0"/>
        <w:adjustRightInd w:val="0"/>
        <w:spacing w:after="0" w:line="335" w:lineRule="auto"/>
        <w:ind w:left="701" w:right="100" w:hanging="701"/>
        <w:rPr>
          <w:rFonts w:ascii="Times New Roman" w:hAnsi="Times New Roman" w:cs="Times New Roman"/>
          <w:sz w:val="28"/>
          <w:szCs w:val="28"/>
        </w:rPr>
      </w:pPr>
      <w:r>
        <w:rPr>
          <w:rFonts w:ascii="Times New Roman" w:hAnsi="Times New Roman" w:cs="Times New Roman"/>
          <w:sz w:val="28"/>
          <w:szCs w:val="28"/>
        </w:rPr>
        <w:t>Выявления недостатков и несоответствии в разработаемых вопросов. Пилотирование тестовых вопросов охватывало несколько основных этапов: П</w:t>
      </w:r>
      <w:r>
        <w:rPr>
          <w:rFonts w:ascii="Times New Roman" w:hAnsi="Times New Roman" w:cs="Times New Roman"/>
          <w:sz w:val="28"/>
          <w:szCs w:val="28"/>
        </w:rPr>
        <w:t xml:space="preserve">ервый этап состоял из процесса разработки тестовых вопросов и заданий. </w:t>
      </w:r>
    </w:p>
    <w:p w:rsidR="00000000" w:rsidRDefault="007F3ACB">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firstLine="708"/>
        <w:jc w:val="both"/>
        <w:rPr>
          <w:rFonts w:ascii="Times New Roman" w:hAnsi="Times New Roman" w:cs="Times New Roman"/>
          <w:sz w:val="24"/>
          <w:szCs w:val="24"/>
        </w:rPr>
      </w:pPr>
      <w:r>
        <w:rPr>
          <w:rFonts w:ascii="Times New Roman" w:hAnsi="Times New Roman" w:cs="Times New Roman"/>
          <w:sz w:val="28"/>
          <w:szCs w:val="28"/>
        </w:rPr>
        <w:t>Для проведения пилотажа разработанных тестов подготовка была осуществлена ещ</w:t>
      </w:r>
      <w:r>
        <w:rPr>
          <w:rFonts w:ascii="Times New Roman" w:hAnsi="Times New Roman" w:cs="Times New Roman"/>
          <w:sz w:val="28"/>
          <w:szCs w:val="28"/>
        </w:rPr>
        <w:t>ѐ</w:t>
      </w:r>
      <w:r>
        <w:rPr>
          <w:rFonts w:ascii="Times New Roman" w:hAnsi="Times New Roman" w:cs="Times New Roman"/>
          <w:sz w:val="28"/>
          <w:szCs w:val="28"/>
        </w:rPr>
        <w:t xml:space="preserve"> в начале 2012 года.</w:t>
      </w:r>
      <w:r>
        <w:rPr>
          <w:rFonts w:ascii="Times New Roman" w:hAnsi="Times New Roman" w:cs="Times New Roman"/>
          <w:sz w:val="28"/>
          <w:szCs w:val="28"/>
        </w:rPr>
        <w:t xml:space="preserve"> В обучаемом семинаре под руководством международных консультантов было принято решение о том, чтобы специалисты</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1"/>
        <w:rPr>
          <w:rFonts w:ascii="Times New Roman" w:hAnsi="Times New Roman" w:cs="Times New Roman"/>
          <w:sz w:val="24"/>
          <w:szCs w:val="24"/>
        </w:rPr>
      </w:pPr>
      <w:r>
        <w:rPr>
          <w:rFonts w:ascii="Times New Roman" w:hAnsi="Times New Roman" w:cs="Times New Roman"/>
          <w:sz w:val="24"/>
          <w:szCs w:val="24"/>
        </w:rPr>
        <w:t>118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18" w:name="page237"/>
      <w:bookmarkEnd w:id="118"/>
      <w:r>
        <w:rPr>
          <w:rFonts w:ascii="Times New Roman" w:hAnsi="Times New Roman" w:cs="Times New Roman"/>
          <w:sz w:val="28"/>
          <w:szCs w:val="28"/>
        </w:rPr>
        <w:t>составили тестовые вопросыпо русскому языку в таджикской школе в соответствии с форматом и матрице</w:t>
      </w:r>
      <w:r>
        <w:rPr>
          <w:rFonts w:ascii="Times New Roman" w:hAnsi="Times New Roman" w:cs="Times New Roman"/>
          <w:sz w:val="28"/>
          <w:szCs w:val="28"/>
        </w:rPr>
        <w:t>й, видов умений и навыков учащихся.</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На этой основе были разработаны матрицы по определ</w:t>
      </w:r>
      <w:r>
        <w:rPr>
          <w:rFonts w:ascii="Times New Roman" w:hAnsi="Times New Roman" w:cs="Times New Roman"/>
          <w:sz w:val="28"/>
          <w:szCs w:val="28"/>
        </w:rPr>
        <w:t>ѐ</w:t>
      </w:r>
      <w:r>
        <w:rPr>
          <w:rFonts w:ascii="Times New Roman" w:hAnsi="Times New Roman" w:cs="Times New Roman"/>
          <w:sz w:val="28"/>
          <w:szCs w:val="28"/>
        </w:rPr>
        <w:t>нному колличеству вопросов, которые охватывают следущие форматы: вопросы закрытого типа (один из четер</w:t>
      </w:r>
      <w:r>
        <w:rPr>
          <w:rFonts w:ascii="Times New Roman" w:hAnsi="Times New Roman" w:cs="Times New Roman"/>
          <w:sz w:val="28"/>
          <w:szCs w:val="28"/>
        </w:rPr>
        <w:t>ѐ</w:t>
      </w:r>
      <w:r>
        <w:rPr>
          <w:rFonts w:ascii="Times New Roman" w:hAnsi="Times New Roman" w:cs="Times New Roman"/>
          <w:sz w:val="28"/>
          <w:szCs w:val="28"/>
        </w:rPr>
        <w:t>х), вопросы открытого типа, определение на последовательность и е</w:t>
      </w:r>
      <w:r>
        <w:rPr>
          <w:rFonts w:ascii="Times New Roman" w:hAnsi="Times New Roman" w:cs="Times New Roman"/>
          <w:sz w:val="28"/>
          <w:szCs w:val="28"/>
        </w:rPr>
        <w:t>го соответствияе согласно приобретенных умений и навыков по русскому языку в таджикской школе. Чтобы избежать несбалансированности и диспропорции тем,</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охватываемых  тестом,  на  этапе  планирования  была  составлена  спецификация,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которая включала описание целей изучаемого предмета и его содержания: без нее отдельные темы могут занять слишком много места, некоторые остаться незатронутыми.</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700"/>
        <w:rPr>
          <w:rFonts w:ascii="Times New Roman" w:hAnsi="Times New Roman" w:cs="Times New Roman"/>
          <w:sz w:val="24"/>
          <w:szCs w:val="24"/>
        </w:rPr>
      </w:pPr>
      <w:r>
        <w:rPr>
          <w:rFonts w:ascii="Times New Roman" w:hAnsi="Times New Roman" w:cs="Times New Roman"/>
          <w:sz w:val="28"/>
          <w:szCs w:val="28"/>
        </w:rPr>
        <w:t>Отметим, что этап планирования - весьма важный при составлении теста.</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Если учитель начинает с</w:t>
      </w:r>
      <w:r>
        <w:rPr>
          <w:rFonts w:ascii="Times New Roman" w:hAnsi="Times New Roman" w:cs="Times New Roman"/>
          <w:sz w:val="28"/>
          <w:szCs w:val="28"/>
        </w:rPr>
        <w:t>оставлять тест сразу же с написания заданий, то такой тест может получиться у него узконаправленным: некоторые темы могут занять много места, другие остаться вовсе не затронутыми; без предварительного планирования тест может быть перегруженным случайным ма</w:t>
      </w:r>
      <w:r>
        <w:rPr>
          <w:rFonts w:ascii="Times New Roman" w:hAnsi="Times New Roman" w:cs="Times New Roman"/>
          <w:sz w:val="28"/>
          <w:szCs w:val="28"/>
        </w:rPr>
        <w:t>териалом. В</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качестве примера можно привести тесты для 11 класса по русскому языку в таджикской школе. В тестах практически отсутствуют задания, направленные на проверку навыка постановки запятой при однородных членах предложения, а</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также задания, проверя</w:t>
      </w:r>
      <w:r>
        <w:rPr>
          <w:rFonts w:ascii="Times New Roman" w:hAnsi="Times New Roman" w:cs="Times New Roman"/>
          <w:sz w:val="28"/>
          <w:szCs w:val="28"/>
        </w:rPr>
        <w:t>ющие уровень речевой культуры.</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На этом этапе учитель должен решить вопрос, какие результаты своих учеников он хочет оценить с помощью теста. Иными словами, отбор содержания теста должен иметь четкую целевую направленность.</w:t>
      </w:r>
      <w:r>
        <w:rPr>
          <w:rFonts w:ascii="Times New Roman" w:hAnsi="Times New Roman" w:cs="Times New Roman"/>
          <w:sz w:val="28"/>
          <w:szCs w:val="28"/>
        </w:rPr>
        <w:t xml:space="preserve"> После определения целей тестирования разрабатывается план теста. При разработке плана необходимо было определить раскладку процентного содержания разделов и число заданий по каждому разделу.</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Общеизвестно, что важнейшим критерием оценки деятельности учите</w:t>
      </w:r>
      <w:r>
        <w:rPr>
          <w:rFonts w:ascii="Times New Roman" w:hAnsi="Times New Roman" w:cs="Times New Roman"/>
          <w:sz w:val="28"/>
          <w:szCs w:val="28"/>
        </w:rPr>
        <w:t>ля являются знания учеников. Поэтому в матрице распределены языковые факторы как знание, понятие и применение для того, чтобы проверить их глубину и</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119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19" w:name="page239"/>
      <w:bookmarkEnd w:id="119"/>
      <w:r>
        <w:rPr>
          <w:rFonts w:ascii="Times New Roman" w:hAnsi="Times New Roman" w:cs="Times New Roman"/>
          <w:sz w:val="28"/>
          <w:szCs w:val="28"/>
        </w:rPr>
        <w:t xml:space="preserve">прочность с помощью тестов, цель которых - оценить результаты </w:t>
      </w:r>
      <w:r>
        <w:rPr>
          <w:rFonts w:ascii="Times New Roman" w:hAnsi="Times New Roman" w:cs="Times New Roman"/>
          <w:sz w:val="28"/>
          <w:szCs w:val="28"/>
        </w:rPr>
        <w:t>обучения и умение применять полученные знания на практике.</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Приведем пример матрицы по русскому языку, состоящей из 20 заданий.</w:t>
      </w:r>
    </w:p>
    <w:p w:rsidR="00000000" w:rsidRDefault="007F3ACB">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06" w:lineRule="auto"/>
        <w:ind w:right="8160"/>
        <w:rPr>
          <w:rFonts w:ascii="Times New Roman" w:hAnsi="Times New Roman" w:cs="Times New Roman"/>
          <w:sz w:val="24"/>
          <w:szCs w:val="24"/>
        </w:rPr>
      </w:pPr>
      <w:r>
        <w:rPr>
          <w:rFonts w:ascii="Times New Roman" w:hAnsi="Times New Roman" w:cs="Times New Roman"/>
          <w:b/>
          <w:bCs/>
          <w:sz w:val="28"/>
          <w:szCs w:val="28"/>
        </w:rPr>
        <w:t>МАТРИЦА Русский язык</w:t>
      </w:r>
    </w:p>
    <w:p w:rsidR="00000000" w:rsidRDefault="007F3ACB">
      <w:pPr>
        <w:pStyle w:val="a0"/>
        <w:widowControl w:val="0"/>
        <w:autoSpaceDE w:val="0"/>
        <w:autoSpaceDN w:val="0"/>
        <w:adjustRightInd w:val="0"/>
        <w:spacing w:after="0" w:line="57" w:lineRule="exact"/>
        <w:rPr>
          <w:rFonts w:ascii="Times New Roman" w:hAnsi="Times New Roman" w:cs="Times New Roman"/>
          <w:sz w:val="24"/>
          <w:szCs w:val="24"/>
        </w:rPr>
      </w:pPr>
    </w:p>
    <w:tbl>
      <w:tblPr>
        <w:tblW w:w="0" w:type="auto"/>
        <w:tblInd w:w="1350" w:type="dxa"/>
        <w:tblLayout w:type="fixed"/>
        <w:tblCellMar>
          <w:left w:w="0" w:type="dxa"/>
          <w:right w:w="0" w:type="dxa"/>
        </w:tblCellMar>
        <w:tblLook w:val="0000"/>
      </w:tblPr>
      <w:tblGrid>
        <w:gridCol w:w="60"/>
        <w:gridCol w:w="100"/>
        <w:gridCol w:w="760"/>
        <w:gridCol w:w="80"/>
        <w:gridCol w:w="1840"/>
        <w:gridCol w:w="160"/>
        <w:gridCol w:w="60"/>
        <w:gridCol w:w="1100"/>
        <w:gridCol w:w="60"/>
        <w:gridCol w:w="100"/>
        <w:gridCol w:w="1660"/>
        <w:gridCol w:w="40"/>
        <w:gridCol w:w="100"/>
        <w:gridCol w:w="460"/>
        <w:gridCol w:w="580"/>
        <w:gridCol w:w="40"/>
        <w:gridCol w:w="40"/>
        <w:gridCol w:w="30"/>
      </w:tblGrid>
      <w:tr w:rsidR="00000000">
        <w:tblPrEx>
          <w:tblCellMar>
            <w:top w:w="0" w:type="dxa"/>
            <w:left w:w="0" w:type="dxa"/>
            <w:bottom w:w="0" w:type="dxa"/>
            <w:right w:w="0" w:type="dxa"/>
          </w:tblCellMar>
        </w:tblPrEx>
        <w:trPr>
          <w:trHeight w:val="80"/>
        </w:trPr>
        <w:tc>
          <w:tcPr>
            <w:tcW w:w="60" w:type="dxa"/>
            <w:tcBorders>
              <w:top w:val="single" w:sz="8" w:space="0" w:color="993366"/>
              <w:left w:val="single" w:sz="8" w:space="0" w:color="993366"/>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7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8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1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6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58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993366"/>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8"/>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307" w:lineRule="exact"/>
              <w:rPr>
                <w:rFonts w:ascii="Times New Roman" w:hAnsi="Times New Roman" w:cs="Times New Roman"/>
                <w:sz w:val="24"/>
                <w:szCs w:val="24"/>
              </w:rPr>
            </w:pPr>
            <w:r>
              <w:rPr>
                <w:rFonts w:ascii="Times New Roman" w:hAnsi="Times New Roman" w:cs="Times New Roman"/>
                <w:b/>
                <w:bCs/>
                <w:sz w:val="28"/>
                <w:szCs w:val="28"/>
              </w:rPr>
              <w:t>Тема</w:t>
            </w: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307" w:lineRule="exact"/>
              <w:rPr>
                <w:rFonts w:ascii="Times New Roman" w:hAnsi="Times New Roman" w:cs="Times New Roman"/>
                <w:sz w:val="24"/>
                <w:szCs w:val="24"/>
              </w:rPr>
            </w:pPr>
            <w:r>
              <w:rPr>
                <w:rFonts w:ascii="Times New Roman" w:hAnsi="Times New Roman" w:cs="Times New Roman"/>
                <w:b/>
                <w:bCs/>
                <w:sz w:val="28"/>
                <w:szCs w:val="28"/>
              </w:rPr>
              <w:t>Знание,</w:t>
            </w: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307" w:lineRule="exact"/>
              <w:rPr>
                <w:rFonts w:ascii="Times New Roman" w:hAnsi="Times New Roman" w:cs="Times New Roman"/>
                <w:sz w:val="24"/>
                <w:szCs w:val="24"/>
              </w:rPr>
            </w:pPr>
            <w:r>
              <w:rPr>
                <w:rFonts w:ascii="Times New Roman" w:hAnsi="Times New Roman" w:cs="Times New Roman"/>
                <w:b/>
                <w:bCs/>
                <w:sz w:val="28"/>
                <w:szCs w:val="28"/>
              </w:rPr>
              <w:t>Применение</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7F3ACB">
            <w:pPr>
              <w:pStyle w:val="a0"/>
              <w:widowControl w:val="0"/>
              <w:autoSpaceDE w:val="0"/>
              <w:autoSpaceDN w:val="0"/>
              <w:adjustRightInd w:val="0"/>
              <w:spacing w:after="0" w:line="307" w:lineRule="exact"/>
              <w:rPr>
                <w:rFonts w:ascii="Times New Roman" w:hAnsi="Times New Roman" w:cs="Times New Roman"/>
                <w:sz w:val="24"/>
                <w:szCs w:val="24"/>
              </w:rPr>
            </w:pPr>
            <w:r>
              <w:rPr>
                <w:rFonts w:ascii="Times New Roman" w:hAnsi="Times New Roman" w:cs="Times New Roman"/>
                <w:b/>
                <w:bCs/>
                <w:sz w:val="28"/>
                <w:szCs w:val="28"/>
              </w:rPr>
              <w:t>%</w:t>
            </w:r>
          </w:p>
        </w:tc>
        <w:tc>
          <w:tcPr>
            <w:tcW w:w="58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6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понятие</w:t>
            </w: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(а)</w:t>
            </w:r>
          </w:p>
        </w:tc>
        <w:tc>
          <w:tcPr>
            <w:tcW w:w="58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7"/>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6"/>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3.</w:t>
            </w: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Фонетика,</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4</w:t>
            </w: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3</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40</w:t>
            </w:r>
          </w:p>
        </w:tc>
        <w:tc>
          <w:tcPr>
            <w:tcW w:w="5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ind w:right="313"/>
              <w:jc w:val="right"/>
              <w:rPr>
                <w:rFonts w:ascii="Times New Roman" w:hAnsi="Times New Roman" w:cs="Times New Roman"/>
                <w:sz w:val="24"/>
                <w:szCs w:val="24"/>
              </w:rPr>
            </w:pPr>
            <w:r>
              <w:rPr>
                <w:rFonts w:ascii="Times New Roman" w:hAnsi="Times New Roman" w:cs="Times New Roman"/>
                <w:sz w:val="21"/>
                <w:szCs w:val="21"/>
              </w:rPr>
              <w:t>2</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4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0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4"/>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314" w:lineRule="exact"/>
              <w:rPr>
                <w:rFonts w:ascii="Times New Roman" w:hAnsi="Times New Roman" w:cs="Times New Roman"/>
                <w:sz w:val="24"/>
                <w:szCs w:val="24"/>
              </w:rPr>
            </w:pPr>
            <w:r>
              <w:rPr>
                <w:rFonts w:ascii="Times New Roman" w:hAnsi="Times New Roman" w:cs="Times New Roman"/>
                <w:sz w:val="28"/>
                <w:szCs w:val="28"/>
              </w:rPr>
              <w:t>Лексика,</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3"/>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8"/>
                <w:sz w:val="28"/>
                <w:szCs w:val="28"/>
              </w:rPr>
              <w:t>лексикология и</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фразеология,</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5"/>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стилистика</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4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00" w:type="dxa"/>
            <w:tcBorders>
              <w:top w:val="nil"/>
              <w:left w:val="nil"/>
              <w:bottom w:val="single" w:sz="8" w:space="0" w:color="993366"/>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8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5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3"/>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4.</w:t>
            </w:r>
          </w:p>
        </w:tc>
        <w:tc>
          <w:tcPr>
            <w:tcW w:w="8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Грамматика</w:t>
            </w:r>
          </w:p>
        </w:tc>
        <w:tc>
          <w:tcPr>
            <w:tcW w:w="16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CCFFCC"/>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5</w:t>
            </w:r>
          </w:p>
        </w:tc>
        <w:tc>
          <w:tcPr>
            <w:tcW w:w="60" w:type="dxa"/>
            <w:tcBorders>
              <w:top w:val="single" w:sz="8" w:space="0" w:color="CCFFCC"/>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5</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50</w:t>
            </w:r>
          </w:p>
        </w:tc>
        <w:tc>
          <w:tcPr>
            <w:tcW w:w="58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exact"/>
              <w:ind w:right="313"/>
              <w:jc w:val="right"/>
              <w:rPr>
                <w:rFonts w:ascii="Times New Roman" w:hAnsi="Times New Roman" w:cs="Times New Roman"/>
                <w:sz w:val="24"/>
                <w:szCs w:val="24"/>
              </w:rPr>
            </w:pPr>
            <w:r>
              <w:rPr>
                <w:rFonts w:ascii="Times New Roman" w:hAnsi="Times New Roman" w:cs="Times New Roman"/>
                <w:sz w:val="21"/>
                <w:szCs w:val="21"/>
              </w:rPr>
              <w:t>2</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40" w:type="dxa"/>
            <w:vMerge w:val="restart"/>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Морфология.</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0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4"/>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vMerge/>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Синтаксис</w:t>
            </w:r>
          </w:p>
        </w:tc>
        <w:tc>
          <w:tcPr>
            <w:tcW w:w="1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4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60" w:type="dxa"/>
            <w:gridSpan w:val="2"/>
            <w:tcBorders>
              <w:top w:val="nil"/>
              <w:left w:val="nil"/>
              <w:bottom w:val="single" w:sz="8" w:space="0" w:color="993366"/>
              <w:right w:val="single" w:sz="8" w:space="0" w:color="CCFFCC"/>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310" w:lineRule="exact"/>
              <w:rPr>
                <w:rFonts w:ascii="Times New Roman" w:hAnsi="Times New Roman" w:cs="Times New Roman"/>
                <w:sz w:val="24"/>
                <w:szCs w:val="24"/>
              </w:rPr>
            </w:pPr>
            <w:r>
              <w:rPr>
                <w:rFonts w:ascii="Times New Roman" w:hAnsi="Times New Roman" w:cs="Times New Roman"/>
                <w:b/>
                <w:bCs/>
                <w:sz w:val="28"/>
                <w:szCs w:val="28"/>
              </w:rPr>
              <w:t>3.</w:t>
            </w:r>
          </w:p>
        </w:tc>
        <w:tc>
          <w:tcPr>
            <w:tcW w:w="8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литература</w:t>
            </w:r>
          </w:p>
        </w:tc>
        <w:tc>
          <w:tcPr>
            <w:tcW w:w="16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1</w:t>
            </w: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2</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r>
              <w:rPr>
                <w:rFonts w:ascii="Times New Roman" w:hAnsi="Times New Roman" w:cs="Times New Roman"/>
                <w:sz w:val="28"/>
                <w:szCs w:val="28"/>
              </w:rPr>
              <w:t>10</w:t>
            </w:r>
          </w:p>
        </w:tc>
        <w:tc>
          <w:tcPr>
            <w:tcW w:w="580" w:type="dxa"/>
            <w:tcBorders>
              <w:top w:val="nil"/>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exact"/>
              <w:ind w:right="313"/>
              <w:jc w:val="right"/>
              <w:rPr>
                <w:rFonts w:ascii="Times New Roman" w:hAnsi="Times New Roman" w:cs="Times New Roman"/>
                <w:sz w:val="24"/>
                <w:szCs w:val="24"/>
              </w:rPr>
            </w:pPr>
            <w:r>
              <w:rPr>
                <w:rFonts w:ascii="Times New Roman" w:hAnsi="Times New Roman" w:cs="Times New Roman"/>
                <w:sz w:val="21"/>
                <w:szCs w:val="21"/>
              </w:rPr>
              <w:t>2</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4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00" w:type="dxa"/>
            <w:tcBorders>
              <w:top w:val="nil"/>
              <w:left w:val="nil"/>
              <w:bottom w:val="single" w:sz="8" w:space="0" w:color="993366"/>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8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5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single" w:sz="8" w:space="0" w:color="FFFF99"/>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87" w:lineRule="exact"/>
              <w:rPr>
                <w:rFonts w:ascii="Times New Roman" w:hAnsi="Times New Roman" w:cs="Times New Roman"/>
                <w:sz w:val="24"/>
                <w:szCs w:val="24"/>
              </w:rPr>
            </w:pPr>
            <w:r>
              <w:rPr>
                <w:rFonts w:ascii="Times New Roman" w:hAnsi="Times New Roman" w:cs="Times New Roman"/>
                <w:b/>
                <w:bCs/>
                <w:sz w:val="28"/>
                <w:szCs w:val="28"/>
              </w:rPr>
              <w:t>%(в)</w:t>
            </w:r>
          </w:p>
        </w:tc>
        <w:tc>
          <w:tcPr>
            <w:tcW w:w="80" w:type="dxa"/>
            <w:tcBorders>
              <w:top w:val="single" w:sz="8" w:space="0" w:color="FFFF99"/>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40" w:type="dxa"/>
            <w:tcBorders>
              <w:top w:val="single" w:sz="8" w:space="0" w:color="FFFF99"/>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0" w:type="dxa"/>
            <w:tcBorders>
              <w:top w:val="single" w:sz="8" w:space="0" w:color="FFFF99"/>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single" w:sz="8" w:space="0" w:color="FFFF99"/>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FFFF99"/>
              <w:left w:val="nil"/>
              <w:bottom w:val="nil"/>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 xml:space="preserve">55  </w:t>
            </w:r>
            <w:r>
              <w:rPr>
                <w:rFonts w:ascii="Times New Roman" w:hAnsi="Times New Roman" w:cs="Times New Roman"/>
                <w:sz w:val="21"/>
                <w:szCs w:val="21"/>
              </w:rPr>
              <w:t>2</w:t>
            </w:r>
          </w:p>
        </w:tc>
        <w:tc>
          <w:tcPr>
            <w:tcW w:w="60" w:type="dxa"/>
            <w:tcBorders>
              <w:top w:val="single" w:sz="8" w:space="0" w:color="FFFF99"/>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single" w:sz="8" w:space="0" w:color="FFFF99"/>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 xml:space="preserve">45  </w:t>
            </w:r>
            <w:r>
              <w:rPr>
                <w:rFonts w:ascii="Times New Roman" w:hAnsi="Times New Roman" w:cs="Times New Roman"/>
                <w:sz w:val="21"/>
                <w:szCs w:val="21"/>
              </w:rPr>
              <w:t>2</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single" w:sz="8" w:space="0" w:color="FFFF99"/>
              <w:left w:val="nil"/>
              <w:bottom w:val="nil"/>
              <w:right w:val="nil"/>
            </w:tcBorders>
            <w:shd w:val="clear" w:color="auto" w:fill="FFFF99"/>
            <w:vAlign w:val="bottom"/>
          </w:tcPr>
          <w:p w:rsidR="00000000" w:rsidRDefault="007F3ACB">
            <w:pPr>
              <w:pStyle w:val="a0"/>
              <w:widowControl w:val="0"/>
              <w:autoSpaceDE w:val="0"/>
              <w:autoSpaceDN w:val="0"/>
              <w:adjustRightInd w:val="0"/>
              <w:spacing w:after="0" w:line="283" w:lineRule="exact"/>
              <w:rPr>
                <w:rFonts w:ascii="Times New Roman" w:hAnsi="Times New Roman" w:cs="Times New Roman"/>
                <w:sz w:val="24"/>
                <w:szCs w:val="24"/>
              </w:rPr>
            </w:pPr>
            <w:r>
              <w:rPr>
                <w:rFonts w:ascii="Times New Roman" w:hAnsi="Times New Roman" w:cs="Times New Roman"/>
                <w:sz w:val="28"/>
                <w:szCs w:val="28"/>
              </w:rPr>
              <w:t>100</w:t>
            </w:r>
          </w:p>
        </w:tc>
        <w:tc>
          <w:tcPr>
            <w:tcW w:w="580" w:type="dxa"/>
            <w:tcBorders>
              <w:top w:val="single" w:sz="8" w:space="0" w:color="FFFF99"/>
              <w:left w:val="nil"/>
              <w:bottom w:val="nil"/>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7"/>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76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8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84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00" w:type="dxa"/>
            <w:tcBorders>
              <w:top w:val="nil"/>
              <w:left w:val="nil"/>
              <w:bottom w:val="single" w:sz="8" w:space="0" w:color="993366"/>
              <w:right w:val="single" w:sz="8" w:space="0" w:color="FFFF99"/>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66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60" w:type="dxa"/>
            <w:tcBorders>
              <w:top w:val="nil"/>
              <w:left w:val="nil"/>
              <w:bottom w:val="single" w:sz="8" w:space="0" w:color="993366"/>
              <w:right w:val="nil"/>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580" w:type="dxa"/>
            <w:tcBorders>
              <w:top w:val="nil"/>
              <w:left w:val="nil"/>
              <w:bottom w:val="single" w:sz="8" w:space="0" w:color="993366"/>
              <w:right w:val="single" w:sz="8" w:space="0" w:color="993366"/>
            </w:tcBorders>
            <w:shd w:val="clear" w:color="auto" w:fill="FFFF99"/>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6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8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42" type="#_x0000_t75" style="position:absolute;margin-left:388.7pt;margin-top:-256.85pt;width:14pt;height:13.1pt;z-index:-251539456;mso-position-horizontal-relative:text;mso-position-vertical-relative:text" o:allowincell="f">
            <v:imagedata r:id="rId11" o:title=""/>
          </v:shape>
        </w:pict>
      </w:r>
      <w:r>
        <w:rPr>
          <w:noProof/>
        </w:rPr>
        <w:pict>
          <v:rect id="_x0000_s1143" style="position:absolute;margin-left:70.8pt;margin-top:-260.45pt;width:1pt;height:1pt;z-index:-251538432;mso-position-horizontal-relative:text;mso-position-vertical-relative:text" o:allowincell="f" fillcolor="#936" stroked="f"/>
        </w:pict>
      </w:r>
      <w:r>
        <w:rPr>
          <w:noProof/>
        </w:rPr>
        <w:pict>
          <v:rect id="_x0000_s1144" style="position:absolute;margin-left:108.85pt;margin-top:-260.45pt;width:1pt;height:1pt;z-index:-251537408;mso-position-horizontal-relative:text;mso-position-vertical-relative:text" o:allowincell="f" fillcolor="#936" stroked="f"/>
        </w:pict>
      </w:r>
      <w:r>
        <w:rPr>
          <w:noProof/>
        </w:rPr>
        <w:pict>
          <v:rect id="_x0000_s1145" style="position:absolute;margin-left:112.45pt;margin-top:-260.45pt;width:1pt;height:1pt;z-index:-251536384;mso-position-horizontal-relative:text;mso-position-vertical-relative:text" o:allowincell="f" fillcolor="#936" stroked="f"/>
        </w:pict>
      </w:r>
      <w:r>
        <w:rPr>
          <w:noProof/>
        </w:rPr>
        <w:pict>
          <v:rect id="_x0000_s1146" style="position:absolute;margin-left:212.55pt;margin-top:-260.45pt;width:1.05pt;height:1pt;z-index:-251535360;mso-position-horizontal-relative:text;mso-position-vertical-relative:text" o:allowincell="f" fillcolor="#936" stroked="f"/>
        </w:pict>
      </w:r>
      <w:r>
        <w:rPr>
          <w:noProof/>
        </w:rPr>
        <w:pict>
          <v:rect id="_x0000_s1147" style="position:absolute;margin-left:216.15pt;margin-top:-260.45pt;width:1pt;height:1pt;z-index:-251534336;mso-position-horizontal-relative:text;mso-position-vertical-relative:text" o:allowincell="f" fillcolor="#936" stroked="f"/>
        </w:pict>
      </w:r>
      <w:r>
        <w:rPr>
          <w:noProof/>
        </w:rPr>
        <w:pict>
          <v:rect id="_x0000_s1148" style="position:absolute;margin-left:275.35pt;margin-top:-260.45pt;width:1pt;height:1pt;z-index:-251533312;mso-position-horizontal-relative:text;mso-position-vertical-relative:text" o:allowincell="f" fillcolor="#936" stroked="f"/>
        </w:pict>
      </w:r>
      <w:r>
        <w:rPr>
          <w:noProof/>
        </w:rPr>
        <w:pict>
          <v:rect id="_x0000_s1149" style="position:absolute;margin-left:278.95pt;margin-top:-260.45pt;width:1pt;height:1pt;z-index:-251532288;mso-position-horizontal-relative:text;mso-position-vertical-relative:text" o:allowincell="f" fillcolor="#936" stroked="f"/>
        </w:pict>
      </w:r>
      <w:r>
        <w:rPr>
          <w:noProof/>
        </w:rPr>
        <w:pict>
          <v:rect id="_x0000_s1150" style="position:absolute;margin-left:365.2pt;margin-top:-260.45pt;width:1.05pt;height:1pt;z-index:-251531264;mso-position-horizontal-relative:text;mso-position-vertical-relative:text" o:allowincell="f" fillcolor="#936" stroked="f"/>
        </w:pict>
      </w:r>
      <w:r>
        <w:rPr>
          <w:noProof/>
        </w:rPr>
        <w:pict>
          <v:rect id="_x0000_s1151" style="position:absolute;margin-left:368.8pt;margin-top:-260.45pt;width:1.05pt;height:1pt;z-index:-251530240;mso-position-horizontal-relative:text;mso-position-vertical-relative:text" o:allowincell="f" fillcolor="#936" stroked="f"/>
        </w:pict>
      </w:r>
      <w:r>
        <w:rPr>
          <w:noProof/>
        </w:rPr>
        <w:pict>
          <v:rect id="_x0000_s1152" style="position:absolute;margin-left:424.15pt;margin-top:-260.45pt;width:1.05pt;height:1pt;z-index:-251529216;mso-position-horizontal-relative:text;mso-position-vertical-relative:text" o:allowincell="f" fillcolor="#936" stroked="f"/>
        </w:pict>
      </w:r>
      <w:r>
        <w:rPr>
          <w:noProof/>
        </w:rPr>
        <w:pict>
          <v:shape id="_x0000_s1153" type="#_x0000_t75" style="position:absolute;margin-left:388.7pt;margin-top:-131.7pt;width:14pt;height:13.1pt;z-index:-251528192;mso-position-horizontal-relative:text;mso-position-vertical-relative:text" o:allowincell="f">
            <v:imagedata r:id="rId11" o:title=""/>
          </v:shape>
        </w:pict>
      </w:r>
      <w:r>
        <w:rPr>
          <w:noProof/>
        </w:rPr>
        <w:pict>
          <v:shape id="_x0000_s1154" type="#_x0000_t75" style="position:absolute;margin-left:388.7pt;margin-top:-54.65pt;width:14pt;height:13.1pt;z-index:-251527168;mso-position-horizontal-relative:text;mso-position-vertical-relative:text" o:allowincell="f">
            <v:imagedata r:id="rId11" o:title=""/>
          </v:shape>
        </w:pict>
      </w:r>
      <w:r>
        <w:rPr>
          <w:noProof/>
        </w:rPr>
        <w:pict>
          <v:shape id="_x0000_s1155" type="#_x0000_t75" style="position:absolute;margin-left:236.1pt;margin-top:-26.1pt;width:14pt;height:13.1pt;z-index:-251526144;mso-position-horizontal-relative:text;mso-position-vertical-relative:text" o:allowincell="f">
            <v:imagedata r:id="rId11" o:title=""/>
          </v:shape>
        </w:pict>
      </w:r>
      <w:r>
        <w:rPr>
          <w:noProof/>
        </w:rPr>
        <w:pict>
          <v:shape id="_x0000_s1156" type="#_x0000_t75" style="position:absolute;margin-left:298.85pt;margin-top:-26.1pt;width:14pt;height:13.1pt;z-index:-251525120;mso-position-horizontal-relative:text;mso-position-vertical-relative:text" o:allowincell="f">
            <v:imagedata r:id="rId11" o:title=""/>
          </v:shape>
        </w:pict>
      </w:r>
    </w:p>
    <w:p w:rsidR="00000000" w:rsidRDefault="007F3ACB">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В соответствии с современными требованиями для более эффективного измерения знаний в одном тесте используется несколько различных форм тестовых заданий: закрытые и полуоткрытые тесты, тесты на установление послед</w:t>
      </w:r>
      <w:r>
        <w:rPr>
          <w:rFonts w:ascii="Times New Roman" w:hAnsi="Times New Roman" w:cs="Times New Roman"/>
          <w:sz w:val="28"/>
          <w:szCs w:val="28"/>
        </w:rPr>
        <w:t>овательности.</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700"/>
        <w:rPr>
          <w:rFonts w:ascii="Times New Roman" w:hAnsi="Times New Roman" w:cs="Times New Roman"/>
          <w:sz w:val="24"/>
          <w:szCs w:val="24"/>
        </w:rPr>
      </w:pPr>
      <w:r>
        <w:rPr>
          <w:rFonts w:ascii="Times New Roman" w:hAnsi="Times New Roman" w:cs="Times New Roman"/>
          <w:sz w:val="28"/>
          <w:szCs w:val="28"/>
        </w:rPr>
        <w:t>Самыми распространенными являются тестовые задания закрытой формы.</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К таким заданиям предъявляются следующие требования: логическая форма высказывания; правильность формы; краткость; наличие определенного места для ответов; правильность расп</w:t>
      </w:r>
      <w:r>
        <w:rPr>
          <w:rFonts w:ascii="Times New Roman" w:hAnsi="Times New Roman" w:cs="Times New Roman"/>
          <w:sz w:val="28"/>
          <w:szCs w:val="28"/>
        </w:rPr>
        <w:t>оложения элементов задания; одинаковость правил оценки ответов; одинаковость инструкций для всех испытуемых; адекватность инструкции форме и содержанию задания.</w:t>
      </w:r>
    </w:p>
    <w:p w:rsidR="00000000" w:rsidRDefault="007F3ACB">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120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ind w:left="840"/>
        <w:rPr>
          <w:rFonts w:ascii="Times New Roman" w:hAnsi="Times New Roman" w:cs="Times New Roman"/>
          <w:sz w:val="24"/>
          <w:szCs w:val="24"/>
        </w:rPr>
      </w:pPr>
      <w:bookmarkStart w:id="120" w:name="page241"/>
      <w:bookmarkEnd w:id="120"/>
      <w:r>
        <w:rPr>
          <w:rFonts w:ascii="Times New Roman" w:hAnsi="Times New Roman" w:cs="Times New Roman"/>
          <w:sz w:val="28"/>
          <w:szCs w:val="28"/>
        </w:rPr>
        <w:t>В  заданиях  закрытой  формы  выделяют  основную  часть  утверждения,</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1" w:lineRule="auto"/>
        <w:ind w:left="140" w:right="20"/>
        <w:jc w:val="both"/>
        <w:rPr>
          <w:rFonts w:ascii="Times New Roman" w:hAnsi="Times New Roman" w:cs="Times New Roman"/>
          <w:sz w:val="24"/>
          <w:szCs w:val="24"/>
        </w:rPr>
      </w:pPr>
      <w:r>
        <w:rPr>
          <w:rFonts w:ascii="Times New Roman" w:hAnsi="Times New Roman" w:cs="Times New Roman"/>
          <w:sz w:val="27"/>
          <w:szCs w:val="27"/>
        </w:rPr>
        <w:t>содержащую постановку проблемы, и готовые ответы, сформулированные разработчиком теста. Среди нескольких ответов имеется только один правильный.</w:t>
      </w:r>
    </w:p>
    <w:p w:rsidR="00000000" w:rsidRDefault="007F3ACB">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40" w:right="20"/>
        <w:jc w:val="both"/>
        <w:rPr>
          <w:rFonts w:ascii="Times New Roman" w:hAnsi="Times New Roman" w:cs="Times New Roman"/>
          <w:sz w:val="24"/>
          <w:szCs w:val="24"/>
        </w:rPr>
      </w:pPr>
      <w:r>
        <w:rPr>
          <w:rFonts w:ascii="Times New Roman" w:hAnsi="Times New Roman" w:cs="Times New Roman"/>
          <w:sz w:val="28"/>
          <w:szCs w:val="28"/>
        </w:rPr>
        <w:t>Данная форма тестовых заданий удобна дл</w:t>
      </w:r>
      <w:r>
        <w:rPr>
          <w:rFonts w:ascii="Times New Roman" w:hAnsi="Times New Roman" w:cs="Times New Roman"/>
          <w:sz w:val="28"/>
          <w:szCs w:val="28"/>
        </w:rPr>
        <w:t>я автоматизации контроля знаний и хорошо воспринимается тестируемыми.</w:t>
      </w:r>
    </w:p>
    <w:p w:rsidR="00000000" w:rsidRDefault="007F3ACB">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8"/>
          <w:szCs w:val="28"/>
        </w:rPr>
        <w:t>Таблица 2.3.1</w:t>
      </w:r>
    </w:p>
    <w:p w:rsidR="00000000" w:rsidRDefault="007F3ACB">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40" w:right="20"/>
        <w:jc w:val="both"/>
        <w:rPr>
          <w:rFonts w:ascii="Times New Roman" w:hAnsi="Times New Roman" w:cs="Times New Roman"/>
          <w:sz w:val="24"/>
          <w:szCs w:val="24"/>
        </w:rPr>
      </w:pPr>
      <w:r>
        <w:rPr>
          <w:rFonts w:ascii="Times New Roman" w:hAnsi="Times New Roman" w:cs="Times New Roman"/>
          <w:sz w:val="28"/>
          <w:szCs w:val="28"/>
        </w:rPr>
        <w:t>Пример раскладки тестовых заданий по русскому языку в таджикской школе в зависимости от формы:</w:t>
      </w:r>
    </w:p>
    <w:p w:rsidR="00000000" w:rsidRDefault="007F3ACB">
      <w:pPr>
        <w:pStyle w:val="a0"/>
        <w:widowControl w:val="0"/>
        <w:autoSpaceDE w:val="0"/>
        <w:autoSpaceDN w:val="0"/>
        <w:adjustRightInd w:val="0"/>
        <w:spacing w:after="0" w:line="55"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580"/>
        <w:gridCol w:w="2260"/>
        <w:gridCol w:w="1040"/>
        <w:gridCol w:w="900"/>
        <w:gridCol w:w="1040"/>
        <w:gridCol w:w="1040"/>
        <w:gridCol w:w="1080"/>
        <w:gridCol w:w="920"/>
        <w:gridCol w:w="1240"/>
        <w:gridCol w:w="30"/>
      </w:tblGrid>
      <w:tr w:rsidR="00000000">
        <w:tblPrEx>
          <w:tblCellMar>
            <w:top w:w="0" w:type="dxa"/>
            <w:left w:w="0" w:type="dxa"/>
            <w:bottom w:w="0" w:type="dxa"/>
            <w:right w:w="0" w:type="dxa"/>
          </w:tblCellMar>
        </w:tblPrEx>
        <w:trPr>
          <w:trHeight w:val="326"/>
        </w:trPr>
        <w:tc>
          <w:tcPr>
            <w:tcW w:w="58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40" w:type="dxa"/>
            <w:gridSpan w:val="2"/>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Закрытые</w:t>
            </w:r>
          </w:p>
        </w:tc>
        <w:tc>
          <w:tcPr>
            <w:tcW w:w="2080" w:type="dxa"/>
            <w:gridSpan w:val="2"/>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Определение</w:t>
            </w:r>
          </w:p>
        </w:tc>
        <w:tc>
          <w:tcPr>
            <w:tcW w:w="2000" w:type="dxa"/>
            <w:gridSpan w:val="2"/>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Открытые</w:t>
            </w:r>
          </w:p>
        </w:tc>
        <w:tc>
          <w:tcPr>
            <w:tcW w:w="12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Всего</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8"/>
        </w:trPr>
        <w:tc>
          <w:tcPr>
            <w:tcW w:w="58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П\</w:t>
            </w:r>
          </w:p>
        </w:tc>
        <w:tc>
          <w:tcPr>
            <w:tcW w:w="2260" w:type="dxa"/>
            <w:vMerge w:val="restart"/>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Предметы</w:t>
            </w:r>
          </w:p>
        </w:tc>
        <w:tc>
          <w:tcPr>
            <w:tcW w:w="194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вопросы(1/4)</w:t>
            </w:r>
          </w:p>
        </w:tc>
        <w:tc>
          <w:tcPr>
            <w:tcW w:w="208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соответствия</w:t>
            </w:r>
          </w:p>
        </w:tc>
        <w:tc>
          <w:tcPr>
            <w:tcW w:w="2000" w:type="dxa"/>
            <w:gridSpan w:val="2"/>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вопросы</w:t>
            </w:r>
          </w:p>
        </w:tc>
        <w:tc>
          <w:tcPr>
            <w:tcW w:w="12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0"/>
        </w:trPr>
        <w:tc>
          <w:tcPr>
            <w:tcW w:w="580" w:type="dxa"/>
            <w:vMerge w:val="restart"/>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Н</w:t>
            </w:r>
          </w:p>
        </w:tc>
        <w:tc>
          <w:tcPr>
            <w:tcW w:w="2260" w:type="dxa"/>
            <w:vMerge/>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0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0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12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7"/>
        </w:trPr>
        <w:tc>
          <w:tcPr>
            <w:tcW w:w="580" w:type="dxa"/>
            <w:vMerge/>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2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10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7" w:lineRule="exact"/>
              <w:ind w:left="100"/>
              <w:rPr>
                <w:rFonts w:ascii="Times New Roman" w:hAnsi="Times New Roman" w:cs="Times New Roman"/>
                <w:sz w:val="24"/>
                <w:szCs w:val="24"/>
              </w:rPr>
            </w:pPr>
            <w:r>
              <w:rPr>
                <w:rFonts w:ascii="Times New Roman" w:hAnsi="Times New Roman" w:cs="Times New Roman"/>
                <w:sz w:val="28"/>
                <w:szCs w:val="28"/>
              </w:rPr>
              <w:t>колич</w:t>
            </w:r>
          </w:p>
        </w:tc>
        <w:tc>
          <w:tcPr>
            <w:tcW w:w="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7" w:lineRule="exact"/>
              <w:ind w:left="100"/>
              <w:rPr>
                <w:rFonts w:ascii="Times New Roman" w:hAnsi="Times New Roman" w:cs="Times New Roman"/>
                <w:sz w:val="24"/>
                <w:szCs w:val="24"/>
              </w:rPr>
            </w:pPr>
            <w:r>
              <w:rPr>
                <w:rFonts w:ascii="Times New Roman" w:hAnsi="Times New Roman" w:cs="Times New Roman"/>
                <w:sz w:val="28"/>
                <w:szCs w:val="28"/>
              </w:rPr>
              <w:t>от</w:t>
            </w:r>
          </w:p>
        </w:tc>
        <w:tc>
          <w:tcPr>
            <w:tcW w:w="10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7" w:lineRule="exact"/>
              <w:ind w:left="100"/>
              <w:rPr>
                <w:rFonts w:ascii="Times New Roman" w:hAnsi="Times New Roman" w:cs="Times New Roman"/>
                <w:sz w:val="24"/>
                <w:szCs w:val="24"/>
              </w:rPr>
            </w:pPr>
            <w:r>
              <w:rPr>
                <w:rFonts w:ascii="Times New Roman" w:hAnsi="Times New Roman" w:cs="Times New Roman"/>
                <w:sz w:val="28"/>
                <w:szCs w:val="28"/>
              </w:rPr>
              <w:t>колич</w:t>
            </w:r>
          </w:p>
        </w:tc>
        <w:tc>
          <w:tcPr>
            <w:tcW w:w="10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7" w:lineRule="exact"/>
              <w:ind w:left="100"/>
              <w:rPr>
                <w:rFonts w:ascii="Times New Roman" w:hAnsi="Times New Roman" w:cs="Times New Roman"/>
                <w:sz w:val="24"/>
                <w:szCs w:val="24"/>
              </w:rPr>
            </w:pPr>
            <w:r>
              <w:rPr>
                <w:rFonts w:ascii="Times New Roman" w:hAnsi="Times New Roman" w:cs="Times New Roman"/>
                <w:sz w:val="28"/>
                <w:szCs w:val="28"/>
              </w:rPr>
              <w:t>от</w:t>
            </w:r>
          </w:p>
        </w:tc>
        <w:tc>
          <w:tcPr>
            <w:tcW w:w="10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7" w:lineRule="exact"/>
              <w:ind w:left="100"/>
              <w:rPr>
                <w:rFonts w:ascii="Times New Roman" w:hAnsi="Times New Roman" w:cs="Times New Roman"/>
                <w:sz w:val="24"/>
                <w:szCs w:val="24"/>
              </w:rPr>
            </w:pPr>
            <w:r>
              <w:rPr>
                <w:rFonts w:ascii="Times New Roman" w:hAnsi="Times New Roman" w:cs="Times New Roman"/>
                <w:sz w:val="28"/>
                <w:szCs w:val="28"/>
              </w:rPr>
              <w:t>количе</w:t>
            </w:r>
          </w:p>
        </w:tc>
        <w:tc>
          <w:tcPr>
            <w:tcW w:w="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7" w:lineRule="exact"/>
              <w:ind w:left="100"/>
              <w:rPr>
                <w:rFonts w:ascii="Times New Roman" w:hAnsi="Times New Roman" w:cs="Times New Roman"/>
                <w:sz w:val="24"/>
                <w:szCs w:val="24"/>
              </w:rPr>
            </w:pPr>
            <w:r>
              <w:rPr>
                <w:rFonts w:ascii="Times New Roman" w:hAnsi="Times New Roman" w:cs="Times New Roman"/>
                <w:sz w:val="28"/>
                <w:szCs w:val="28"/>
              </w:rPr>
              <w:t>от</w:t>
            </w:r>
          </w:p>
        </w:tc>
        <w:tc>
          <w:tcPr>
            <w:tcW w:w="12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2"/>
        </w:trPr>
        <w:tc>
          <w:tcPr>
            <w:tcW w:w="58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ество</w:t>
            </w:r>
          </w:p>
        </w:tc>
        <w:tc>
          <w:tcPr>
            <w:tcW w:w="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ество</w:t>
            </w:r>
          </w:p>
        </w:tc>
        <w:tc>
          <w:tcPr>
            <w:tcW w:w="10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ство</w:t>
            </w:r>
          </w:p>
        </w:tc>
        <w:tc>
          <w:tcPr>
            <w:tcW w:w="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0"/>
        </w:trPr>
        <w:tc>
          <w:tcPr>
            <w:tcW w:w="58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2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9"/>
        </w:trPr>
        <w:tc>
          <w:tcPr>
            <w:tcW w:w="58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Русский язык</w:t>
            </w:r>
          </w:p>
        </w:tc>
        <w:tc>
          <w:tcPr>
            <w:tcW w:w="10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15</w:t>
            </w:r>
          </w:p>
        </w:tc>
        <w:tc>
          <w:tcPr>
            <w:tcW w:w="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1-15</w:t>
            </w:r>
          </w:p>
        </w:tc>
        <w:tc>
          <w:tcPr>
            <w:tcW w:w="10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00"/>
              <w:rPr>
                <w:rFonts w:ascii="Times New Roman" w:hAnsi="Times New Roman" w:cs="Times New Roman"/>
                <w:sz w:val="24"/>
                <w:szCs w:val="24"/>
              </w:rPr>
            </w:pPr>
            <w:r>
              <w:rPr>
                <w:rFonts w:ascii="Times New Roman" w:hAnsi="Times New Roman" w:cs="Times New Roman"/>
                <w:b/>
                <w:bCs/>
                <w:sz w:val="28"/>
                <w:szCs w:val="28"/>
              </w:rPr>
              <w:t>5</w:t>
            </w:r>
          </w:p>
        </w:tc>
        <w:tc>
          <w:tcPr>
            <w:tcW w:w="10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16-20</w:t>
            </w:r>
          </w:p>
        </w:tc>
        <w:tc>
          <w:tcPr>
            <w:tcW w:w="10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20</w:t>
            </w: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58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2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0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После этого начинается работа по формулировке заданий в тестовой форме.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tabs>
          <w:tab w:val="left" w:pos="740"/>
        </w:tabs>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По</w:t>
      </w:r>
      <w:r>
        <w:rPr>
          <w:rFonts w:ascii="Times New Roman" w:hAnsi="Times New Roman" w:cs="Times New Roman"/>
          <w:sz w:val="24"/>
          <w:szCs w:val="24"/>
        </w:rPr>
        <w:tab/>
      </w:r>
      <w:r>
        <w:rPr>
          <w:rFonts w:ascii="Times New Roman" w:hAnsi="Times New Roman" w:cs="Times New Roman"/>
          <w:sz w:val="28"/>
          <w:szCs w:val="28"/>
        </w:rPr>
        <w:t>мнению   большинства   тестологов     (В.С.Аванесов,   Ю.А.Белый,   М.С.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left="140" w:right="20"/>
        <w:jc w:val="both"/>
        <w:rPr>
          <w:rFonts w:ascii="Times New Roman" w:hAnsi="Times New Roman" w:cs="Times New Roman"/>
          <w:sz w:val="24"/>
          <w:szCs w:val="24"/>
        </w:rPr>
      </w:pPr>
      <w:r>
        <w:rPr>
          <w:rFonts w:ascii="Times New Roman" w:hAnsi="Times New Roman" w:cs="Times New Roman"/>
          <w:sz w:val="28"/>
          <w:szCs w:val="28"/>
        </w:rPr>
        <w:t>Бернштейн) именно тип тестового задания при контроле знаний определяет и указывает на средства педагогического воздействия, раскрывает содержание,</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внутреннюю сторону педагогического</w:t>
      </w:r>
      <w:r>
        <w:rPr>
          <w:rFonts w:ascii="Times New Roman" w:hAnsi="Times New Roman" w:cs="Times New Roman"/>
          <w:sz w:val="28"/>
          <w:szCs w:val="28"/>
        </w:rPr>
        <w:t xml:space="preserve"> процесса и педагогический замысел.</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Тесты были разделены на два вида: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40" w:right="20"/>
        <w:jc w:val="both"/>
        <w:rPr>
          <w:rFonts w:ascii="Times New Roman" w:hAnsi="Times New Roman" w:cs="Times New Roman"/>
          <w:sz w:val="24"/>
          <w:szCs w:val="24"/>
        </w:rPr>
      </w:pPr>
      <w:r>
        <w:rPr>
          <w:rFonts w:ascii="Times New Roman" w:hAnsi="Times New Roman" w:cs="Times New Roman"/>
          <w:sz w:val="28"/>
          <w:szCs w:val="28"/>
        </w:rPr>
        <w:t>-стандартизированные, которые составляются на основе проверки их на большом количестве учащихся определенного возраста, определенной группы;</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140" w:right="20"/>
        <w:jc w:val="both"/>
        <w:rPr>
          <w:rFonts w:ascii="Times New Roman" w:hAnsi="Times New Roman" w:cs="Times New Roman"/>
          <w:sz w:val="24"/>
          <w:szCs w:val="24"/>
        </w:rPr>
      </w:pPr>
      <w:r>
        <w:rPr>
          <w:rFonts w:ascii="Times New Roman" w:hAnsi="Times New Roman" w:cs="Times New Roman"/>
          <w:sz w:val="28"/>
          <w:szCs w:val="28"/>
        </w:rPr>
        <w:t xml:space="preserve">-тесты, </w:t>
      </w:r>
      <w:r>
        <w:rPr>
          <w:rFonts w:ascii="Times New Roman" w:hAnsi="Times New Roman" w:cs="Times New Roman"/>
          <w:sz w:val="28"/>
          <w:szCs w:val="28"/>
        </w:rPr>
        <w:t>составленные педагогом с целью проверки определенных знаний, умений и навыков, которым обучали в определенное ограниченное время в данном учебном заведении.</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840"/>
        <w:rPr>
          <w:rFonts w:ascii="Times New Roman" w:hAnsi="Times New Roman" w:cs="Times New Roman"/>
          <w:sz w:val="24"/>
          <w:szCs w:val="24"/>
        </w:rPr>
      </w:pPr>
      <w:r>
        <w:rPr>
          <w:rFonts w:ascii="Times New Roman" w:hAnsi="Times New Roman" w:cs="Times New Roman"/>
          <w:sz w:val="28"/>
          <w:szCs w:val="28"/>
        </w:rPr>
        <w:t>Большое внимание уделяется весьма существенному этапу тестирования -</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40" w:right="20"/>
        <w:jc w:val="both"/>
        <w:rPr>
          <w:rFonts w:ascii="Times New Roman" w:hAnsi="Times New Roman" w:cs="Times New Roman"/>
          <w:sz w:val="24"/>
          <w:szCs w:val="24"/>
        </w:rPr>
      </w:pPr>
      <w:r>
        <w:rPr>
          <w:rFonts w:ascii="Times New Roman" w:hAnsi="Times New Roman" w:cs="Times New Roman"/>
          <w:sz w:val="28"/>
          <w:szCs w:val="28"/>
        </w:rPr>
        <w:t>проведению теста. Атмосфера,</w:t>
      </w:r>
      <w:r>
        <w:rPr>
          <w:rFonts w:ascii="Times New Roman" w:hAnsi="Times New Roman" w:cs="Times New Roman"/>
          <w:sz w:val="28"/>
          <w:szCs w:val="28"/>
        </w:rPr>
        <w:t xml:space="preserve"> созданная в течение написания всего теста, имеет огромное значение для количественных и качественных результатов теста.</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40"/>
        <w:rPr>
          <w:rFonts w:ascii="Times New Roman" w:hAnsi="Times New Roman" w:cs="Times New Roman"/>
          <w:sz w:val="24"/>
          <w:szCs w:val="24"/>
        </w:rPr>
      </w:pPr>
      <w:r>
        <w:rPr>
          <w:rFonts w:ascii="Times New Roman" w:hAnsi="Times New Roman" w:cs="Times New Roman"/>
          <w:sz w:val="28"/>
          <w:szCs w:val="28"/>
        </w:rPr>
        <w:t>Учащимся следует объяснить, в чем состоит сущность теста, как его выполнять,</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40"/>
        <w:rPr>
          <w:rFonts w:ascii="Times New Roman" w:hAnsi="Times New Roman" w:cs="Times New Roman"/>
          <w:sz w:val="24"/>
          <w:szCs w:val="24"/>
        </w:rPr>
      </w:pPr>
      <w:r>
        <w:rPr>
          <w:rFonts w:ascii="Times New Roman" w:hAnsi="Times New Roman" w:cs="Times New Roman"/>
          <w:sz w:val="28"/>
          <w:szCs w:val="28"/>
        </w:rPr>
        <w:t>указать,  что,  может  быть,  не  на  все  задания  буду</w:t>
      </w:r>
      <w:r>
        <w:rPr>
          <w:rFonts w:ascii="Times New Roman" w:hAnsi="Times New Roman" w:cs="Times New Roman"/>
          <w:sz w:val="28"/>
          <w:szCs w:val="28"/>
        </w:rPr>
        <w:t>т  даны  правильные  ответы.</w:t>
      </w:r>
    </w:p>
    <w:p w:rsidR="00000000" w:rsidRDefault="007F3ACB">
      <w:pPr>
        <w:pStyle w:val="a0"/>
        <w:widowControl w:val="0"/>
        <w:autoSpaceDE w:val="0"/>
        <w:autoSpaceDN w:val="0"/>
        <w:adjustRightInd w:val="0"/>
        <w:spacing w:after="0" w:line="7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700"/>
        <w:rPr>
          <w:rFonts w:ascii="Times New Roman" w:hAnsi="Times New Roman" w:cs="Times New Roman"/>
          <w:sz w:val="24"/>
          <w:szCs w:val="24"/>
        </w:rPr>
      </w:pPr>
      <w:r>
        <w:rPr>
          <w:rFonts w:ascii="Times New Roman" w:hAnsi="Times New Roman" w:cs="Times New Roman"/>
          <w:sz w:val="24"/>
          <w:szCs w:val="24"/>
        </w:rPr>
        <w:t>121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40" w:bottom="718" w:left="1280" w:header="720" w:footer="720" w:gutter="0"/>
          <w:cols w:space="720" w:equalWidth="0">
            <w:col w:w="10080"/>
          </w:cols>
          <w:noEndnote/>
        </w:sect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bookmarkStart w:id="121" w:name="page243"/>
      <w:bookmarkEnd w:id="121"/>
      <w:r>
        <w:rPr>
          <w:rFonts w:ascii="Times New Roman" w:hAnsi="Times New Roman" w:cs="Times New Roman"/>
          <w:sz w:val="28"/>
          <w:szCs w:val="28"/>
        </w:rPr>
        <w:t>Нужно, чтобы тест проводил один человек. Чем больше экзаменаторов, тем больше отвлечений. Необходимо строго придерживаться инструкций теста.</w:t>
      </w:r>
      <w:r>
        <w:rPr>
          <w:rFonts w:ascii="Times New Roman" w:hAnsi="Times New Roman" w:cs="Times New Roman"/>
          <w:sz w:val="28"/>
          <w:szCs w:val="28"/>
        </w:rPr>
        <w:t xml:space="preserve"> Всем своим поведением нужно воодушевить учащихся на его выполнение.</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firstLine="708"/>
        <w:jc w:val="both"/>
        <w:rPr>
          <w:rFonts w:ascii="Times New Roman" w:hAnsi="Times New Roman" w:cs="Times New Roman"/>
          <w:sz w:val="24"/>
          <w:szCs w:val="24"/>
        </w:rPr>
      </w:pPr>
      <w:r>
        <w:rPr>
          <w:rFonts w:ascii="Times New Roman" w:hAnsi="Times New Roman" w:cs="Times New Roman"/>
          <w:sz w:val="27"/>
          <w:szCs w:val="27"/>
        </w:rPr>
        <w:t>Второй этап пилотирования тестовых вопросов был подготовительным периодом. На этом этапе был подготовлен план проведения пилотажа. Был подготовлен и подписанПриказ министра образования Р</w:t>
      </w:r>
      <w:r>
        <w:rPr>
          <w:rFonts w:ascii="Times New Roman" w:hAnsi="Times New Roman" w:cs="Times New Roman"/>
          <w:sz w:val="27"/>
          <w:szCs w:val="27"/>
        </w:rPr>
        <w:t>Т от 30.04.2012, № 687 ―О</w:t>
      </w:r>
    </w:p>
    <w:p w:rsidR="00000000" w:rsidRDefault="007F3ACB">
      <w:pPr>
        <w:pStyle w:val="a0"/>
        <w:widowControl w:val="0"/>
        <w:autoSpaceDE w:val="0"/>
        <w:autoSpaceDN w:val="0"/>
        <w:adjustRightInd w:val="0"/>
        <w:spacing w:after="0" w:line="8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проведения пилотажа тестовых вопросов</w:t>
      </w:r>
      <w:r>
        <w:rPr>
          <w:rFonts w:ascii="Times New Roman" w:hAnsi="Times New Roman" w:cs="Times New Roman"/>
          <w:sz w:val="28"/>
          <w:szCs w:val="28"/>
        </w:rPr>
        <w:t>‖</w:t>
      </w:r>
      <w:r>
        <w:rPr>
          <w:rFonts w:ascii="Times New Roman" w:hAnsi="Times New Roman" w:cs="Times New Roman"/>
          <w:sz w:val="28"/>
          <w:szCs w:val="28"/>
        </w:rPr>
        <w:t>.На основе этого приказа были изданы и переданы буклеты тестового пилотажа при поддержки Института открытого общества- фонда помощи в Таджикистане для использования в НТЦ. В данной таблице ук</w:t>
      </w:r>
      <w:r>
        <w:rPr>
          <w:rFonts w:ascii="Times New Roman" w:hAnsi="Times New Roman" w:cs="Times New Roman"/>
          <w:sz w:val="28"/>
          <w:szCs w:val="28"/>
        </w:rPr>
        <w:t>азаны названия городов, районов избранные школы и колличество учащихся в н</w:t>
      </w:r>
      <w:r>
        <w:rPr>
          <w:rFonts w:ascii="Times New Roman" w:hAnsi="Times New Roman" w:cs="Times New Roman"/>
          <w:sz w:val="28"/>
          <w:szCs w:val="28"/>
        </w:rPr>
        <w:t>ѐ</w:t>
      </w:r>
      <w:r>
        <w:rPr>
          <w:rFonts w:ascii="Times New Roman" w:hAnsi="Times New Roman" w:cs="Times New Roman"/>
          <w:sz w:val="28"/>
          <w:szCs w:val="28"/>
        </w:rPr>
        <w:t>м.</w:t>
      </w:r>
    </w:p>
    <w:p w:rsidR="00000000" w:rsidRDefault="007F3ACB">
      <w:pPr>
        <w:pStyle w:val="a0"/>
        <w:widowControl w:val="0"/>
        <w:autoSpaceDE w:val="0"/>
        <w:autoSpaceDN w:val="0"/>
        <w:adjustRightInd w:val="0"/>
        <w:spacing w:after="0" w:line="2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Таблица 2.3.2</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Общая таблица тестового пилотажа в рамках республики</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tbl>
      <w:tblPr>
        <w:tblW w:w="0" w:type="auto"/>
        <w:tblInd w:w="290" w:type="dxa"/>
        <w:tblLayout w:type="fixed"/>
        <w:tblCellMar>
          <w:left w:w="0" w:type="dxa"/>
          <w:right w:w="0" w:type="dxa"/>
        </w:tblCellMar>
        <w:tblLook w:val="0000"/>
      </w:tblPr>
      <w:tblGrid>
        <w:gridCol w:w="1840"/>
        <w:gridCol w:w="1300"/>
        <w:gridCol w:w="1280"/>
        <w:gridCol w:w="2100"/>
        <w:gridCol w:w="1920"/>
      </w:tblGrid>
      <w:tr w:rsidR="00000000">
        <w:tblPrEx>
          <w:tblCellMar>
            <w:top w:w="0" w:type="dxa"/>
            <w:left w:w="0" w:type="dxa"/>
            <w:bottom w:w="0" w:type="dxa"/>
            <w:right w:w="0" w:type="dxa"/>
          </w:tblCellMar>
        </w:tblPrEx>
        <w:trPr>
          <w:trHeight w:val="324"/>
        </w:trPr>
        <w:tc>
          <w:tcPr>
            <w:tcW w:w="3140" w:type="dxa"/>
            <w:gridSpan w:val="2"/>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Города и районы</w:t>
            </w:r>
          </w:p>
        </w:tc>
        <w:tc>
          <w:tcPr>
            <w:tcW w:w="128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Количес</w:t>
            </w:r>
          </w:p>
        </w:tc>
        <w:tc>
          <w:tcPr>
            <w:tcW w:w="21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Количество</w:t>
            </w:r>
          </w:p>
        </w:tc>
        <w:tc>
          <w:tcPr>
            <w:tcW w:w="19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Количество</w:t>
            </w:r>
          </w:p>
        </w:tc>
      </w:tr>
      <w:tr w:rsidR="00000000">
        <w:tblPrEx>
          <w:tblCellMar>
            <w:top w:w="0" w:type="dxa"/>
            <w:left w:w="0" w:type="dxa"/>
            <w:bottom w:w="0" w:type="dxa"/>
            <w:right w:w="0" w:type="dxa"/>
          </w:tblCellMar>
        </w:tblPrEx>
        <w:trPr>
          <w:trHeight w:val="482"/>
        </w:trPr>
        <w:tc>
          <w:tcPr>
            <w:tcW w:w="18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тво</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учеников</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школ</w:t>
            </w:r>
          </w:p>
        </w:tc>
      </w:tr>
      <w:tr w:rsidR="00000000">
        <w:tblPrEx>
          <w:tblCellMar>
            <w:top w:w="0" w:type="dxa"/>
            <w:left w:w="0" w:type="dxa"/>
            <w:bottom w:w="0" w:type="dxa"/>
            <w:right w:w="0" w:type="dxa"/>
          </w:tblCellMar>
        </w:tblPrEx>
        <w:trPr>
          <w:trHeight w:val="482"/>
        </w:trPr>
        <w:tc>
          <w:tcPr>
            <w:tcW w:w="18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групп</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0"/>
        </w:trPr>
        <w:tc>
          <w:tcPr>
            <w:tcW w:w="184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8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г.</w:t>
            </w:r>
          </w:p>
        </w:tc>
        <w:tc>
          <w:tcPr>
            <w:tcW w:w="13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Душанбе</w:t>
            </w: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80</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1500</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14</w:t>
            </w:r>
          </w:p>
        </w:tc>
      </w:tr>
      <w:tr w:rsidR="00000000">
        <w:tblPrEx>
          <w:tblCellMar>
            <w:top w:w="0" w:type="dxa"/>
            <w:left w:w="0" w:type="dxa"/>
            <w:bottom w:w="0" w:type="dxa"/>
            <w:right w:w="0" w:type="dxa"/>
          </w:tblCellMar>
        </w:tblPrEx>
        <w:trPr>
          <w:trHeight w:val="482"/>
        </w:trPr>
        <w:tc>
          <w:tcPr>
            <w:tcW w:w="3140" w:type="dxa"/>
            <w:gridSpan w:val="2"/>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(подготовленные курсы</w:t>
            </w: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18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ГМУТиНУТ)</w:t>
            </w:r>
          </w:p>
        </w:tc>
        <w:tc>
          <w:tcPr>
            <w:tcW w:w="13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184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18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6" w:lineRule="exact"/>
              <w:ind w:left="120"/>
              <w:rPr>
                <w:rFonts w:ascii="Times New Roman" w:hAnsi="Times New Roman" w:cs="Times New Roman"/>
                <w:sz w:val="24"/>
                <w:szCs w:val="24"/>
              </w:rPr>
            </w:pPr>
            <w:r>
              <w:rPr>
                <w:rFonts w:ascii="Times New Roman" w:hAnsi="Times New Roman" w:cs="Times New Roman"/>
                <w:sz w:val="28"/>
                <w:szCs w:val="28"/>
              </w:rPr>
              <w:t>р. Гиссар</w:t>
            </w:r>
          </w:p>
        </w:tc>
        <w:tc>
          <w:tcPr>
            <w:tcW w:w="13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4</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85</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3</w:t>
            </w:r>
          </w:p>
        </w:tc>
      </w:tr>
      <w:tr w:rsidR="00000000">
        <w:tblPrEx>
          <w:tblCellMar>
            <w:top w:w="0" w:type="dxa"/>
            <w:left w:w="0" w:type="dxa"/>
            <w:bottom w:w="0" w:type="dxa"/>
            <w:right w:w="0" w:type="dxa"/>
          </w:tblCellMar>
        </w:tblPrEx>
        <w:trPr>
          <w:trHeight w:val="168"/>
        </w:trPr>
        <w:tc>
          <w:tcPr>
            <w:tcW w:w="184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8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р. Ша</w:t>
            </w:r>
            <w:r>
              <w:rPr>
                <w:rFonts w:ascii="Times New Roman" w:hAnsi="Times New Roman" w:cs="Times New Roman"/>
                <w:sz w:val="28"/>
                <w:szCs w:val="28"/>
              </w:rPr>
              <w:t>ҳ</w:t>
            </w:r>
            <w:r>
              <w:rPr>
                <w:rFonts w:ascii="Times New Roman" w:hAnsi="Times New Roman" w:cs="Times New Roman"/>
                <w:sz w:val="28"/>
                <w:szCs w:val="28"/>
              </w:rPr>
              <w:t>ринав</w:t>
            </w:r>
          </w:p>
        </w:tc>
        <w:tc>
          <w:tcPr>
            <w:tcW w:w="13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8</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171</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3</w:t>
            </w:r>
          </w:p>
        </w:tc>
      </w:tr>
      <w:tr w:rsidR="00000000">
        <w:tblPrEx>
          <w:tblCellMar>
            <w:top w:w="0" w:type="dxa"/>
            <w:left w:w="0" w:type="dxa"/>
            <w:bottom w:w="0" w:type="dxa"/>
            <w:right w:w="0" w:type="dxa"/>
          </w:tblCellMar>
        </w:tblPrEx>
        <w:trPr>
          <w:trHeight w:val="168"/>
        </w:trPr>
        <w:tc>
          <w:tcPr>
            <w:tcW w:w="184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8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р. Турсунзаде</w:t>
            </w:r>
          </w:p>
        </w:tc>
        <w:tc>
          <w:tcPr>
            <w:tcW w:w="13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8</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155</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r>
      <w:tr w:rsidR="00000000">
        <w:tblPrEx>
          <w:tblCellMar>
            <w:top w:w="0" w:type="dxa"/>
            <w:left w:w="0" w:type="dxa"/>
            <w:bottom w:w="0" w:type="dxa"/>
            <w:right w:w="0" w:type="dxa"/>
          </w:tblCellMar>
        </w:tblPrEx>
        <w:trPr>
          <w:trHeight w:val="170"/>
        </w:trPr>
        <w:tc>
          <w:tcPr>
            <w:tcW w:w="184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28"/>
        </w:trPr>
        <w:tc>
          <w:tcPr>
            <w:tcW w:w="18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р. Рудак</w:t>
            </w:r>
            <w:r>
              <w:rPr>
                <w:rFonts w:ascii="MS Mincho" w:eastAsia="MS Mincho" w:hAnsi="Times New Roman" w:cs="MS Mincho" w:hint="eastAsia"/>
                <w:sz w:val="28"/>
                <w:szCs w:val="28"/>
              </w:rPr>
              <w:t>ӣ</w:t>
            </w:r>
          </w:p>
        </w:tc>
        <w:tc>
          <w:tcPr>
            <w:tcW w:w="13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8</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273</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r>
      <w:tr w:rsidR="00000000">
        <w:tblPrEx>
          <w:tblCellMar>
            <w:top w:w="0" w:type="dxa"/>
            <w:left w:w="0" w:type="dxa"/>
            <w:bottom w:w="0" w:type="dxa"/>
            <w:right w:w="0" w:type="dxa"/>
          </w:tblCellMar>
        </w:tblPrEx>
        <w:trPr>
          <w:trHeight w:val="206"/>
        </w:trPr>
        <w:tc>
          <w:tcPr>
            <w:tcW w:w="184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13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304"/>
        </w:trPr>
        <w:tc>
          <w:tcPr>
            <w:tcW w:w="18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г. Ва</w:t>
            </w:r>
            <w:r>
              <w:rPr>
                <w:rFonts w:ascii="Times New Roman" w:hAnsi="Times New Roman" w:cs="Times New Roman"/>
                <w:sz w:val="28"/>
                <w:szCs w:val="28"/>
              </w:rPr>
              <w:t>ҳ</w:t>
            </w:r>
            <w:r>
              <w:rPr>
                <w:rFonts w:ascii="Times New Roman" w:hAnsi="Times New Roman" w:cs="Times New Roman"/>
                <w:sz w:val="28"/>
                <w:szCs w:val="28"/>
              </w:rPr>
              <w:t>дат</w:t>
            </w:r>
          </w:p>
        </w:tc>
        <w:tc>
          <w:tcPr>
            <w:tcW w:w="13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4</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99</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w:t>
            </w:r>
          </w:p>
        </w:tc>
      </w:tr>
      <w:tr w:rsidR="00000000">
        <w:tblPrEx>
          <w:tblCellMar>
            <w:top w:w="0" w:type="dxa"/>
            <w:left w:w="0" w:type="dxa"/>
            <w:bottom w:w="0" w:type="dxa"/>
            <w:right w:w="0" w:type="dxa"/>
          </w:tblCellMar>
        </w:tblPrEx>
        <w:trPr>
          <w:trHeight w:val="169"/>
        </w:trPr>
        <w:tc>
          <w:tcPr>
            <w:tcW w:w="3140" w:type="dxa"/>
            <w:gridSpan w:val="2"/>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3140" w:type="dxa"/>
            <w:gridSpan w:val="2"/>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г. Курган-Тюбе</w:t>
            </w: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10</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199</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3</w:t>
            </w:r>
          </w:p>
        </w:tc>
      </w:tr>
      <w:tr w:rsidR="00000000">
        <w:tblPrEx>
          <w:tblCellMar>
            <w:top w:w="0" w:type="dxa"/>
            <w:left w:w="0" w:type="dxa"/>
            <w:bottom w:w="0" w:type="dxa"/>
            <w:right w:w="0" w:type="dxa"/>
          </w:tblCellMar>
        </w:tblPrEx>
        <w:trPr>
          <w:trHeight w:val="170"/>
        </w:trPr>
        <w:tc>
          <w:tcPr>
            <w:tcW w:w="184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8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г. Сарбанд</w:t>
            </w:r>
          </w:p>
        </w:tc>
        <w:tc>
          <w:tcPr>
            <w:tcW w:w="13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8</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131</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w:t>
            </w:r>
          </w:p>
        </w:tc>
      </w:tr>
      <w:tr w:rsidR="00000000">
        <w:tblPrEx>
          <w:tblCellMar>
            <w:top w:w="0" w:type="dxa"/>
            <w:left w:w="0" w:type="dxa"/>
            <w:bottom w:w="0" w:type="dxa"/>
            <w:right w:w="0" w:type="dxa"/>
          </w:tblCellMar>
        </w:tblPrEx>
        <w:trPr>
          <w:trHeight w:val="168"/>
        </w:trPr>
        <w:tc>
          <w:tcPr>
            <w:tcW w:w="184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18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г. Куляб</w:t>
            </w:r>
          </w:p>
        </w:tc>
        <w:tc>
          <w:tcPr>
            <w:tcW w:w="13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8</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204</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w:t>
            </w:r>
          </w:p>
        </w:tc>
      </w:tr>
      <w:tr w:rsidR="00000000">
        <w:tblPrEx>
          <w:tblCellMar>
            <w:top w:w="0" w:type="dxa"/>
            <w:left w:w="0" w:type="dxa"/>
            <w:bottom w:w="0" w:type="dxa"/>
            <w:right w:w="0" w:type="dxa"/>
          </w:tblCellMar>
        </w:tblPrEx>
        <w:trPr>
          <w:trHeight w:val="168"/>
        </w:trPr>
        <w:tc>
          <w:tcPr>
            <w:tcW w:w="184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184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6" w:lineRule="exact"/>
              <w:ind w:left="120"/>
              <w:rPr>
                <w:rFonts w:ascii="Times New Roman" w:hAnsi="Times New Roman" w:cs="Times New Roman"/>
                <w:sz w:val="24"/>
                <w:szCs w:val="24"/>
              </w:rPr>
            </w:pPr>
            <w:r>
              <w:rPr>
                <w:rFonts w:ascii="Times New Roman" w:hAnsi="Times New Roman" w:cs="Times New Roman"/>
                <w:sz w:val="28"/>
                <w:szCs w:val="28"/>
              </w:rPr>
              <w:t>г. Нурек</w:t>
            </w:r>
          </w:p>
        </w:tc>
        <w:tc>
          <w:tcPr>
            <w:tcW w:w="13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8</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202</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4</w:t>
            </w:r>
          </w:p>
        </w:tc>
      </w:tr>
      <w:tr w:rsidR="00000000">
        <w:tblPrEx>
          <w:tblCellMar>
            <w:top w:w="0" w:type="dxa"/>
            <w:left w:w="0" w:type="dxa"/>
            <w:bottom w:w="0" w:type="dxa"/>
            <w:right w:w="0" w:type="dxa"/>
          </w:tblCellMar>
        </w:tblPrEx>
        <w:trPr>
          <w:trHeight w:val="168"/>
        </w:trPr>
        <w:tc>
          <w:tcPr>
            <w:tcW w:w="184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tbl>
      <w:tblPr>
        <w:tblW w:w="0" w:type="auto"/>
        <w:tblInd w:w="290" w:type="dxa"/>
        <w:tblLayout w:type="fixed"/>
        <w:tblCellMar>
          <w:left w:w="0" w:type="dxa"/>
          <w:right w:w="0" w:type="dxa"/>
        </w:tblCellMar>
        <w:tblLook w:val="0000"/>
      </w:tblPr>
      <w:tblGrid>
        <w:gridCol w:w="3140"/>
        <w:gridCol w:w="1280"/>
        <w:gridCol w:w="2100"/>
        <w:gridCol w:w="1920"/>
      </w:tblGrid>
      <w:tr w:rsidR="00000000">
        <w:tblPrEx>
          <w:tblCellMar>
            <w:top w:w="0" w:type="dxa"/>
            <w:left w:w="0" w:type="dxa"/>
            <w:bottom w:w="0" w:type="dxa"/>
            <w:right w:w="0" w:type="dxa"/>
          </w:tblCellMar>
        </w:tblPrEx>
        <w:trPr>
          <w:trHeight w:val="350"/>
        </w:trPr>
        <w:tc>
          <w:tcPr>
            <w:tcW w:w="314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22" w:lineRule="exact"/>
              <w:ind w:left="120"/>
              <w:rPr>
                <w:rFonts w:ascii="Times New Roman" w:hAnsi="Times New Roman" w:cs="Times New Roman"/>
                <w:sz w:val="24"/>
                <w:szCs w:val="24"/>
              </w:rPr>
            </w:pPr>
            <w:bookmarkStart w:id="122" w:name="page245"/>
            <w:bookmarkEnd w:id="122"/>
            <w:r>
              <w:rPr>
                <w:rFonts w:ascii="Times New Roman" w:hAnsi="Times New Roman" w:cs="Times New Roman"/>
                <w:sz w:val="28"/>
                <w:szCs w:val="28"/>
              </w:rPr>
              <w:t>р.</w:t>
            </w:r>
            <w:r>
              <w:rPr>
                <w:rFonts w:ascii="Times New Roman" w:hAnsi="Times New Roman" w:cs="Times New Roman"/>
                <w:sz w:val="28"/>
                <w:szCs w:val="28"/>
              </w:rPr>
              <w:t>Ҳ</w:t>
            </w:r>
            <w:r>
              <w:rPr>
                <w:rFonts w:ascii="Times New Roman" w:hAnsi="Times New Roman" w:cs="Times New Roman"/>
                <w:sz w:val="28"/>
                <w:szCs w:val="28"/>
              </w:rPr>
              <w:t>амадон</w:t>
            </w:r>
            <w:r>
              <w:rPr>
                <w:rFonts w:ascii="MS Mincho" w:eastAsia="MS Mincho" w:hAnsi="Times New Roman" w:cs="MS Mincho" w:hint="eastAsia"/>
                <w:sz w:val="28"/>
                <w:szCs w:val="28"/>
              </w:rPr>
              <w:t>ӣ</w:t>
            </w:r>
          </w:p>
        </w:tc>
        <w:tc>
          <w:tcPr>
            <w:tcW w:w="128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8</w:t>
            </w:r>
          </w:p>
        </w:tc>
        <w:tc>
          <w:tcPr>
            <w:tcW w:w="21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218</w:t>
            </w:r>
          </w:p>
        </w:tc>
        <w:tc>
          <w:tcPr>
            <w:tcW w:w="19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3</w:t>
            </w:r>
          </w:p>
        </w:tc>
      </w:tr>
      <w:tr w:rsidR="00000000">
        <w:tblPrEx>
          <w:tblCellMar>
            <w:top w:w="0" w:type="dxa"/>
            <w:left w:w="0" w:type="dxa"/>
            <w:bottom w:w="0" w:type="dxa"/>
            <w:right w:w="0" w:type="dxa"/>
          </w:tblCellMar>
        </w:tblPrEx>
        <w:trPr>
          <w:trHeight w:val="206"/>
        </w:trPr>
        <w:tc>
          <w:tcPr>
            <w:tcW w:w="31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304"/>
        </w:trPr>
        <w:tc>
          <w:tcPr>
            <w:tcW w:w="31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р. Дангара</w:t>
            </w: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8</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227</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r>
      <w:tr w:rsidR="00000000">
        <w:tblPrEx>
          <w:tblCellMar>
            <w:top w:w="0" w:type="dxa"/>
            <w:left w:w="0" w:type="dxa"/>
            <w:bottom w:w="0" w:type="dxa"/>
            <w:right w:w="0" w:type="dxa"/>
          </w:tblCellMar>
        </w:tblPrEx>
        <w:trPr>
          <w:trHeight w:val="168"/>
        </w:trPr>
        <w:tc>
          <w:tcPr>
            <w:tcW w:w="31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31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г. Худжанд</w:t>
            </w: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26</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650</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10</w:t>
            </w:r>
          </w:p>
        </w:tc>
      </w:tr>
      <w:tr w:rsidR="00000000">
        <w:tblPrEx>
          <w:tblCellMar>
            <w:top w:w="0" w:type="dxa"/>
            <w:left w:w="0" w:type="dxa"/>
            <w:bottom w:w="0" w:type="dxa"/>
            <w:right w:w="0" w:type="dxa"/>
          </w:tblCellMar>
        </w:tblPrEx>
        <w:trPr>
          <w:trHeight w:val="168"/>
        </w:trPr>
        <w:tc>
          <w:tcPr>
            <w:tcW w:w="31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31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20"/>
              <w:rPr>
                <w:rFonts w:ascii="Times New Roman" w:hAnsi="Times New Roman" w:cs="Times New Roman"/>
                <w:sz w:val="24"/>
                <w:szCs w:val="24"/>
              </w:rPr>
            </w:pPr>
            <w:r>
              <w:rPr>
                <w:rFonts w:ascii="Times New Roman" w:hAnsi="Times New Roman" w:cs="Times New Roman"/>
                <w:sz w:val="28"/>
                <w:szCs w:val="28"/>
              </w:rPr>
              <w:t>г. Кайракум</w:t>
            </w: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2</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60</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w:t>
            </w:r>
          </w:p>
        </w:tc>
      </w:tr>
      <w:tr w:rsidR="00000000">
        <w:tblPrEx>
          <w:tblCellMar>
            <w:top w:w="0" w:type="dxa"/>
            <w:left w:w="0" w:type="dxa"/>
            <w:bottom w:w="0" w:type="dxa"/>
            <w:right w:w="0" w:type="dxa"/>
          </w:tblCellMar>
        </w:tblPrEx>
        <w:trPr>
          <w:trHeight w:val="168"/>
        </w:trPr>
        <w:tc>
          <w:tcPr>
            <w:tcW w:w="31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31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г. Чкаловск</w:t>
            </w: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16</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120</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r>
      <w:tr w:rsidR="00000000">
        <w:tblPrEx>
          <w:tblCellMar>
            <w:top w:w="0" w:type="dxa"/>
            <w:left w:w="0" w:type="dxa"/>
            <w:bottom w:w="0" w:type="dxa"/>
            <w:right w:w="0" w:type="dxa"/>
          </w:tblCellMar>
        </w:tblPrEx>
        <w:trPr>
          <w:trHeight w:val="168"/>
        </w:trPr>
        <w:tc>
          <w:tcPr>
            <w:tcW w:w="31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31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р. Б.Гафуров</w:t>
            </w: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7</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160</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3</w:t>
            </w:r>
          </w:p>
        </w:tc>
      </w:tr>
      <w:tr w:rsidR="00000000">
        <w:tblPrEx>
          <w:tblCellMar>
            <w:top w:w="0" w:type="dxa"/>
            <w:left w:w="0" w:type="dxa"/>
            <w:bottom w:w="0" w:type="dxa"/>
            <w:right w:w="0" w:type="dxa"/>
          </w:tblCellMar>
        </w:tblPrEx>
        <w:trPr>
          <w:trHeight w:val="170"/>
        </w:trPr>
        <w:tc>
          <w:tcPr>
            <w:tcW w:w="31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314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Всего</w:t>
            </w:r>
          </w:p>
        </w:tc>
        <w:tc>
          <w:tcPr>
            <w:tcW w:w="12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209</w:t>
            </w:r>
          </w:p>
        </w:tc>
        <w:tc>
          <w:tcPr>
            <w:tcW w:w="2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4369</w:t>
            </w:r>
          </w:p>
        </w:tc>
        <w:tc>
          <w:tcPr>
            <w:tcW w:w="19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64</w:t>
            </w:r>
          </w:p>
        </w:tc>
      </w:tr>
      <w:tr w:rsidR="00000000">
        <w:tblPrEx>
          <w:tblCellMar>
            <w:top w:w="0" w:type="dxa"/>
            <w:left w:w="0" w:type="dxa"/>
            <w:bottom w:w="0" w:type="dxa"/>
            <w:right w:w="0" w:type="dxa"/>
          </w:tblCellMar>
        </w:tblPrEx>
        <w:trPr>
          <w:trHeight w:val="168"/>
        </w:trPr>
        <w:tc>
          <w:tcPr>
            <w:tcW w:w="314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2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34" w:lineRule="auto"/>
        <w:rPr>
          <w:rFonts w:ascii="Times New Roman" w:hAnsi="Times New Roman" w:cs="Times New Roman"/>
          <w:sz w:val="24"/>
          <w:szCs w:val="24"/>
        </w:rPr>
      </w:pPr>
      <w:r>
        <w:rPr>
          <w:rFonts w:ascii="Times New Roman" w:hAnsi="Times New Roman" w:cs="Times New Roman"/>
          <w:sz w:val="28"/>
          <w:szCs w:val="28"/>
        </w:rPr>
        <w:t>(См. в приложении отч</w:t>
      </w:r>
      <w:r>
        <w:rPr>
          <w:rFonts w:ascii="Times New Roman" w:hAnsi="Times New Roman" w:cs="Times New Roman"/>
          <w:sz w:val="28"/>
          <w:szCs w:val="28"/>
        </w:rPr>
        <w:t>ѐ</w:t>
      </w:r>
      <w:r>
        <w:rPr>
          <w:rFonts w:ascii="Times New Roman" w:hAnsi="Times New Roman" w:cs="Times New Roman"/>
          <w:sz w:val="28"/>
          <w:szCs w:val="28"/>
        </w:rPr>
        <w:t>та о пилотаже тестовых вопросов)</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Третий этаппроведения пилотажа. Разработанные тесты на основе указанных выше приказов были пилотированны в общеобразовательных школах,</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гимназиях  и  лицеях  городов  и  районов  республики:</w:t>
      </w:r>
      <w:r>
        <w:rPr>
          <w:rFonts w:ascii="Times New Roman" w:hAnsi="Times New Roman" w:cs="Times New Roman"/>
          <w:sz w:val="28"/>
          <w:szCs w:val="28"/>
        </w:rPr>
        <w:t xml:space="preserve">  Душанбе,  Вахдат,  Гисар,</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Шахринав,  Рудаки,  Кургантюбе,  Сарбанд,  Хамадони,  Куляб,  Дангара,  Нурек,</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Худжанд, Бободжон Гафуров, Кайракум и Чкаловск, а также на подготовитель</w:t>
      </w:r>
      <w:r>
        <w:rPr>
          <w:rFonts w:ascii="Times New Roman" w:hAnsi="Times New Roman" w:cs="Times New Roman"/>
          <w:sz w:val="28"/>
          <w:szCs w:val="28"/>
        </w:rPr>
        <w:t>ных курсах Таджикского государственного медицинского университета имени Абуали ибн Сино и в Национальном университете Таджикистана.</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Четв</w:t>
      </w:r>
      <w:r>
        <w:rPr>
          <w:rFonts w:ascii="Times New Roman" w:hAnsi="Times New Roman" w:cs="Times New Roman"/>
          <w:sz w:val="28"/>
          <w:szCs w:val="28"/>
        </w:rPr>
        <w:t>ѐ</w:t>
      </w:r>
      <w:r>
        <w:rPr>
          <w:rFonts w:ascii="Times New Roman" w:hAnsi="Times New Roman" w:cs="Times New Roman"/>
          <w:sz w:val="28"/>
          <w:szCs w:val="28"/>
        </w:rPr>
        <w:t>ртый этап</w:t>
      </w:r>
      <w:r>
        <w:rPr>
          <w:rFonts w:ascii="Times New Roman" w:hAnsi="Times New Roman" w:cs="Times New Roman"/>
          <w:b/>
          <w:bCs/>
          <w:sz w:val="28"/>
          <w:szCs w:val="28"/>
        </w:rPr>
        <w:t>-</w:t>
      </w:r>
      <w:r>
        <w:rPr>
          <w:rFonts w:ascii="Times New Roman" w:hAnsi="Times New Roman" w:cs="Times New Roman"/>
          <w:sz w:val="28"/>
          <w:szCs w:val="28"/>
        </w:rPr>
        <w:t>это анализ результатов, полученных по итогам пилотажа.</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Из статистического анализа следует, что в пилотаже т</w:t>
      </w:r>
      <w:r>
        <w:rPr>
          <w:rFonts w:ascii="Times New Roman" w:hAnsi="Times New Roman" w:cs="Times New Roman"/>
          <w:sz w:val="28"/>
          <w:szCs w:val="28"/>
        </w:rPr>
        <w:t>естовых вопрососв из 64</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общеобразовательных учреждений в 16 городах и районов республики,на подготовительных курсах Таджикского государственного медицинского университета имени Абуали ибн Сина и Национального университета Таджикистана приняло участие 4369</w:t>
      </w:r>
      <w:r>
        <w:rPr>
          <w:rFonts w:ascii="Times New Roman" w:hAnsi="Times New Roman" w:cs="Times New Roman"/>
          <w:sz w:val="28"/>
          <w:szCs w:val="28"/>
        </w:rPr>
        <w:t xml:space="preserve"> учащихся и слушателей. В августе текущего года по теме анализа качества тестовых вопросов данного пилотажа был заслушан его подробный отч</w:t>
      </w:r>
      <w:r>
        <w:rPr>
          <w:rFonts w:ascii="Times New Roman" w:hAnsi="Times New Roman" w:cs="Times New Roman"/>
          <w:sz w:val="28"/>
          <w:szCs w:val="28"/>
        </w:rPr>
        <w:t>ѐ</w:t>
      </w:r>
      <w:r>
        <w:rPr>
          <w:rFonts w:ascii="Times New Roman" w:hAnsi="Times New Roman" w:cs="Times New Roman"/>
          <w:sz w:val="28"/>
          <w:szCs w:val="28"/>
        </w:rPr>
        <w:t>т.</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Данные, приведенные в таблице №2,3,3, позволяют оценить степень надежности и валидности разработанных рубежных и </w:t>
      </w:r>
      <w:r>
        <w:rPr>
          <w:rFonts w:ascii="Times New Roman" w:hAnsi="Times New Roman" w:cs="Times New Roman"/>
          <w:sz w:val="28"/>
          <w:szCs w:val="28"/>
        </w:rPr>
        <w:t>итоговых тестов по русскому языку в таджикской школе как удовлетворительное и хорошее.</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123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123" w:name="page247"/>
      <w:bookmarkEnd w:id="123"/>
      <w:r>
        <w:rPr>
          <w:rFonts w:ascii="Times New Roman" w:hAnsi="Times New Roman" w:cs="Times New Roman"/>
          <w:sz w:val="28"/>
          <w:szCs w:val="28"/>
        </w:rPr>
        <w:t>Одним из важнейших показателем качества теста являеться степень его трудности(</w:t>
      </w:r>
      <w:r>
        <w:rPr>
          <w:rFonts w:ascii="Times New Roman" w:hAnsi="Times New Roman" w:cs="Times New Roman"/>
          <w:b/>
          <w:bCs/>
          <w:sz w:val="28"/>
          <w:szCs w:val="28"/>
        </w:rPr>
        <w:t>P-value</w:t>
      </w:r>
      <w:r>
        <w:rPr>
          <w:rFonts w:ascii="Times New Roman" w:hAnsi="Times New Roman" w:cs="Times New Roman"/>
          <w:sz w:val="28"/>
          <w:szCs w:val="28"/>
        </w:rPr>
        <w:t>).</w:t>
      </w:r>
      <w:r>
        <w:rPr>
          <w:rFonts w:ascii="Times New Roman" w:hAnsi="Times New Roman" w:cs="Times New Roman"/>
          <w:sz w:val="28"/>
          <w:szCs w:val="28"/>
        </w:rPr>
        <w:t xml:space="preserve"> В данной таблице показан степень трудности теста, которое принято как норма в тестологии.</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Таблица №2.3.3</w:t>
      </w:r>
      <w:r>
        <w:rPr>
          <w:rFonts w:ascii="Times New Roman" w:hAnsi="Times New Roman" w:cs="Times New Roman"/>
          <w:sz w:val="28"/>
          <w:szCs w:val="28"/>
        </w:rPr>
        <w:t>Результаты оценки надежности и валидности тестов</w:t>
      </w:r>
    </w:p>
    <w:p w:rsidR="00000000" w:rsidRDefault="007F3ACB">
      <w:pPr>
        <w:pStyle w:val="a0"/>
        <w:widowControl w:val="0"/>
        <w:autoSpaceDE w:val="0"/>
        <w:autoSpaceDN w:val="0"/>
        <w:adjustRightInd w:val="0"/>
        <w:spacing w:after="0" w:line="218" w:lineRule="exact"/>
        <w:rPr>
          <w:rFonts w:ascii="Times New Roman" w:hAnsi="Times New Roman" w:cs="Times New Roman"/>
          <w:sz w:val="24"/>
          <w:szCs w:val="24"/>
        </w:rPr>
      </w:pPr>
    </w:p>
    <w:tbl>
      <w:tblPr>
        <w:tblW w:w="0" w:type="auto"/>
        <w:tblInd w:w="290" w:type="dxa"/>
        <w:tblLayout w:type="fixed"/>
        <w:tblCellMar>
          <w:left w:w="0" w:type="dxa"/>
          <w:right w:w="0" w:type="dxa"/>
        </w:tblCellMar>
        <w:tblLook w:val="0000"/>
      </w:tblPr>
      <w:tblGrid>
        <w:gridCol w:w="680"/>
        <w:gridCol w:w="1720"/>
        <w:gridCol w:w="6220"/>
      </w:tblGrid>
      <w:tr w:rsidR="00000000">
        <w:tblPrEx>
          <w:tblCellMar>
            <w:top w:w="0" w:type="dxa"/>
            <w:left w:w="0" w:type="dxa"/>
            <w:bottom w:w="0" w:type="dxa"/>
            <w:right w:w="0" w:type="dxa"/>
          </w:tblCellMar>
        </w:tblPrEx>
        <w:trPr>
          <w:trHeight w:val="401"/>
        </w:trPr>
        <w:tc>
          <w:tcPr>
            <w:tcW w:w="2400" w:type="dxa"/>
            <w:gridSpan w:val="2"/>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b/>
                <w:bCs/>
                <w:sz w:val="28"/>
                <w:szCs w:val="28"/>
              </w:rPr>
              <w:t>P-value</w:t>
            </w:r>
          </w:p>
        </w:tc>
        <w:tc>
          <w:tcPr>
            <w:tcW w:w="62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Над</w:t>
            </w:r>
            <w:r>
              <w:rPr>
                <w:rFonts w:ascii="Times New Roman" w:hAnsi="Times New Roman" w:cs="Times New Roman"/>
                <w:sz w:val="28"/>
                <w:szCs w:val="28"/>
              </w:rPr>
              <w:t>ѐ</w:t>
            </w:r>
            <w:r>
              <w:rPr>
                <w:rFonts w:ascii="Times New Roman" w:hAnsi="Times New Roman" w:cs="Times New Roman"/>
                <w:sz w:val="28"/>
                <w:szCs w:val="28"/>
              </w:rPr>
              <w:t>жность и валидность</w:t>
            </w:r>
          </w:p>
        </w:tc>
      </w:tr>
      <w:tr w:rsidR="00000000">
        <w:tblPrEx>
          <w:tblCellMar>
            <w:top w:w="0" w:type="dxa"/>
            <w:left w:w="0" w:type="dxa"/>
            <w:bottom w:w="0" w:type="dxa"/>
            <w:right w:w="0" w:type="dxa"/>
          </w:tblCellMar>
        </w:tblPrEx>
        <w:trPr>
          <w:trHeight w:val="238"/>
        </w:trPr>
        <w:tc>
          <w:tcPr>
            <w:tcW w:w="6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2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81"/>
        </w:trPr>
        <w:tc>
          <w:tcPr>
            <w:tcW w:w="6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0,85</w:t>
            </w:r>
          </w:p>
        </w:tc>
        <w:tc>
          <w:tcPr>
            <w:tcW w:w="1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- 1,00</w:t>
            </w:r>
          </w:p>
        </w:tc>
        <w:tc>
          <w:tcPr>
            <w:tcW w:w="62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Очень л</w:t>
            </w:r>
            <w:r>
              <w:rPr>
                <w:rFonts w:ascii="Times New Roman" w:hAnsi="Times New Roman" w:cs="Times New Roman"/>
                <w:b/>
                <w:bCs/>
                <w:sz w:val="28"/>
                <w:szCs w:val="28"/>
              </w:rPr>
              <w:t>ѐ</w:t>
            </w:r>
            <w:r>
              <w:rPr>
                <w:rFonts w:ascii="Times New Roman" w:hAnsi="Times New Roman" w:cs="Times New Roman"/>
                <w:b/>
                <w:bCs/>
                <w:sz w:val="28"/>
                <w:szCs w:val="28"/>
              </w:rPr>
              <w:t>гкий...</w:t>
            </w:r>
          </w:p>
        </w:tc>
      </w:tr>
      <w:tr w:rsidR="00000000">
        <w:tblPrEx>
          <w:tblCellMar>
            <w:top w:w="0" w:type="dxa"/>
            <w:left w:w="0" w:type="dxa"/>
            <w:bottom w:w="0" w:type="dxa"/>
            <w:right w:w="0" w:type="dxa"/>
          </w:tblCellMar>
        </w:tblPrEx>
        <w:trPr>
          <w:trHeight w:val="235"/>
        </w:trPr>
        <w:tc>
          <w:tcPr>
            <w:tcW w:w="6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2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81"/>
        </w:trPr>
        <w:tc>
          <w:tcPr>
            <w:tcW w:w="6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0,70</w:t>
            </w:r>
          </w:p>
        </w:tc>
        <w:tc>
          <w:tcPr>
            <w:tcW w:w="1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 0,85</w:t>
            </w:r>
          </w:p>
        </w:tc>
        <w:tc>
          <w:tcPr>
            <w:tcW w:w="62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Л</w:t>
            </w:r>
            <w:r>
              <w:rPr>
                <w:rFonts w:ascii="Times New Roman" w:hAnsi="Times New Roman" w:cs="Times New Roman"/>
                <w:b/>
                <w:bCs/>
                <w:sz w:val="28"/>
                <w:szCs w:val="28"/>
              </w:rPr>
              <w:t>ѐ</w:t>
            </w:r>
            <w:r>
              <w:rPr>
                <w:rFonts w:ascii="Times New Roman" w:hAnsi="Times New Roman" w:cs="Times New Roman"/>
                <w:b/>
                <w:bCs/>
                <w:sz w:val="28"/>
                <w:szCs w:val="28"/>
              </w:rPr>
              <w:t>гкий</w:t>
            </w:r>
          </w:p>
        </w:tc>
      </w:tr>
      <w:tr w:rsidR="00000000">
        <w:tblPrEx>
          <w:tblCellMar>
            <w:top w:w="0" w:type="dxa"/>
            <w:left w:w="0" w:type="dxa"/>
            <w:bottom w:w="0" w:type="dxa"/>
            <w:right w:w="0" w:type="dxa"/>
          </w:tblCellMar>
        </w:tblPrEx>
        <w:trPr>
          <w:trHeight w:val="235"/>
        </w:trPr>
        <w:tc>
          <w:tcPr>
            <w:tcW w:w="2400" w:type="dxa"/>
            <w:gridSpan w:val="2"/>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2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83"/>
        </w:trPr>
        <w:tc>
          <w:tcPr>
            <w:tcW w:w="2400" w:type="dxa"/>
            <w:gridSpan w:val="2"/>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0,30–</w:t>
            </w:r>
            <w:r>
              <w:rPr>
                <w:rFonts w:ascii="Times New Roman" w:hAnsi="Times New Roman" w:cs="Times New Roman"/>
                <w:sz w:val="28"/>
                <w:szCs w:val="28"/>
              </w:rPr>
              <w:t xml:space="preserve"> 0,70</w:t>
            </w:r>
          </w:p>
        </w:tc>
        <w:tc>
          <w:tcPr>
            <w:tcW w:w="62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Средней(дискриминативная  сила  (  деление</w:t>
            </w:r>
          </w:p>
        </w:tc>
      </w:tr>
      <w:tr w:rsidR="00000000">
        <w:tblPrEx>
          <w:tblCellMar>
            <w:top w:w="0" w:type="dxa"/>
            <w:left w:w="0" w:type="dxa"/>
            <w:bottom w:w="0" w:type="dxa"/>
            <w:right w:w="0" w:type="dxa"/>
          </w:tblCellMar>
        </w:tblPrEx>
        <w:trPr>
          <w:trHeight w:val="483"/>
        </w:trPr>
        <w:tc>
          <w:tcPr>
            <w:tcW w:w="6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учеников на активных и пасивных) хороших)</w:t>
            </w:r>
          </w:p>
        </w:tc>
      </w:tr>
      <w:tr w:rsidR="00000000">
        <w:tblPrEx>
          <w:tblCellMar>
            <w:top w:w="0" w:type="dxa"/>
            <w:left w:w="0" w:type="dxa"/>
            <w:bottom w:w="0" w:type="dxa"/>
            <w:right w:w="0" w:type="dxa"/>
          </w:tblCellMar>
        </w:tblPrEx>
        <w:trPr>
          <w:trHeight w:val="235"/>
        </w:trPr>
        <w:tc>
          <w:tcPr>
            <w:tcW w:w="6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2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81"/>
        </w:trPr>
        <w:tc>
          <w:tcPr>
            <w:tcW w:w="6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0,15</w:t>
            </w:r>
          </w:p>
        </w:tc>
        <w:tc>
          <w:tcPr>
            <w:tcW w:w="1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 0,30</w:t>
            </w:r>
          </w:p>
        </w:tc>
        <w:tc>
          <w:tcPr>
            <w:tcW w:w="62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Трудный</w:t>
            </w:r>
          </w:p>
        </w:tc>
      </w:tr>
      <w:tr w:rsidR="00000000">
        <w:tblPrEx>
          <w:tblCellMar>
            <w:top w:w="0" w:type="dxa"/>
            <w:left w:w="0" w:type="dxa"/>
            <w:bottom w:w="0" w:type="dxa"/>
            <w:right w:w="0" w:type="dxa"/>
          </w:tblCellMar>
        </w:tblPrEx>
        <w:trPr>
          <w:trHeight w:val="235"/>
        </w:trPr>
        <w:tc>
          <w:tcPr>
            <w:tcW w:w="6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2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83"/>
        </w:trPr>
        <w:tc>
          <w:tcPr>
            <w:tcW w:w="6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0,00</w:t>
            </w:r>
          </w:p>
        </w:tc>
        <w:tc>
          <w:tcPr>
            <w:tcW w:w="17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 0,15</w:t>
            </w:r>
          </w:p>
        </w:tc>
        <w:tc>
          <w:tcPr>
            <w:tcW w:w="62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Очень трудный</w:t>
            </w:r>
          </w:p>
        </w:tc>
      </w:tr>
      <w:tr w:rsidR="00000000">
        <w:tblPrEx>
          <w:tblCellMar>
            <w:top w:w="0" w:type="dxa"/>
            <w:left w:w="0" w:type="dxa"/>
            <w:bottom w:w="0" w:type="dxa"/>
            <w:right w:w="0" w:type="dxa"/>
          </w:tblCellMar>
        </w:tblPrEx>
        <w:trPr>
          <w:trHeight w:val="235"/>
        </w:trPr>
        <w:tc>
          <w:tcPr>
            <w:tcW w:w="6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7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2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Степень трудности теста определяется на основе общего колличество учащихся,</w:t>
      </w:r>
      <w:r>
        <w:rPr>
          <w:rFonts w:ascii="Times New Roman" w:hAnsi="Times New Roman" w:cs="Times New Roman"/>
          <w:sz w:val="28"/>
          <w:szCs w:val="28"/>
        </w:rPr>
        <w:t xml:space="preserve"> которые приняли участие в пилотаже и количество учащихся, которые на тестовые вопросы дали правильные ответы. Если из общего количества учащихся (100% ) 85% и более процентов дали правильные ответы, тогда этот тест являеться очень л</w:t>
      </w:r>
      <w:r>
        <w:rPr>
          <w:rFonts w:ascii="Times New Roman" w:hAnsi="Times New Roman" w:cs="Times New Roman"/>
          <w:sz w:val="28"/>
          <w:szCs w:val="28"/>
        </w:rPr>
        <w:t>ѐ</w:t>
      </w:r>
      <w:r>
        <w:rPr>
          <w:rFonts w:ascii="Times New Roman" w:hAnsi="Times New Roman" w:cs="Times New Roman"/>
          <w:sz w:val="28"/>
          <w:szCs w:val="28"/>
        </w:rPr>
        <w:t>гким, степень его труд</w:t>
      </w:r>
      <w:r>
        <w:rPr>
          <w:rFonts w:ascii="Times New Roman" w:hAnsi="Times New Roman" w:cs="Times New Roman"/>
          <w:sz w:val="28"/>
          <w:szCs w:val="28"/>
        </w:rPr>
        <w:t>ности представляеться низким. Но,</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если из общего количества учащихся меньшее число (с 15 до 30%) дали правильные ответы, тогда этот тест представляеться трудным (степень его трудности трудная) [ 81, с.296].</w:t>
      </w:r>
    </w:p>
    <w:p w:rsidR="00000000" w:rsidRDefault="007F3ACB">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Таблица 2.3.4.</w:t>
      </w:r>
    </w:p>
    <w:p w:rsidR="00000000" w:rsidRDefault="007F3ACB">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Степени,</w:t>
      </w:r>
      <w:r>
        <w:rPr>
          <w:rFonts w:ascii="Times New Roman" w:hAnsi="Times New Roman" w:cs="Times New Roman"/>
          <w:sz w:val="28"/>
          <w:szCs w:val="28"/>
        </w:rPr>
        <w:t xml:space="preserve"> различающие способность учащихся по результатам итоговых тестовых заданий по русскому языку в таджикской школе</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124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bookmarkStart w:id="124" w:name="page249"/>
      <w:bookmarkEnd w:id="124"/>
      <w:r>
        <w:rPr>
          <w:noProof/>
        </w:rPr>
        <w:pict>
          <v:shape id="_x0000_s1157" type="#_x0000_t75" style="position:absolute;margin-left:72.4pt;margin-top:56.7pt;width:375pt;height:300pt;z-index:-251524096;mso-position-horizontal-relative:page;mso-position-vertical-relative:page" o:allowincell="f">
            <v:imagedata r:id="rId25" o:title="" chromakey="white"/>
            <w10:wrap anchorx="page" anchory="pag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1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Как видно из представленного рисунка,</w:t>
      </w:r>
      <w:r>
        <w:rPr>
          <w:rFonts w:ascii="Times New Roman" w:hAnsi="Times New Roman" w:cs="Times New Roman"/>
          <w:sz w:val="28"/>
          <w:szCs w:val="28"/>
        </w:rPr>
        <w:t xml:space="preserve"> предлагаемые задания итогового теста характеризуются достаточно высокой степенью различающей способности тестовых заданий.</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Ниже будет представлена сравнительная характеристика с другими предметами нормативно-ориентированного и критериально-ориентированно</w:t>
      </w:r>
      <w:r>
        <w:rPr>
          <w:rFonts w:ascii="Times New Roman" w:hAnsi="Times New Roman" w:cs="Times New Roman"/>
          <w:sz w:val="28"/>
          <w:szCs w:val="28"/>
        </w:rPr>
        <w:t>го тестирования в ходе эксперимента:</w:t>
      </w:r>
    </w:p>
    <w:p w:rsidR="00000000" w:rsidRDefault="007F3ACB">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b/>
          <w:bCs/>
          <w:sz w:val="28"/>
          <w:szCs w:val="28"/>
        </w:rPr>
        <w:t>Таблица №2.3.5</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58" type="#_x0000_t75" style="position:absolute;margin-left:.9pt;margin-top:9.1pt;width:394pt;height:226.75pt;z-index:-251523072;mso-position-horizontal-relative:text;mso-position-vertical-relative:text" o:allowincell="f">
            <v:imagedata r:id="rId26"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125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50" w:lineRule="auto"/>
        <w:ind w:left="540" w:firstLine="348"/>
        <w:jc w:val="both"/>
        <w:rPr>
          <w:rFonts w:ascii="Times New Roman" w:hAnsi="Times New Roman" w:cs="Times New Roman"/>
          <w:sz w:val="24"/>
          <w:szCs w:val="24"/>
        </w:rPr>
      </w:pPr>
      <w:bookmarkStart w:id="125" w:name="page251"/>
      <w:bookmarkEnd w:id="125"/>
      <w:r>
        <w:rPr>
          <w:rFonts w:ascii="Times New Roman" w:hAnsi="Times New Roman" w:cs="Times New Roman"/>
          <w:sz w:val="28"/>
          <w:szCs w:val="28"/>
        </w:rPr>
        <w:t>Педагогическое тестирование позволяет получить валидную информацию о качестве знаний, умений и навыков,</w:t>
      </w:r>
      <w:r>
        <w:rPr>
          <w:rFonts w:ascii="Times New Roman" w:hAnsi="Times New Roman" w:cs="Times New Roman"/>
          <w:sz w:val="28"/>
          <w:szCs w:val="28"/>
        </w:rPr>
        <w:t xml:space="preserve"> психологических качеств учащихся по русскому языку в таджикской школе; способствует дифференциации обучающихся по уровню подготовки; обеспечивает широкое использование образовательного мониторинга для оценки качества подготовки и возможности содержательно</w:t>
      </w:r>
      <w:r>
        <w:rPr>
          <w:rFonts w:ascii="Times New Roman" w:hAnsi="Times New Roman" w:cs="Times New Roman"/>
          <w:sz w:val="28"/>
          <w:szCs w:val="28"/>
        </w:rPr>
        <w:t>го анализа усвоения всего учебного материала и отдельных тем.</w:t>
      </w:r>
    </w:p>
    <w:p w:rsidR="00000000" w:rsidRDefault="007F3ACB">
      <w:pPr>
        <w:pStyle w:val="a0"/>
        <w:widowControl w:val="0"/>
        <w:autoSpaceDE w:val="0"/>
        <w:autoSpaceDN w:val="0"/>
        <w:adjustRightInd w:val="0"/>
        <w:spacing w:after="0" w:line="8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540" w:firstLine="708"/>
        <w:jc w:val="both"/>
        <w:rPr>
          <w:rFonts w:ascii="Times New Roman" w:hAnsi="Times New Roman" w:cs="Times New Roman"/>
          <w:sz w:val="24"/>
          <w:szCs w:val="24"/>
        </w:rPr>
      </w:pPr>
      <w:r>
        <w:rPr>
          <w:rFonts w:ascii="Times New Roman" w:hAnsi="Times New Roman" w:cs="Times New Roman"/>
          <w:sz w:val="28"/>
          <w:szCs w:val="28"/>
        </w:rPr>
        <w:t>Эксперимент показал, что учащиеся общеобразовательных школ пока не совсем готовы к тестовым проверкам, не знают о такой методике проверкиих знаний и умений.</w:t>
      </w:r>
      <w:r>
        <w:rPr>
          <w:rFonts w:ascii="Times New Roman" w:hAnsi="Times New Roman" w:cs="Times New Roman"/>
          <w:sz w:val="28"/>
          <w:szCs w:val="28"/>
        </w:rPr>
        <w:t xml:space="preserve"> Они затрудняются дать правильный ответ на тестовые вопросы</w:t>
      </w:r>
    </w:p>
    <w:p w:rsidR="00000000" w:rsidRDefault="007F3ACB">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7F3ACB">
      <w:pPr>
        <w:pStyle w:val="a0"/>
        <w:widowControl w:val="0"/>
        <w:numPr>
          <w:ilvl w:val="0"/>
          <w:numId w:val="42"/>
        </w:numPr>
        <w:tabs>
          <w:tab w:val="clear" w:pos="720"/>
          <w:tab w:val="num" w:pos="842"/>
        </w:tabs>
        <w:overflowPunct w:val="0"/>
        <w:autoSpaceDE w:val="0"/>
        <w:autoSpaceDN w:val="0"/>
        <w:adjustRightInd w:val="0"/>
        <w:spacing w:after="0" w:line="343" w:lineRule="auto"/>
        <w:ind w:left="540" w:hanging="1"/>
        <w:jc w:val="both"/>
        <w:rPr>
          <w:rFonts w:ascii="Times New Roman" w:hAnsi="Times New Roman" w:cs="Times New Roman"/>
          <w:sz w:val="28"/>
          <w:szCs w:val="28"/>
        </w:rPr>
      </w:pPr>
      <w:r>
        <w:rPr>
          <w:rFonts w:ascii="Times New Roman" w:hAnsi="Times New Roman" w:cs="Times New Roman"/>
          <w:sz w:val="28"/>
          <w:szCs w:val="28"/>
        </w:rPr>
        <w:t>заданий, не умеют заполнять листы для ответа. Было выявлено, что часть учащихся по причине незнания тестовых вопросов не обращают внимание на условия тестовых вопросов и заданий, ответы отмеча</w:t>
      </w:r>
      <w:r>
        <w:rPr>
          <w:rFonts w:ascii="Times New Roman" w:hAnsi="Times New Roman" w:cs="Times New Roman"/>
          <w:sz w:val="28"/>
          <w:szCs w:val="28"/>
        </w:rPr>
        <w:t xml:space="preserve">ют на угад, при этом ответы по два три раза исправляются. </w:t>
      </w:r>
    </w:p>
    <w:p w:rsidR="00000000" w:rsidRDefault="007F3ACB">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7F3ACB">
      <w:pPr>
        <w:pStyle w:val="a0"/>
        <w:widowControl w:val="0"/>
        <w:numPr>
          <w:ilvl w:val="1"/>
          <w:numId w:val="42"/>
        </w:numPr>
        <w:tabs>
          <w:tab w:val="clear" w:pos="1440"/>
          <w:tab w:val="num" w:pos="1564"/>
        </w:tabs>
        <w:overflowPunct w:val="0"/>
        <w:autoSpaceDE w:val="0"/>
        <w:autoSpaceDN w:val="0"/>
        <w:adjustRightInd w:val="0"/>
        <w:spacing w:after="0" w:line="310" w:lineRule="auto"/>
        <w:ind w:left="540" w:firstLine="707"/>
        <w:jc w:val="both"/>
        <w:rPr>
          <w:rFonts w:ascii="Times New Roman" w:hAnsi="Times New Roman" w:cs="Times New Roman"/>
          <w:sz w:val="28"/>
          <w:szCs w:val="28"/>
        </w:rPr>
      </w:pPr>
      <w:r>
        <w:rPr>
          <w:rFonts w:ascii="Times New Roman" w:hAnsi="Times New Roman" w:cs="Times New Roman"/>
          <w:sz w:val="28"/>
          <w:szCs w:val="28"/>
        </w:rPr>
        <w:t>целом, считаем, что мини-пилот был провед</w:t>
      </w:r>
      <w:r>
        <w:rPr>
          <w:rFonts w:ascii="Times New Roman" w:hAnsi="Times New Roman" w:cs="Times New Roman"/>
          <w:sz w:val="28"/>
          <w:szCs w:val="28"/>
        </w:rPr>
        <w:t>ѐ</w:t>
      </w:r>
      <w:r>
        <w:rPr>
          <w:rFonts w:ascii="Times New Roman" w:hAnsi="Times New Roman" w:cs="Times New Roman"/>
          <w:sz w:val="28"/>
          <w:szCs w:val="28"/>
        </w:rPr>
        <w:t xml:space="preserve">н на удовлетворительном уровне. Пилотаж послужил хорошим примером для НЦТ по извлечению ошибок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pPr>
        <w:pStyle w:val="a0"/>
        <w:widowControl w:val="0"/>
        <w:numPr>
          <w:ilvl w:val="0"/>
          <w:numId w:val="42"/>
        </w:numPr>
        <w:tabs>
          <w:tab w:val="clear" w:pos="720"/>
          <w:tab w:val="num" w:pos="768"/>
        </w:tabs>
        <w:overflowPunct w:val="0"/>
        <w:autoSpaceDE w:val="0"/>
        <w:autoSpaceDN w:val="0"/>
        <w:adjustRightInd w:val="0"/>
        <w:spacing w:after="0" w:line="335" w:lineRule="auto"/>
        <w:ind w:left="540" w:hanging="1"/>
        <w:jc w:val="both"/>
        <w:rPr>
          <w:rFonts w:ascii="Times New Roman" w:hAnsi="Times New Roman" w:cs="Times New Roman"/>
          <w:sz w:val="28"/>
          <w:szCs w:val="28"/>
        </w:rPr>
      </w:pPr>
      <w:r>
        <w:rPr>
          <w:rFonts w:ascii="Times New Roman" w:hAnsi="Times New Roman" w:cs="Times New Roman"/>
          <w:sz w:val="28"/>
          <w:szCs w:val="28"/>
        </w:rPr>
        <w:t xml:space="preserve">работы над их устранением в дальнейшем. Пилот надо </w:t>
      </w:r>
      <w:r>
        <w:rPr>
          <w:rFonts w:ascii="Times New Roman" w:hAnsi="Times New Roman" w:cs="Times New Roman"/>
          <w:sz w:val="28"/>
          <w:szCs w:val="28"/>
        </w:rPr>
        <w:t xml:space="preserve">было реализовать, чтобы сотрудники НЦТ могли извлечь ошибки и недоработки, выявить недостатки, «пропустить» через себя весь процесс и работать над улучшением системы ЦВЭ. </w:t>
      </w:r>
    </w:p>
    <w:p w:rsidR="00000000" w:rsidRDefault="007F3ACB">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7F3ACB">
      <w:pPr>
        <w:pStyle w:val="a0"/>
        <w:widowControl w:val="0"/>
        <w:tabs>
          <w:tab w:val="left" w:pos="2380"/>
        </w:tabs>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sz w:val="28"/>
          <w:szCs w:val="28"/>
        </w:rPr>
        <w:t>Проведенная</w:t>
      </w:r>
      <w:r>
        <w:rPr>
          <w:rFonts w:ascii="Times New Roman" w:hAnsi="Times New Roman" w:cs="Times New Roman"/>
          <w:sz w:val="24"/>
          <w:szCs w:val="24"/>
        </w:rPr>
        <w:tab/>
      </w:r>
      <w:r>
        <w:rPr>
          <w:rFonts w:ascii="Times New Roman" w:hAnsi="Times New Roman" w:cs="Times New Roman"/>
          <w:sz w:val="28"/>
          <w:szCs w:val="28"/>
        </w:rPr>
        <w:t>нами   работа   позволила   определить   основные   требования,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540"/>
        <w:rPr>
          <w:rFonts w:ascii="Times New Roman" w:hAnsi="Times New Roman" w:cs="Times New Roman"/>
          <w:sz w:val="24"/>
          <w:szCs w:val="24"/>
        </w:rPr>
      </w:pPr>
      <w:r>
        <w:rPr>
          <w:rFonts w:ascii="Times New Roman" w:hAnsi="Times New Roman" w:cs="Times New Roman"/>
          <w:sz w:val="28"/>
          <w:szCs w:val="28"/>
        </w:rPr>
        <w:t>предъявляемые к тестам вообще и по русскому языку в средней школе с таджикским языком обученияи их месте среди других средств контроля.</w:t>
      </w:r>
    </w:p>
    <w:p w:rsidR="00000000" w:rsidRDefault="007F3ACB">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40"/>
        <w:rPr>
          <w:rFonts w:ascii="Times New Roman" w:hAnsi="Times New Roman" w:cs="Times New Roman"/>
          <w:sz w:val="24"/>
          <w:szCs w:val="24"/>
        </w:rPr>
      </w:pPr>
      <w:r>
        <w:rPr>
          <w:rFonts w:ascii="Times New Roman" w:hAnsi="Times New Roman" w:cs="Times New Roman"/>
          <w:b/>
          <w:bCs/>
          <w:sz w:val="28"/>
          <w:szCs w:val="28"/>
        </w:rPr>
        <w:t>ТАБЛИЦА 2.3.6.</w:t>
      </w:r>
    </w:p>
    <w:p w:rsidR="00000000" w:rsidRDefault="007F3ACB">
      <w:pPr>
        <w:pStyle w:val="a0"/>
        <w:widowControl w:val="0"/>
        <w:autoSpaceDE w:val="0"/>
        <w:autoSpaceDN w:val="0"/>
        <w:adjustRightInd w:val="0"/>
        <w:spacing w:after="0" w:line="14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520"/>
        <w:gridCol w:w="1900"/>
        <w:gridCol w:w="1520"/>
        <w:gridCol w:w="6000"/>
      </w:tblGrid>
      <w:tr w:rsidR="00000000">
        <w:tblPrEx>
          <w:tblCellMar>
            <w:top w:w="0" w:type="dxa"/>
            <w:left w:w="0" w:type="dxa"/>
            <w:bottom w:w="0" w:type="dxa"/>
            <w:right w:w="0" w:type="dxa"/>
          </w:tblCellMar>
        </w:tblPrEx>
        <w:trPr>
          <w:trHeight w:val="329"/>
        </w:trPr>
        <w:tc>
          <w:tcPr>
            <w:tcW w:w="5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b/>
                <w:bCs/>
                <w:sz w:val="28"/>
                <w:szCs w:val="28"/>
              </w:rPr>
              <w:t>№</w:t>
            </w:r>
          </w:p>
        </w:tc>
        <w:tc>
          <w:tcPr>
            <w:tcW w:w="19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b/>
                <w:bCs/>
                <w:sz w:val="28"/>
                <w:szCs w:val="28"/>
              </w:rPr>
              <w:t>Район\Город</w:t>
            </w:r>
          </w:p>
        </w:tc>
        <w:tc>
          <w:tcPr>
            <w:tcW w:w="15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b/>
                <w:bCs/>
                <w:sz w:val="28"/>
                <w:szCs w:val="28"/>
              </w:rPr>
              <w:t>Кол-во</w:t>
            </w:r>
          </w:p>
        </w:tc>
        <w:tc>
          <w:tcPr>
            <w:tcW w:w="60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b/>
                <w:bCs/>
                <w:sz w:val="28"/>
                <w:szCs w:val="28"/>
              </w:rPr>
              <w:t>Номера школ</w:t>
            </w:r>
          </w:p>
        </w:tc>
      </w:tr>
      <w:tr w:rsidR="00000000">
        <w:tblPrEx>
          <w:tblCellMar>
            <w:top w:w="0" w:type="dxa"/>
            <w:left w:w="0" w:type="dxa"/>
            <w:bottom w:w="0" w:type="dxa"/>
            <w:right w:w="0" w:type="dxa"/>
          </w:tblCellMar>
        </w:tblPrEx>
        <w:trPr>
          <w:trHeight w:val="482"/>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b/>
                <w:bCs/>
                <w:sz w:val="28"/>
                <w:szCs w:val="28"/>
              </w:rPr>
              <w:t>школ</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3"/>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23.</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Душанбе</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19</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 Лиц №1, №8, Гимн №9, Гимн №1, №60,</w:t>
            </w:r>
          </w:p>
        </w:tc>
      </w:tr>
      <w:tr w:rsidR="00000000">
        <w:tblPrEx>
          <w:tblCellMar>
            <w:top w:w="0" w:type="dxa"/>
            <w:left w:w="0" w:type="dxa"/>
            <w:bottom w:w="0" w:type="dxa"/>
            <w:right w:w="0" w:type="dxa"/>
          </w:tblCellMar>
        </w:tblPrEx>
        <w:trPr>
          <w:trHeight w:val="485"/>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№81, №92, №32, №54, №17, №28, №95, Гимн</w:t>
            </w:r>
          </w:p>
        </w:tc>
      </w:tr>
      <w:tr w:rsidR="00000000">
        <w:tblPrEx>
          <w:tblCellMar>
            <w:top w:w="0" w:type="dxa"/>
            <w:left w:w="0" w:type="dxa"/>
            <w:bottom w:w="0" w:type="dxa"/>
            <w:right w:w="0" w:type="dxa"/>
          </w:tblCellMar>
        </w:tblPrEx>
        <w:trPr>
          <w:trHeight w:val="482"/>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Душанбе, №72, №16, №20, №21, №48</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24.</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Вахдат</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 №3</w:t>
            </w:r>
          </w:p>
        </w:tc>
      </w:tr>
      <w:tr w:rsidR="00000000">
        <w:tblPrEx>
          <w:tblCellMar>
            <w:top w:w="0" w:type="dxa"/>
            <w:left w:w="0" w:type="dxa"/>
            <w:bottom w:w="0" w:type="dxa"/>
            <w:right w:w="0" w:type="dxa"/>
          </w:tblCellMar>
        </w:tblPrEx>
        <w:trPr>
          <w:trHeight w:val="170"/>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25.</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Турсунзода</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3</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№2, №4, №75</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0100"/>
        <w:rPr>
          <w:rFonts w:ascii="Times New Roman" w:hAnsi="Times New Roman" w:cs="Times New Roman"/>
          <w:sz w:val="24"/>
          <w:szCs w:val="24"/>
        </w:rPr>
      </w:pPr>
      <w:r>
        <w:rPr>
          <w:rFonts w:ascii="Times New Roman" w:hAnsi="Times New Roman" w:cs="Times New Roman"/>
          <w:sz w:val="24"/>
          <w:szCs w:val="24"/>
        </w:rPr>
        <w:t>126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880" w:header="720" w:footer="720" w:gutter="0"/>
          <w:cols w:space="720" w:equalWidth="0">
            <w:col w:w="10460"/>
          </w:cols>
          <w:noEndnote/>
        </w:sectPr>
      </w:pPr>
    </w:p>
    <w:tbl>
      <w:tblPr>
        <w:tblW w:w="0" w:type="auto"/>
        <w:tblInd w:w="10" w:type="dxa"/>
        <w:tblLayout w:type="fixed"/>
        <w:tblCellMar>
          <w:left w:w="0" w:type="dxa"/>
          <w:right w:w="0" w:type="dxa"/>
        </w:tblCellMar>
        <w:tblLook w:val="0000"/>
      </w:tblPr>
      <w:tblGrid>
        <w:gridCol w:w="520"/>
        <w:gridCol w:w="1900"/>
        <w:gridCol w:w="1520"/>
        <w:gridCol w:w="6000"/>
      </w:tblGrid>
      <w:tr w:rsidR="00000000">
        <w:tblPrEx>
          <w:tblCellMar>
            <w:top w:w="0" w:type="dxa"/>
            <w:left w:w="0" w:type="dxa"/>
            <w:bottom w:w="0" w:type="dxa"/>
            <w:right w:w="0" w:type="dxa"/>
          </w:tblCellMar>
        </w:tblPrEx>
        <w:trPr>
          <w:trHeight w:val="326"/>
        </w:trPr>
        <w:tc>
          <w:tcPr>
            <w:tcW w:w="5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bookmarkStart w:id="126" w:name="page253"/>
            <w:bookmarkEnd w:id="126"/>
            <w:r>
              <w:rPr>
                <w:rFonts w:ascii="Times New Roman" w:hAnsi="Times New Roman" w:cs="Times New Roman"/>
                <w:sz w:val="28"/>
                <w:szCs w:val="28"/>
              </w:rPr>
              <w:t>26.</w:t>
            </w:r>
          </w:p>
        </w:tc>
        <w:tc>
          <w:tcPr>
            <w:tcW w:w="19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Худжанд</w:t>
            </w:r>
          </w:p>
        </w:tc>
        <w:tc>
          <w:tcPr>
            <w:tcW w:w="15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7</w:t>
            </w:r>
          </w:p>
        </w:tc>
        <w:tc>
          <w:tcPr>
            <w:tcW w:w="60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Гимн №13, Гимн №1, Гимн №24, №7, №22, №9,</w:t>
            </w:r>
          </w:p>
        </w:tc>
      </w:tr>
      <w:tr w:rsidR="00000000">
        <w:tblPrEx>
          <w:tblCellMar>
            <w:top w:w="0" w:type="dxa"/>
            <w:left w:w="0" w:type="dxa"/>
            <w:bottom w:w="0" w:type="dxa"/>
            <w:right w:w="0" w:type="dxa"/>
          </w:tblCellMar>
        </w:tblPrEx>
        <w:trPr>
          <w:trHeight w:val="482"/>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№8</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27.</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Б. Гафуров</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№15, №58,№2, №35</w:t>
            </w:r>
          </w:p>
        </w:tc>
      </w:tr>
      <w:tr w:rsidR="00000000">
        <w:tblPrEx>
          <w:tblCellMar>
            <w:top w:w="0" w:type="dxa"/>
            <w:left w:w="0" w:type="dxa"/>
            <w:bottom w:w="0" w:type="dxa"/>
            <w:right w:w="0" w:type="dxa"/>
          </w:tblCellMar>
        </w:tblPrEx>
        <w:trPr>
          <w:trHeight w:val="170"/>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28.</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Чкаловск</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Гимн  №1,  №3,  №10,  Школа  интернат  для</w:t>
            </w:r>
          </w:p>
        </w:tc>
      </w:tr>
      <w:tr w:rsidR="00000000">
        <w:tblPrEx>
          <w:tblCellMar>
            <w:top w:w="0" w:type="dxa"/>
            <w:left w:w="0" w:type="dxa"/>
            <w:bottom w:w="0" w:type="dxa"/>
            <w:right w:w="0" w:type="dxa"/>
          </w:tblCellMar>
        </w:tblPrEx>
        <w:trPr>
          <w:trHeight w:val="482"/>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одаренных детей</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29.</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Курган</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Лиц №1, №6, №9, №11</w:t>
            </w:r>
          </w:p>
        </w:tc>
      </w:tr>
      <w:tr w:rsidR="00000000">
        <w:tblPrEx>
          <w:tblCellMar>
            <w:top w:w="0" w:type="dxa"/>
            <w:left w:w="0" w:type="dxa"/>
            <w:bottom w:w="0" w:type="dxa"/>
            <w:right w:w="0" w:type="dxa"/>
          </w:tblCellMar>
        </w:tblPrEx>
        <w:trPr>
          <w:trHeight w:val="170"/>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30.</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Кумсангир</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 №21</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jc w:val="right"/>
              <w:rPr>
                <w:rFonts w:ascii="Times New Roman" w:hAnsi="Times New Roman" w:cs="Times New Roman"/>
                <w:sz w:val="24"/>
                <w:szCs w:val="24"/>
              </w:rPr>
            </w:pPr>
            <w:r>
              <w:rPr>
                <w:rFonts w:ascii="Times New Roman" w:hAnsi="Times New Roman" w:cs="Times New Roman"/>
                <w:sz w:val="28"/>
                <w:szCs w:val="28"/>
              </w:rPr>
              <w:t>31.</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Куляб</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 №10, №15, №20</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6" w:lineRule="exact"/>
              <w:jc w:val="right"/>
              <w:rPr>
                <w:rFonts w:ascii="Times New Roman" w:hAnsi="Times New Roman" w:cs="Times New Roman"/>
                <w:sz w:val="24"/>
                <w:szCs w:val="24"/>
              </w:rPr>
            </w:pPr>
            <w:r>
              <w:rPr>
                <w:rFonts w:ascii="Times New Roman" w:hAnsi="Times New Roman" w:cs="Times New Roman"/>
                <w:sz w:val="28"/>
                <w:szCs w:val="28"/>
              </w:rPr>
              <w:t>32.</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Хорог</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№1, №4, №8,</w:t>
            </w:r>
            <w:r>
              <w:rPr>
                <w:rFonts w:ascii="Times New Roman" w:hAnsi="Times New Roman" w:cs="Times New Roman"/>
                <w:sz w:val="28"/>
                <w:szCs w:val="28"/>
              </w:rPr>
              <w:t xml:space="preserve"> №12</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5"/>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5" w:lineRule="exact"/>
              <w:jc w:val="right"/>
              <w:rPr>
                <w:rFonts w:ascii="Times New Roman" w:hAnsi="Times New Roman" w:cs="Times New Roman"/>
                <w:sz w:val="24"/>
                <w:szCs w:val="24"/>
              </w:rPr>
            </w:pPr>
            <w:r>
              <w:rPr>
                <w:rFonts w:ascii="Times New Roman" w:hAnsi="Times New Roman" w:cs="Times New Roman"/>
                <w:sz w:val="28"/>
                <w:szCs w:val="28"/>
              </w:rPr>
              <w:t>33.</w:t>
            </w: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sz w:val="28"/>
                <w:szCs w:val="28"/>
              </w:rPr>
              <w:t>Шугнан</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5" w:lineRule="exact"/>
              <w:ind w:left="100"/>
              <w:rPr>
                <w:rFonts w:ascii="Times New Roman" w:hAnsi="Times New Roman" w:cs="Times New Roman"/>
                <w:sz w:val="24"/>
                <w:szCs w:val="24"/>
              </w:rPr>
            </w:pPr>
            <w:r>
              <w:rPr>
                <w:rFonts w:ascii="Times New Roman" w:hAnsi="Times New Roman" w:cs="Times New Roman"/>
                <w:sz w:val="28"/>
                <w:szCs w:val="28"/>
              </w:rPr>
              <w:t>2</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sz w:val="28"/>
                <w:szCs w:val="28"/>
              </w:rPr>
              <w:t>№2, №9</w:t>
            </w:r>
          </w:p>
        </w:tc>
      </w:tr>
      <w:tr w:rsidR="00000000">
        <w:tblPrEx>
          <w:tblCellMar>
            <w:top w:w="0" w:type="dxa"/>
            <w:left w:w="0" w:type="dxa"/>
            <w:bottom w:w="0" w:type="dxa"/>
            <w:right w:w="0" w:type="dxa"/>
          </w:tblCellMar>
        </w:tblPrEx>
        <w:trPr>
          <w:trHeight w:val="168"/>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5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9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Итого:</w:t>
            </w:r>
          </w:p>
        </w:tc>
        <w:tc>
          <w:tcPr>
            <w:tcW w:w="15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55</w:t>
            </w:r>
          </w:p>
        </w:tc>
        <w:tc>
          <w:tcPr>
            <w:tcW w:w="60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0"/>
        </w:trPr>
        <w:tc>
          <w:tcPr>
            <w:tcW w:w="5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9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0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8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b/>
          <w:bCs/>
          <w:sz w:val="28"/>
          <w:szCs w:val="28"/>
        </w:rPr>
        <w:t>ТАБЛИЦА 2.3.7.</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b/>
          <w:bCs/>
          <w:sz w:val="28"/>
          <w:szCs w:val="28"/>
        </w:rPr>
        <w:t>РАСПРЕДЕЛЕНИЕ УЧЕНИКОВ ПО ВАРИАНТАМ ТЕСТА</w:t>
      </w:r>
    </w:p>
    <w:p w:rsidR="00000000" w:rsidRDefault="007F3ACB">
      <w:pPr>
        <w:pStyle w:val="a0"/>
        <w:widowControl w:val="0"/>
        <w:autoSpaceDE w:val="0"/>
        <w:autoSpaceDN w:val="0"/>
        <w:adjustRightInd w:val="0"/>
        <w:spacing w:after="0" w:line="143" w:lineRule="exact"/>
        <w:rPr>
          <w:rFonts w:ascii="Times New Roman" w:hAnsi="Times New Roman" w:cs="Times New Roman"/>
          <w:sz w:val="24"/>
          <w:szCs w:val="24"/>
        </w:rPr>
      </w:pPr>
    </w:p>
    <w:tbl>
      <w:tblPr>
        <w:tblW w:w="0" w:type="auto"/>
        <w:tblInd w:w="430" w:type="dxa"/>
        <w:tblLayout w:type="fixed"/>
        <w:tblCellMar>
          <w:left w:w="0" w:type="dxa"/>
          <w:right w:w="0" w:type="dxa"/>
        </w:tblCellMar>
        <w:tblLook w:val="0000"/>
      </w:tblPr>
      <w:tblGrid>
        <w:gridCol w:w="880"/>
        <w:gridCol w:w="3220"/>
        <w:gridCol w:w="3460"/>
      </w:tblGrid>
      <w:tr w:rsidR="00000000">
        <w:tblPrEx>
          <w:tblCellMar>
            <w:top w:w="0" w:type="dxa"/>
            <w:left w:w="0" w:type="dxa"/>
            <w:bottom w:w="0" w:type="dxa"/>
            <w:right w:w="0" w:type="dxa"/>
          </w:tblCellMar>
        </w:tblPrEx>
        <w:trPr>
          <w:trHeight w:val="331"/>
        </w:trPr>
        <w:tc>
          <w:tcPr>
            <w:tcW w:w="4100" w:type="dxa"/>
            <w:gridSpan w:val="2"/>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Вариант</w:t>
            </w:r>
          </w:p>
        </w:tc>
        <w:tc>
          <w:tcPr>
            <w:tcW w:w="34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b/>
                <w:bCs/>
                <w:sz w:val="28"/>
                <w:szCs w:val="28"/>
              </w:rPr>
              <w:t>Кол-во учеников</w:t>
            </w:r>
          </w:p>
        </w:tc>
      </w:tr>
      <w:tr w:rsidR="00000000">
        <w:tblPrEx>
          <w:tblCellMar>
            <w:top w:w="0" w:type="dxa"/>
            <w:left w:w="0" w:type="dxa"/>
            <w:bottom w:w="0" w:type="dxa"/>
            <w:right w:w="0" w:type="dxa"/>
          </w:tblCellMar>
        </w:tblPrEx>
        <w:trPr>
          <w:trHeight w:val="485"/>
        </w:trPr>
        <w:tc>
          <w:tcPr>
            <w:tcW w:w="8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2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4"/>
        </w:trPr>
        <w:tc>
          <w:tcPr>
            <w:tcW w:w="8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Вар. 1</w:t>
            </w:r>
          </w:p>
        </w:tc>
        <w:tc>
          <w:tcPr>
            <w:tcW w:w="32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40"/>
              <w:rPr>
                <w:rFonts w:ascii="Times New Roman" w:hAnsi="Times New Roman" w:cs="Times New Roman"/>
                <w:sz w:val="24"/>
                <w:szCs w:val="24"/>
              </w:rPr>
            </w:pPr>
            <w:r>
              <w:rPr>
                <w:rFonts w:ascii="Times New Roman" w:hAnsi="Times New Roman" w:cs="Times New Roman"/>
                <w:sz w:val="28"/>
                <w:szCs w:val="28"/>
              </w:rPr>
              <w:t>(русский)</w:t>
            </w:r>
          </w:p>
        </w:tc>
        <w:tc>
          <w:tcPr>
            <w:tcW w:w="3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184</w:t>
            </w:r>
          </w:p>
        </w:tc>
      </w:tr>
      <w:tr w:rsidR="00000000">
        <w:tblPrEx>
          <w:tblCellMar>
            <w:top w:w="0" w:type="dxa"/>
            <w:left w:w="0" w:type="dxa"/>
            <w:bottom w:w="0" w:type="dxa"/>
            <w:right w:w="0" w:type="dxa"/>
          </w:tblCellMar>
        </w:tblPrEx>
        <w:trPr>
          <w:trHeight w:val="173"/>
        </w:trPr>
        <w:tc>
          <w:tcPr>
            <w:tcW w:w="8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c>
          <w:tcPr>
            <w:tcW w:w="32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c>
          <w:tcPr>
            <w:tcW w:w="3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304"/>
        </w:trPr>
        <w:tc>
          <w:tcPr>
            <w:tcW w:w="8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Вар. 2</w:t>
            </w:r>
          </w:p>
        </w:tc>
        <w:tc>
          <w:tcPr>
            <w:tcW w:w="32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40"/>
              <w:rPr>
                <w:rFonts w:ascii="Times New Roman" w:hAnsi="Times New Roman" w:cs="Times New Roman"/>
                <w:sz w:val="24"/>
                <w:szCs w:val="24"/>
              </w:rPr>
            </w:pPr>
            <w:r>
              <w:rPr>
                <w:rFonts w:ascii="Times New Roman" w:hAnsi="Times New Roman" w:cs="Times New Roman"/>
                <w:sz w:val="28"/>
                <w:szCs w:val="28"/>
              </w:rPr>
              <w:t>(русский)</w:t>
            </w:r>
          </w:p>
        </w:tc>
        <w:tc>
          <w:tcPr>
            <w:tcW w:w="3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188</w:t>
            </w:r>
          </w:p>
        </w:tc>
      </w:tr>
      <w:tr w:rsidR="00000000">
        <w:tblPrEx>
          <w:tblCellMar>
            <w:top w:w="0" w:type="dxa"/>
            <w:left w:w="0" w:type="dxa"/>
            <w:bottom w:w="0" w:type="dxa"/>
            <w:right w:w="0" w:type="dxa"/>
          </w:tblCellMar>
        </w:tblPrEx>
        <w:trPr>
          <w:trHeight w:val="175"/>
        </w:trPr>
        <w:tc>
          <w:tcPr>
            <w:tcW w:w="8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c>
          <w:tcPr>
            <w:tcW w:w="32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c>
          <w:tcPr>
            <w:tcW w:w="3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304"/>
        </w:trPr>
        <w:tc>
          <w:tcPr>
            <w:tcW w:w="8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Вар. 1</w:t>
            </w:r>
          </w:p>
        </w:tc>
        <w:tc>
          <w:tcPr>
            <w:tcW w:w="32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40"/>
              <w:rPr>
                <w:rFonts w:ascii="Times New Roman" w:hAnsi="Times New Roman" w:cs="Times New Roman"/>
                <w:sz w:val="24"/>
                <w:szCs w:val="24"/>
              </w:rPr>
            </w:pPr>
            <w:r>
              <w:rPr>
                <w:rFonts w:ascii="Times New Roman" w:hAnsi="Times New Roman" w:cs="Times New Roman"/>
                <w:sz w:val="28"/>
                <w:szCs w:val="28"/>
              </w:rPr>
              <w:t>(таджикский)</w:t>
            </w:r>
          </w:p>
        </w:tc>
        <w:tc>
          <w:tcPr>
            <w:tcW w:w="3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199</w:t>
            </w:r>
          </w:p>
        </w:tc>
      </w:tr>
      <w:tr w:rsidR="00000000">
        <w:tblPrEx>
          <w:tblCellMar>
            <w:top w:w="0" w:type="dxa"/>
            <w:left w:w="0" w:type="dxa"/>
            <w:bottom w:w="0" w:type="dxa"/>
            <w:right w:w="0" w:type="dxa"/>
          </w:tblCellMar>
        </w:tblPrEx>
        <w:trPr>
          <w:trHeight w:val="173"/>
        </w:trPr>
        <w:tc>
          <w:tcPr>
            <w:tcW w:w="8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c>
          <w:tcPr>
            <w:tcW w:w="32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c>
          <w:tcPr>
            <w:tcW w:w="3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304"/>
        </w:trPr>
        <w:tc>
          <w:tcPr>
            <w:tcW w:w="880" w:type="dxa"/>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Вар. 2</w:t>
            </w:r>
          </w:p>
        </w:tc>
        <w:tc>
          <w:tcPr>
            <w:tcW w:w="32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40"/>
              <w:rPr>
                <w:rFonts w:ascii="Times New Roman" w:hAnsi="Times New Roman" w:cs="Times New Roman"/>
                <w:sz w:val="24"/>
                <w:szCs w:val="24"/>
              </w:rPr>
            </w:pPr>
            <w:r>
              <w:rPr>
                <w:rFonts w:ascii="Times New Roman" w:hAnsi="Times New Roman" w:cs="Times New Roman"/>
                <w:sz w:val="28"/>
                <w:szCs w:val="28"/>
              </w:rPr>
              <w:t>(таджикский)</w:t>
            </w:r>
          </w:p>
        </w:tc>
        <w:tc>
          <w:tcPr>
            <w:tcW w:w="3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197</w:t>
            </w:r>
          </w:p>
        </w:tc>
      </w:tr>
      <w:tr w:rsidR="00000000">
        <w:tblPrEx>
          <w:tblCellMar>
            <w:top w:w="0" w:type="dxa"/>
            <w:left w:w="0" w:type="dxa"/>
            <w:bottom w:w="0" w:type="dxa"/>
            <w:right w:w="0" w:type="dxa"/>
          </w:tblCellMar>
        </w:tblPrEx>
        <w:trPr>
          <w:trHeight w:val="190"/>
        </w:trPr>
        <w:tc>
          <w:tcPr>
            <w:tcW w:w="4100" w:type="dxa"/>
            <w:gridSpan w:val="2"/>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c>
          <w:tcPr>
            <w:tcW w:w="3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304"/>
        </w:trPr>
        <w:tc>
          <w:tcPr>
            <w:tcW w:w="4100" w:type="dxa"/>
            <w:gridSpan w:val="2"/>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Итого:</w:t>
            </w:r>
          </w:p>
        </w:tc>
        <w:tc>
          <w:tcPr>
            <w:tcW w:w="3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768</w:t>
            </w:r>
          </w:p>
        </w:tc>
      </w:tr>
      <w:tr w:rsidR="00000000">
        <w:tblPrEx>
          <w:tblCellMar>
            <w:top w:w="0" w:type="dxa"/>
            <w:left w:w="0" w:type="dxa"/>
            <w:bottom w:w="0" w:type="dxa"/>
            <w:right w:w="0" w:type="dxa"/>
          </w:tblCellMar>
        </w:tblPrEx>
        <w:trPr>
          <w:trHeight w:val="175"/>
        </w:trPr>
        <w:tc>
          <w:tcPr>
            <w:tcW w:w="88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c>
          <w:tcPr>
            <w:tcW w:w="32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c>
          <w:tcPr>
            <w:tcW w:w="3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5"/>
                <w:szCs w:val="15"/>
              </w:rPr>
            </w:pP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4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540" w:firstLine="708"/>
        <w:jc w:val="both"/>
        <w:rPr>
          <w:rFonts w:ascii="Times New Roman" w:hAnsi="Times New Roman" w:cs="Times New Roman"/>
          <w:sz w:val="24"/>
          <w:szCs w:val="24"/>
        </w:rPr>
      </w:pPr>
      <w:r>
        <w:rPr>
          <w:rFonts w:ascii="Times New Roman" w:hAnsi="Times New Roman" w:cs="Times New Roman"/>
          <w:sz w:val="28"/>
          <w:szCs w:val="28"/>
        </w:rPr>
        <w:t>Представляем выборочно несколько тестовых вопросов из 4 вариантов по русскому языку в школе с таджикским языком обучения с программным анализом, которые были апробированы в пилоте 2013 года:</w:t>
      </w:r>
    </w:p>
    <w:p w:rsidR="00000000" w:rsidRDefault="007F3ACB">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240"/>
        <w:rPr>
          <w:rFonts w:ascii="Times New Roman" w:hAnsi="Times New Roman" w:cs="Times New Roman"/>
          <w:sz w:val="24"/>
          <w:szCs w:val="24"/>
        </w:rPr>
      </w:pPr>
      <w:r>
        <w:rPr>
          <w:rFonts w:ascii="Times New Roman" w:hAnsi="Times New Roman" w:cs="Times New Roman"/>
          <w:sz w:val="28"/>
          <w:szCs w:val="28"/>
        </w:rPr>
        <w:t>В начале каждого варианта теста да</w:t>
      </w:r>
      <w:r>
        <w:rPr>
          <w:rFonts w:ascii="Times New Roman" w:hAnsi="Times New Roman" w:cs="Times New Roman"/>
          <w:sz w:val="28"/>
          <w:szCs w:val="28"/>
        </w:rPr>
        <w:t>ѐ</w:t>
      </w:r>
      <w:r>
        <w:rPr>
          <w:rFonts w:ascii="Times New Roman" w:hAnsi="Times New Roman" w:cs="Times New Roman"/>
          <w:sz w:val="28"/>
          <w:szCs w:val="28"/>
        </w:rPr>
        <w:t>тся пояснительная записка:</w:t>
      </w:r>
    </w:p>
    <w:p w:rsidR="00000000" w:rsidRDefault="007F3ACB">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240" w:hanging="708"/>
        <w:jc w:val="both"/>
        <w:rPr>
          <w:rFonts w:ascii="Times New Roman" w:hAnsi="Times New Roman" w:cs="Times New Roman"/>
          <w:sz w:val="24"/>
          <w:szCs w:val="24"/>
        </w:rPr>
      </w:pPr>
      <w:r>
        <w:rPr>
          <w:rFonts w:ascii="Times New Roman" w:hAnsi="Times New Roman" w:cs="Times New Roman"/>
          <w:sz w:val="28"/>
          <w:szCs w:val="28"/>
        </w:rPr>
        <w:t>Пояснительная записка Данный тест составлен в соответствии с учебной программой по русскому</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540"/>
        <w:rPr>
          <w:rFonts w:ascii="Times New Roman" w:hAnsi="Times New Roman" w:cs="Times New Roman"/>
          <w:sz w:val="24"/>
          <w:szCs w:val="24"/>
        </w:rPr>
      </w:pPr>
      <w:r>
        <w:rPr>
          <w:rFonts w:ascii="Times New Roman" w:hAnsi="Times New Roman" w:cs="Times New Roman"/>
          <w:sz w:val="28"/>
          <w:szCs w:val="28"/>
        </w:rPr>
        <w:t>языку  в  условиях  интегрированного  обученияв  таджикской  школе,  включая</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540"/>
        <w:rPr>
          <w:rFonts w:ascii="Times New Roman" w:hAnsi="Times New Roman" w:cs="Times New Roman"/>
          <w:sz w:val="24"/>
          <w:szCs w:val="24"/>
        </w:rPr>
      </w:pPr>
      <w:r>
        <w:rPr>
          <w:rFonts w:ascii="Times New Roman" w:hAnsi="Times New Roman" w:cs="Times New Roman"/>
          <w:sz w:val="28"/>
          <w:szCs w:val="28"/>
        </w:rPr>
        <w:t>гимназий, лицеев, колледжей.</w:t>
      </w:r>
    </w:p>
    <w:p w:rsidR="00000000" w:rsidRDefault="007F3ACB">
      <w:pPr>
        <w:pStyle w:val="a0"/>
        <w:widowControl w:val="0"/>
        <w:autoSpaceDE w:val="0"/>
        <w:autoSpaceDN w:val="0"/>
        <w:adjustRightInd w:val="0"/>
        <w:spacing w:after="0" w:line="6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0100"/>
        <w:rPr>
          <w:rFonts w:ascii="Times New Roman" w:hAnsi="Times New Roman" w:cs="Times New Roman"/>
          <w:sz w:val="24"/>
          <w:szCs w:val="24"/>
        </w:rPr>
      </w:pPr>
      <w:r>
        <w:rPr>
          <w:rFonts w:ascii="Times New Roman" w:hAnsi="Times New Roman" w:cs="Times New Roman"/>
          <w:sz w:val="24"/>
          <w:szCs w:val="24"/>
        </w:rPr>
        <w:t>127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12" w:right="560" w:bottom="718" w:left="880" w:header="720" w:footer="720" w:gutter="0"/>
          <w:cols w:space="720" w:equalWidth="0">
            <w:col w:w="10460"/>
          </w:cols>
          <w:noEndnote/>
        </w:sect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bookmarkStart w:id="127" w:name="page255"/>
      <w:bookmarkEnd w:id="127"/>
      <w:r>
        <w:rPr>
          <w:rFonts w:ascii="Times New Roman" w:hAnsi="Times New Roman" w:cs="Times New Roman"/>
          <w:sz w:val="28"/>
          <w:szCs w:val="28"/>
        </w:rPr>
        <w:t>При работе над данным тестом составители пришли к выводу о рациональном использовании времени, которое дается учащимся для решения тестовых вопросов. Такой подход позволит учителю быстро и объективно оценить уровень з</w:t>
      </w:r>
      <w:r>
        <w:rPr>
          <w:rFonts w:ascii="Times New Roman" w:hAnsi="Times New Roman" w:cs="Times New Roman"/>
          <w:sz w:val="28"/>
          <w:szCs w:val="28"/>
        </w:rPr>
        <w:t>наний, которые были получены и усвоены учащимися в школе.</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Составители теста решили большую часть заданий связать непосредственно с текстовым материалом. Поэтому в начале теста предлагался отрывок прозаического текста, прочитав который учащиеся до</w:t>
      </w:r>
      <w:r>
        <w:rPr>
          <w:rFonts w:ascii="Times New Roman" w:hAnsi="Times New Roman" w:cs="Times New Roman"/>
          <w:sz w:val="28"/>
          <w:szCs w:val="28"/>
        </w:rPr>
        <w:t>лжны были ответить на ряд вопросов по русскому языку и литературе.</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Такая систематизированная работа позволила учащимся полностью сконцентрировать свое внимание непосредственно на тексте, а учителю – проверить их знания по всем основным уровням по русскому</w:t>
      </w:r>
      <w:r>
        <w:rPr>
          <w:rFonts w:ascii="Times New Roman" w:hAnsi="Times New Roman" w:cs="Times New Roman"/>
          <w:sz w:val="28"/>
          <w:szCs w:val="28"/>
        </w:rPr>
        <w:t xml:space="preserve"> языку в таджикской школе. От такого осознанного и внимательного чтения текста зависит выбор правильного варианта ответа на вопросы. Выбор прозаического отрывка обусловлен тем, что вопросы, связанные с определением жанра, стиля и т.п.</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 xml:space="preserve">текста, не составят </w:t>
      </w:r>
      <w:r>
        <w:rPr>
          <w:rFonts w:ascii="Times New Roman" w:hAnsi="Times New Roman" w:cs="Times New Roman"/>
          <w:sz w:val="28"/>
          <w:szCs w:val="28"/>
        </w:rPr>
        <w:t>особой трудности при работе с ними. Большая часть вопросов была связана с различными разделами русского языка (фонетикой, лексикой,</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фразеологией, грамматикой, стилистикой).</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Таким образом, мы предполагали, что тест поможет выявить реальный уровень препода</w:t>
      </w:r>
      <w:r>
        <w:rPr>
          <w:rFonts w:ascii="Times New Roman" w:hAnsi="Times New Roman" w:cs="Times New Roman"/>
          <w:sz w:val="28"/>
          <w:szCs w:val="28"/>
        </w:rPr>
        <w:t>вания русского языка в таджикской школе в условиях интегрированного обучения, с одной стороны, и уровень знаний, умений и навыков, полученных учащимися -с другой. Предлагаем 1 вариант:</w:t>
      </w:r>
    </w:p>
    <w:p w:rsidR="00000000" w:rsidRDefault="007F3ACB">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Вариант № 1</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Прочитайте текст и выполните задания:</w:t>
      </w:r>
    </w:p>
    <w:p w:rsidR="00000000" w:rsidRDefault="007F3ACB">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880"/>
        <w:rPr>
          <w:rFonts w:ascii="Times New Roman" w:hAnsi="Times New Roman" w:cs="Times New Roman"/>
          <w:sz w:val="24"/>
          <w:szCs w:val="24"/>
        </w:rPr>
      </w:pPr>
      <w:r>
        <w:rPr>
          <w:rFonts w:ascii="Times New Roman" w:hAnsi="Times New Roman" w:cs="Times New Roman"/>
          <w:b/>
          <w:bCs/>
          <w:sz w:val="28"/>
          <w:szCs w:val="28"/>
        </w:rPr>
        <w:t>Судьба книги в век телевидения и компьютеров</w:t>
      </w:r>
    </w:p>
    <w:p w:rsidR="00000000" w:rsidRDefault="007F3ACB">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Pr>
          <w:rFonts w:ascii="Times New Roman" w:hAnsi="Times New Roman" w:cs="Times New Roman"/>
          <w:sz w:val="28"/>
          <w:szCs w:val="28"/>
        </w:rPr>
        <w:t>Социологи говорят, что кино, радио, телевидение, компьютеры уже вытесняют книгу. Однако радио и телевидение не заменяют печатное слово, а</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только дополняют его.</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Телевидение и компьютеры получили массовое распр</w:t>
      </w:r>
      <w:r>
        <w:rPr>
          <w:rFonts w:ascii="Times New Roman" w:hAnsi="Times New Roman" w:cs="Times New Roman"/>
          <w:sz w:val="28"/>
          <w:szCs w:val="28"/>
        </w:rPr>
        <w:t>остранение в последние десятилетия. Именно в это время число выпускаемых книг удвоилось,</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128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bookmarkStart w:id="128" w:name="page257"/>
      <w:bookmarkEnd w:id="128"/>
      <w:r>
        <w:rPr>
          <w:rFonts w:ascii="Times New Roman" w:hAnsi="Times New Roman" w:cs="Times New Roman"/>
          <w:sz w:val="28"/>
          <w:szCs w:val="28"/>
        </w:rPr>
        <w:t>а  их  общий  тираж  утроился.  Одновременно  удвоилось  и  число  грамотных,</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читающих людей на Земле.</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20" w:right="20" w:firstLine="708"/>
        <w:jc w:val="both"/>
        <w:rPr>
          <w:rFonts w:ascii="Times New Roman" w:hAnsi="Times New Roman" w:cs="Times New Roman"/>
          <w:sz w:val="24"/>
          <w:szCs w:val="24"/>
        </w:rPr>
      </w:pPr>
      <w:r>
        <w:rPr>
          <w:rFonts w:ascii="Times New Roman" w:hAnsi="Times New Roman" w:cs="Times New Roman"/>
          <w:sz w:val="28"/>
          <w:szCs w:val="28"/>
        </w:rPr>
        <w:t>Чтение книги -</w:t>
      </w:r>
      <w:r>
        <w:rPr>
          <w:rFonts w:ascii="Times New Roman" w:hAnsi="Times New Roman" w:cs="Times New Roman"/>
          <w:sz w:val="28"/>
          <w:szCs w:val="28"/>
        </w:rPr>
        <w:t xml:space="preserve"> это интеллектуальная связь, возникающая между автором и читателем. Читатель имеет время на размышление для того, чтобы вернуться к прочитанному, вникнуть в него поглубже. Наконец, за читателем оста</w:t>
      </w:r>
      <w:r>
        <w:rPr>
          <w:rFonts w:ascii="Times New Roman" w:hAnsi="Times New Roman" w:cs="Times New Roman"/>
          <w:sz w:val="28"/>
          <w:szCs w:val="28"/>
        </w:rPr>
        <w:t>ѐ</w:t>
      </w:r>
      <w:r>
        <w:rPr>
          <w:rFonts w:ascii="Times New Roman" w:hAnsi="Times New Roman" w:cs="Times New Roman"/>
          <w:sz w:val="28"/>
          <w:szCs w:val="28"/>
        </w:rPr>
        <w:t>тся право выбора - что читать.</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820"/>
        <w:rPr>
          <w:rFonts w:ascii="Times New Roman" w:hAnsi="Times New Roman" w:cs="Times New Roman"/>
          <w:sz w:val="24"/>
          <w:szCs w:val="24"/>
        </w:rPr>
      </w:pPr>
      <w:r>
        <w:rPr>
          <w:rFonts w:ascii="Times New Roman" w:hAnsi="Times New Roman" w:cs="Times New Roman"/>
          <w:sz w:val="28"/>
          <w:szCs w:val="28"/>
        </w:rPr>
        <w:t>Судьба книги в ситуации,</w:t>
      </w:r>
      <w:r>
        <w:rPr>
          <w:rFonts w:ascii="Times New Roman" w:hAnsi="Times New Roman" w:cs="Times New Roman"/>
          <w:sz w:val="28"/>
          <w:szCs w:val="28"/>
        </w:rPr>
        <w:t xml:space="preserve"> которая называется «информационным взрывом»,</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волнует  писателей  и  уч</w:t>
      </w:r>
      <w:r>
        <w:rPr>
          <w:rFonts w:ascii="Times New Roman" w:hAnsi="Times New Roman" w:cs="Times New Roman"/>
          <w:sz w:val="28"/>
          <w:szCs w:val="28"/>
        </w:rPr>
        <w:t>ѐ</w:t>
      </w:r>
      <w:r>
        <w:rPr>
          <w:rFonts w:ascii="Times New Roman" w:hAnsi="Times New Roman" w:cs="Times New Roman"/>
          <w:sz w:val="28"/>
          <w:szCs w:val="28"/>
        </w:rPr>
        <w:t>ных,  педагогов  и  социологов,  авторов  и  читателей,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издателей и распространителей книг.</w:t>
      </w:r>
    </w:p>
    <w:p w:rsidR="00000000" w:rsidRDefault="007F3ACB">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20"/>
        <w:jc w:val="both"/>
        <w:rPr>
          <w:rFonts w:ascii="Times New Roman" w:hAnsi="Times New Roman" w:cs="Times New Roman"/>
          <w:sz w:val="24"/>
          <w:szCs w:val="24"/>
        </w:rPr>
      </w:pPr>
      <w:r>
        <w:rPr>
          <w:rFonts w:ascii="Times New Roman" w:hAnsi="Times New Roman" w:cs="Times New Roman"/>
          <w:sz w:val="28"/>
          <w:szCs w:val="28"/>
        </w:rPr>
        <w:t>Новые технические средства не враги книги, а е</w:t>
      </w:r>
      <w:r>
        <w:rPr>
          <w:rFonts w:ascii="Times New Roman" w:hAnsi="Times New Roman" w:cs="Times New Roman"/>
          <w:sz w:val="28"/>
          <w:szCs w:val="28"/>
        </w:rPr>
        <w:t>ѐ</w:t>
      </w:r>
      <w:r>
        <w:rPr>
          <w:rFonts w:ascii="Times New Roman" w:hAnsi="Times New Roman" w:cs="Times New Roman"/>
          <w:sz w:val="28"/>
          <w:szCs w:val="28"/>
        </w:rPr>
        <w:t xml:space="preserve"> союзники и помощники.</w:t>
      </w:r>
      <w:r>
        <w:rPr>
          <w:rFonts w:ascii="Times New Roman" w:hAnsi="Times New Roman" w:cs="Times New Roman"/>
          <w:sz w:val="28"/>
          <w:szCs w:val="28"/>
        </w:rPr>
        <w:t xml:space="preserve"> Утратив монопольное положение в информации, книга, тем не менее, оста</w:t>
      </w:r>
      <w:r>
        <w:rPr>
          <w:rFonts w:ascii="Times New Roman" w:hAnsi="Times New Roman" w:cs="Times New Roman"/>
          <w:sz w:val="28"/>
          <w:szCs w:val="28"/>
        </w:rPr>
        <w:t>ѐ</w:t>
      </w:r>
      <w:r>
        <w:rPr>
          <w:rFonts w:ascii="Times New Roman" w:hAnsi="Times New Roman" w:cs="Times New Roman"/>
          <w:sz w:val="28"/>
          <w:szCs w:val="28"/>
        </w:rPr>
        <w:t>тся душой современной системы коммуникации.</w:t>
      </w:r>
    </w:p>
    <w:p w:rsidR="00000000" w:rsidRDefault="007F3ACB">
      <w:pPr>
        <w:pStyle w:val="a0"/>
        <w:widowControl w:val="0"/>
        <w:autoSpaceDE w:val="0"/>
        <w:autoSpaceDN w:val="0"/>
        <w:adjustRightInd w:val="0"/>
        <w:spacing w:after="0" w:line="22" w:lineRule="exact"/>
        <w:rPr>
          <w:rFonts w:ascii="Times New Roman" w:hAnsi="Times New Roman" w:cs="Times New Roman"/>
          <w:sz w:val="24"/>
          <w:szCs w:val="24"/>
        </w:rPr>
      </w:pPr>
    </w:p>
    <w:tbl>
      <w:tblPr>
        <w:tblW w:w="0" w:type="auto"/>
        <w:tblInd w:w="130" w:type="dxa"/>
        <w:tblLayout w:type="fixed"/>
        <w:tblCellMar>
          <w:left w:w="0" w:type="dxa"/>
          <w:right w:w="0" w:type="dxa"/>
        </w:tblCellMar>
        <w:tblLook w:val="0000"/>
      </w:tblPr>
      <w:tblGrid>
        <w:gridCol w:w="8040"/>
        <w:gridCol w:w="220"/>
        <w:gridCol w:w="240"/>
        <w:gridCol w:w="260"/>
        <w:gridCol w:w="260"/>
        <w:gridCol w:w="220"/>
        <w:gridCol w:w="80"/>
        <w:gridCol w:w="60"/>
        <w:gridCol w:w="30"/>
      </w:tblGrid>
      <w:tr w:rsidR="00000000">
        <w:tblPrEx>
          <w:tblCellMar>
            <w:top w:w="0" w:type="dxa"/>
            <w:left w:w="0" w:type="dxa"/>
            <w:bottom w:w="0" w:type="dxa"/>
            <w:right w:w="0" w:type="dxa"/>
          </w:tblCellMar>
        </w:tblPrEx>
        <w:trPr>
          <w:trHeight w:val="124"/>
        </w:trPr>
        <w:tc>
          <w:tcPr>
            <w:tcW w:w="8040" w:type="dxa"/>
            <w:vMerge w:val="restart"/>
            <w:tcBorders>
              <w:top w:val="single" w:sz="8" w:space="0" w:color="auto"/>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Palatino Linotype" w:hAnsi="Palatino Linotype" w:cs="Palatino Linotype"/>
                <w:i/>
                <w:iCs/>
                <w:sz w:val="24"/>
                <w:szCs w:val="24"/>
              </w:rPr>
              <w:t>Например, если Вы считаете правильным ответом на первый вопрос</w:t>
            </w:r>
          </w:p>
        </w:tc>
        <w:tc>
          <w:tcPr>
            <w:tcW w:w="22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0"/>
                <w:szCs w:val="10"/>
              </w:rPr>
            </w:pPr>
          </w:p>
        </w:tc>
        <w:tc>
          <w:tcPr>
            <w:tcW w:w="24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0"/>
                <w:szCs w:val="10"/>
              </w:rPr>
            </w:pPr>
          </w:p>
        </w:tc>
        <w:tc>
          <w:tcPr>
            <w:tcW w:w="26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0"/>
                <w:szCs w:val="10"/>
              </w:rPr>
            </w:pPr>
          </w:p>
        </w:tc>
        <w:tc>
          <w:tcPr>
            <w:tcW w:w="22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0"/>
                <w:szCs w:val="10"/>
              </w:rPr>
            </w:pPr>
          </w:p>
        </w:tc>
        <w:tc>
          <w:tcPr>
            <w:tcW w:w="80" w:type="dxa"/>
            <w:tcBorders>
              <w:top w:val="single" w:sz="8" w:space="0" w:color="auto"/>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0"/>
                <w:szCs w:val="10"/>
              </w:rPr>
            </w:pPr>
          </w:p>
        </w:tc>
        <w:tc>
          <w:tcPr>
            <w:tcW w:w="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9"/>
        </w:trPr>
        <w:tc>
          <w:tcPr>
            <w:tcW w:w="8040" w:type="dxa"/>
            <w:vMerge/>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220" w:type="dxa"/>
            <w:vMerge w:val="restart"/>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Palatino Linotype" w:hAnsi="Palatino Linotype" w:cs="Palatino Linotype"/>
                <w:b/>
                <w:bCs/>
              </w:rPr>
              <w:t>1</w:t>
            </w:r>
          </w:p>
        </w:tc>
        <w:tc>
          <w:tcPr>
            <w:tcW w:w="1060" w:type="dxa"/>
            <w:gridSpan w:val="5"/>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58" w:lineRule="exact"/>
              <w:ind w:left="40"/>
              <w:rPr>
                <w:rFonts w:ascii="Times New Roman" w:hAnsi="Times New Roman" w:cs="Times New Roman"/>
                <w:sz w:val="24"/>
                <w:szCs w:val="24"/>
              </w:rPr>
            </w:pPr>
            <w:r>
              <w:rPr>
                <w:rFonts w:ascii="Palatino Linotype" w:hAnsi="Palatino Linotype" w:cs="Palatino Linotype"/>
                <w:b/>
                <w:bCs/>
              </w:rPr>
              <w:t>A B C D</w:t>
            </w: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7"/>
        </w:trPr>
        <w:tc>
          <w:tcPr>
            <w:tcW w:w="8040" w:type="dxa"/>
            <w:vMerge w:val="restart"/>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Palatino Linotype" w:hAnsi="Palatino Linotype" w:cs="Palatino Linotype"/>
                <w:i/>
                <w:iCs/>
                <w:sz w:val="24"/>
                <w:szCs w:val="24"/>
              </w:rPr>
              <w:t>вариант "В",</w:t>
            </w:r>
            <w:r>
              <w:rPr>
                <w:rFonts w:ascii="Palatino Linotype" w:hAnsi="Palatino Linotype" w:cs="Palatino Linotype"/>
                <w:i/>
                <w:iCs/>
                <w:sz w:val="24"/>
                <w:szCs w:val="24"/>
              </w:rPr>
              <w:t xml:space="preserve"> то на бланке ответов отметьте его следующим образом:</w:t>
            </w:r>
          </w:p>
        </w:tc>
        <w:tc>
          <w:tcPr>
            <w:tcW w:w="220" w:type="dxa"/>
            <w:vMerge/>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4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60" w:type="dxa"/>
            <w:tcBorders>
              <w:top w:val="nil"/>
              <w:left w:val="nil"/>
              <w:bottom w:val="nil"/>
              <w:right w:val="single" w:sz="8" w:space="0" w:color="C0C0C0"/>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2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8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1"/>
        </w:trPr>
        <w:tc>
          <w:tcPr>
            <w:tcW w:w="8040" w:type="dxa"/>
            <w:vMerge/>
            <w:tcBorders>
              <w:top w:val="nil"/>
              <w:left w:val="single" w:sz="8" w:space="0" w:color="auto"/>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nil"/>
              <w:right w:val="single" w:sz="8" w:space="0" w:color="C0C0C0"/>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nil"/>
              <w:right w:val="nil"/>
            </w:tcBorders>
            <w:shd w:val="clear" w:color="auto" w:fill="C0C0C0"/>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95"/>
        </w:trPr>
        <w:tc>
          <w:tcPr>
            <w:tcW w:w="8040" w:type="dxa"/>
            <w:tcBorders>
              <w:top w:val="nil"/>
              <w:left w:val="single" w:sz="8" w:space="0" w:color="auto"/>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6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2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7F3ACB">
      <w:pPr>
        <w:pStyle w:val="a0"/>
        <w:widowControl w:val="0"/>
        <w:autoSpaceDE w:val="0"/>
        <w:autoSpaceDN w:val="0"/>
        <w:adjustRightInd w:val="0"/>
        <w:spacing w:after="0" w:line="155" w:lineRule="exact"/>
        <w:rPr>
          <w:rFonts w:ascii="Times New Roman" w:hAnsi="Times New Roman" w:cs="Times New Roman"/>
          <w:sz w:val="24"/>
          <w:szCs w:val="24"/>
        </w:rPr>
      </w:pPr>
      <w:r>
        <w:rPr>
          <w:noProof/>
        </w:rPr>
        <w:pict>
          <v:shape id="_x0000_s1159" type="#_x0000_t75" style="position:absolute;margin-left:431.35pt;margin-top:-21.55pt;width:10.95pt;height:10.95pt;z-index:-251522048;mso-position-horizontal-relative:text;mso-position-vertical-relative:text" o:allowincell="f">
            <v:imagedata r:id="rId27" o:title=""/>
          </v:shape>
        </w:pict>
      </w: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1.  Какова основная мысль прочитанного текста?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120" w:right="4220"/>
        <w:rPr>
          <w:rFonts w:ascii="Times New Roman" w:hAnsi="Times New Roman" w:cs="Times New Roman"/>
          <w:sz w:val="24"/>
          <w:szCs w:val="24"/>
        </w:rPr>
      </w:pPr>
      <w:r>
        <w:rPr>
          <w:rFonts w:ascii="Times New Roman" w:hAnsi="Times New Roman" w:cs="Times New Roman"/>
          <w:sz w:val="28"/>
          <w:szCs w:val="28"/>
        </w:rPr>
        <w:t>А) теперь книгами никто не будет пользоваться В)</w:t>
      </w:r>
      <w:r>
        <w:rPr>
          <w:rFonts w:ascii="Times New Roman" w:hAnsi="Times New Roman" w:cs="Times New Roman"/>
          <w:sz w:val="28"/>
          <w:szCs w:val="28"/>
        </w:rPr>
        <w:t xml:space="preserve"> роль телевидения в жизни человека С) человек и компьютер</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20" w:right="3460"/>
        <w:rPr>
          <w:rFonts w:ascii="Times New Roman" w:hAnsi="Times New Roman" w:cs="Times New Roman"/>
          <w:sz w:val="24"/>
          <w:szCs w:val="24"/>
        </w:rPr>
      </w:pPr>
      <w:r>
        <w:rPr>
          <w:rFonts w:ascii="Times New Roman" w:hAnsi="Times New Roman" w:cs="Times New Roman"/>
          <w:sz w:val="28"/>
          <w:szCs w:val="28"/>
        </w:rPr>
        <w:t>D) книга – это удобная форма получения информации Анализ данного вопроса</w:t>
      </w:r>
    </w:p>
    <w:p w:rsidR="00000000" w:rsidRDefault="007F3ACB">
      <w:pPr>
        <w:pStyle w:val="a0"/>
        <w:widowControl w:val="0"/>
        <w:autoSpaceDE w:val="0"/>
        <w:autoSpaceDN w:val="0"/>
        <w:adjustRightInd w:val="0"/>
        <w:spacing w:after="0" w:line="29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120"/>
        <w:gridCol w:w="640"/>
        <w:gridCol w:w="1400"/>
        <w:gridCol w:w="1500"/>
        <w:gridCol w:w="1100"/>
        <w:gridCol w:w="1400"/>
      </w:tblGrid>
      <w:tr w:rsidR="00000000">
        <w:tblPrEx>
          <w:tblCellMar>
            <w:top w:w="0" w:type="dxa"/>
            <w:left w:w="0" w:type="dxa"/>
            <w:bottom w:w="0" w:type="dxa"/>
            <w:right w:w="0" w:type="dxa"/>
          </w:tblCellMar>
        </w:tblPrEx>
        <w:trPr>
          <w:trHeight w:val="324"/>
        </w:trPr>
        <w:tc>
          <w:tcPr>
            <w:tcW w:w="212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Описательные</w:t>
            </w:r>
          </w:p>
        </w:tc>
        <w:tc>
          <w:tcPr>
            <w:tcW w:w="6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21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статистики</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21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21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N</w:t>
            </w: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Минимум</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Максимум</w:t>
            </w:r>
          </w:p>
        </w:tc>
        <w:tc>
          <w:tcPr>
            <w:tcW w:w="1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p-value</w:t>
            </w: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rir</w:t>
            </w:r>
          </w:p>
        </w:tc>
      </w:tr>
      <w:tr w:rsidR="00000000">
        <w:tblPrEx>
          <w:tblCellMar>
            <w:top w:w="0" w:type="dxa"/>
            <w:left w:w="0" w:type="dxa"/>
            <w:bottom w:w="0" w:type="dxa"/>
            <w:right w:w="0" w:type="dxa"/>
          </w:tblCellMar>
        </w:tblPrEx>
        <w:trPr>
          <w:trHeight w:val="168"/>
        </w:trPr>
        <w:tc>
          <w:tcPr>
            <w:tcW w:w="21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212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20"/>
              <w:rPr>
                <w:rFonts w:ascii="Times New Roman" w:hAnsi="Times New Roman" w:cs="Times New Roman"/>
                <w:sz w:val="24"/>
                <w:szCs w:val="24"/>
              </w:rPr>
            </w:pPr>
            <w:r>
              <w:rPr>
                <w:rFonts w:ascii="Times New Roman" w:hAnsi="Times New Roman" w:cs="Times New Roman"/>
                <w:sz w:val="28"/>
                <w:szCs w:val="28"/>
              </w:rPr>
              <w:t>T3_Q1r</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184</w:t>
            </w: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11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72,8%</w:t>
            </w: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0,461</w:t>
            </w:r>
          </w:p>
        </w:tc>
      </w:tr>
      <w:tr w:rsidR="00000000">
        <w:tblPrEx>
          <w:tblCellMar>
            <w:top w:w="0" w:type="dxa"/>
            <w:left w:w="0" w:type="dxa"/>
            <w:bottom w:w="0" w:type="dxa"/>
            <w:right w:w="0" w:type="dxa"/>
          </w:tblCellMar>
        </w:tblPrEx>
        <w:trPr>
          <w:trHeight w:val="168"/>
        </w:trPr>
        <w:tc>
          <w:tcPr>
            <w:tcW w:w="212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5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20" w:right="20" w:firstLine="708"/>
        <w:jc w:val="both"/>
        <w:rPr>
          <w:rFonts w:ascii="Times New Roman" w:hAnsi="Times New Roman" w:cs="Times New Roman"/>
          <w:sz w:val="24"/>
          <w:szCs w:val="24"/>
        </w:rPr>
      </w:pPr>
      <w:r>
        <w:rPr>
          <w:rFonts w:ascii="Times New Roman" w:hAnsi="Times New Roman" w:cs="Times New Roman"/>
          <w:sz w:val="28"/>
          <w:szCs w:val="28"/>
        </w:rPr>
        <w:t>В данной таблице показано расположение заданий по возрастанию уровня трудности, выраженных долей или процентом лиц данной выборки, решивших соответствующую задачу, позволяет примерно определить порог трудности для индивидуального испытуемого, характеризующ</w:t>
      </w:r>
      <w:r>
        <w:rPr>
          <w:rFonts w:ascii="Times New Roman" w:hAnsi="Times New Roman" w:cs="Times New Roman"/>
          <w:sz w:val="28"/>
          <w:szCs w:val="28"/>
        </w:rPr>
        <w:t>ий его место в группе. Основным</w:t>
      </w:r>
    </w:p>
    <w:p w:rsidR="00000000" w:rsidRDefault="007F3ACB">
      <w:pPr>
        <w:pStyle w:val="a0"/>
        <w:widowControl w:val="0"/>
        <w:autoSpaceDE w:val="0"/>
        <w:autoSpaceDN w:val="0"/>
        <w:adjustRightInd w:val="0"/>
        <w:spacing w:after="0" w:line="203" w:lineRule="auto"/>
        <w:ind w:left="9680"/>
        <w:rPr>
          <w:rFonts w:ascii="Times New Roman" w:hAnsi="Times New Roman" w:cs="Times New Roman"/>
          <w:sz w:val="24"/>
          <w:szCs w:val="24"/>
        </w:rPr>
      </w:pPr>
      <w:r>
        <w:rPr>
          <w:rFonts w:ascii="Times New Roman" w:hAnsi="Times New Roman" w:cs="Times New Roman"/>
          <w:sz w:val="24"/>
          <w:szCs w:val="24"/>
        </w:rPr>
        <w:t>129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40" w:bottom="719" w:left="1300" w:header="720" w:footer="720" w:gutter="0"/>
          <w:cols w:space="720" w:equalWidth="0">
            <w:col w:w="10060"/>
          </w:cols>
          <w:noEndnote/>
        </w:sectPr>
      </w:pPr>
    </w:p>
    <w:p w:rsidR="00000000" w:rsidRDefault="007F3ACB">
      <w:pPr>
        <w:pStyle w:val="a0"/>
        <w:widowControl w:val="0"/>
        <w:tabs>
          <w:tab w:val="left" w:pos="1740"/>
        </w:tabs>
        <w:autoSpaceDE w:val="0"/>
        <w:autoSpaceDN w:val="0"/>
        <w:adjustRightInd w:val="0"/>
        <w:spacing w:after="0" w:line="240" w:lineRule="auto"/>
        <w:rPr>
          <w:rFonts w:ascii="Times New Roman" w:hAnsi="Times New Roman" w:cs="Times New Roman"/>
          <w:sz w:val="24"/>
          <w:szCs w:val="24"/>
        </w:rPr>
      </w:pPr>
      <w:bookmarkStart w:id="129" w:name="page259"/>
      <w:bookmarkEnd w:id="129"/>
      <w:r>
        <w:rPr>
          <w:rFonts w:ascii="Times New Roman" w:hAnsi="Times New Roman" w:cs="Times New Roman"/>
          <w:sz w:val="28"/>
          <w:szCs w:val="28"/>
        </w:rPr>
        <w:t>показателем</w:t>
      </w:r>
      <w:r>
        <w:rPr>
          <w:rFonts w:ascii="Times New Roman" w:hAnsi="Times New Roman" w:cs="Times New Roman"/>
          <w:sz w:val="24"/>
          <w:szCs w:val="24"/>
        </w:rPr>
        <w:tab/>
      </w:r>
      <w:r>
        <w:rPr>
          <w:rFonts w:ascii="Times New Roman" w:hAnsi="Times New Roman" w:cs="Times New Roman"/>
          <w:sz w:val="28"/>
          <w:szCs w:val="28"/>
        </w:rPr>
        <w:t>трудности   заданий   теста   является   индекс   трудности   (Ui,),</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 xml:space="preserve">вычисляемый при учете случайного успеха путем угадывания по формуле: </w:t>
      </w:r>
      <w:r>
        <w:rPr>
          <w:rFonts w:ascii="Times New Roman" w:hAnsi="Times New Roman" w:cs="Times New Roman"/>
          <w:b/>
          <w:bCs/>
          <w:sz w:val="28"/>
          <w:szCs w:val="28"/>
        </w:rPr>
        <w:t>Ui =</w:t>
      </w:r>
      <w:r>
        <w:rPr>
          <w:rFonts w:ascii="Times New Roman" w:hAnsi="Times New Roman" w:cs="Times New Roman"/>
          <w:sz w:val="28"/>
          <w:szCs w:val="28"/>
        </w:rPr>
        <w:t xml:space="preserve"> </w:t>
      </w:r>
      <w:r>
        <w:rPr>
          <w:rFonts w:ascii="Times New Roman" w:hAnsi="Times New Roman" w:cs="Times New Roman"/>
          <w:b/>
          <w:bCs/>
          <w:sz w:val="28"/>
          <w:szCs w:val="28"/>
        </w:rPr>
        <w:t xml:space="preserve">100 * (1 -(Np - (Np: (m -1))) : N) </w:t>
      </w:r>
      <w:r>
        <w:rPr>
          <w:rFonts w:ascii="Times New Roman" w:hAnsi="Times New Roman" w:cs="Times New Roman"/>
          <w:sz w:val="28"/>
          <w:szCs w:val="28"/>
        </w:rPr>
        <w:t>где</w:t>
      </w:r>
      <w:r>
        <w:rPr>
          <w:rFonts w:ascii="Times New Roman" w:hAnsi="Times New Roman" w:cs="Times New Roman"/>
          <w:b/>
          <w:bCs/>
          <w:sz w:val="28"/>
          <w:szCs w:val="28"/>
        </w:rPr>
        <w:t xml:space="preserve"> </w:t>
      </w:r>
      <w:r>
        <w:rPr>
          <w:rFonts w:ascii="Times New Roman" w:hAnsi="Times New Roman" w:cs="Times New Roman"/>
          <w:sz w:val="28"/>
          <w:szCs w:val="28"/>
        </w:rPr>
        <w:t>Ui -</w:t>
      </w:r>
      <w:r>
        <w:rPr>
          <w:rFonts w:ascii="Times New Roman" w:hAnsi="Times New Roman" w:cs="Times New Roman"/>
          <w:b/>
          <w:bCs/>
          <w:sz w:val="28"/>
          <w:szCs w:val="28"/>
        </w:rPr>
        <w:t xml:space="preserve"> </w:t>
      </w:r>
      <w:r>
        <w:rPr>
          <w:rFonts w:ascii="Times New Roman" w:hAnsi="Times New Roman" w:cs="Times New Roman"/>
          <w:sz w:val="28"/>
          <w:szCs w:val="28"/>
        </w:rPr>
        <w:t>индекс трудности задания в процентах;</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Nn - число учеников, не решивших задачу; Np - число учеников, правильно решивших задачу; N - общее число учеников; m - число вариантов ответов. На данный вопрос ответили,72,</w:t>
      </w:r>
      <w:r>
        <w:rPr>
          <w:rFonts w:ascii="Times New Roman" w:hAnsi="Times New Roman" w:cs="Times New Roman"/>
          <w:sz w:val="28"/>
          <w:szCs w:val="28"/>
        </w:rPr>
        <w:t>8% из этого следует, что вопросл</w:t>
      </w:r>
      <w:r>
        <w:rPr>
          <w:rFonts w:ascii="Times New Roman" w:hAnsi="Times New Roman" w:cs="Times New Roman"/>
          <w:sz w:val="28"/>
          <w:szCs w:val="28"/>
        </w:rPr>
        <w:t>ѐ</w:t>
      </w:r>
      <w:r>
        <w:rPr>
          <w:rFonts w:ascii="Times New Roman" w:hAnsi="Times New Roman" w:cs="Times New Roman"/>
          <w:sz w:val="28"/>
          <w:szCs w:val="28"/>
        </w:rPr>
        <w:t>гкий.</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Гистограмма знаний и умений учащихся по первому вопросу.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60" type="#_x0000_t75" style="position:absolute;margin-left:-13.95pt;margin-top:17.35pt;width:488.25pt;height:265.2pt;z-index:-251521024;mso-position-horizontal-relative:text;mso-position-vertical-relative:text" o:allowincell="f">
            <v:imagedata r:id="rId28"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В  данной  таблицестепень  трудности  данного  вопросаявляетсясредней,  а</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дискриминативная  сила  (</w:t>
      </w:r>
      <w:r>
        <w:rPr>
          <w:rFonts w:ascii="Times New Roman" w:hAnsi="Times New Roman" w:cs="Times New Roman"/>
          <w:sz w:val="28"/>
          <w:szCs w:val="28"/>
        </w:rPr>
        <w:t>сила  разделения  учащися  на  активных  и  пассивных)</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хорошая.</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700"/>
        <w:rPr>
          <w:rFonts w:ascii="Times New Roman" w:hAnsi="Times New Roman" w:cs="Times New Roman"/>
          <w:sz w:val="24"/>
          <w:szCs w:val="24"/>
        </w:rPr>
      </w:pPr>
      <w:r>
        <w:rPr>
          <w:rFonts w:ascii="Times New Roman" w:hAnsi="Times New Roman" w:cs="Times New Roman"/>
          <w:sz w:val="28"/>
          <w:szCs w:val="28"/>
        </w:rPr>
        <w:t>В  таком  же  порядке  анализа  представляем  второй  вопрос  по  данному</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варианту:</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2.  К какому стилю относится текст?</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научному</w:t>
      </w:r>
      <w:r>
        <w:rPr>
          <w:rFonts w:ascii="Times New Roman" w:hAnsi="Times New Roman" w:cs="Times New Roman"/>
          <w:sz w:val="24"/>
          <w:szCs w:val="24"/>
        </w:rPr>
        <w:tab/>
      </w:r>
      <w:r>
        <w:rPr>
          <w:rFonts w:ascii="Times New Roman" w:hAnsi="Times New Roman" w:cs="Times New Roman"/>
          <w:sz w:val="28"/>
          <w:szCs w:val="28"/>
        </w:rPr>
        <w:t>С)разговорному</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422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 публицистическому</w:t>
      </w:r>
      <w:r>
        <w:rPr>
          <w:rFonts w:ascii="Times New Roman" w:hAnsi="Times New Roman" w:cs="Times New Roman"/>
          <w:sz w:val="24"/>
          <w:szCs w:val="24"/>
        </w:rPr>
        <w:tab/>
      </w:r>
      <w:r>
        <w:rPr>
          <w:rFonts w:ascii="Times New Roman" w:hAnsi="Times New Roman" w:cs="Times New Roman"/>
          <w:sz w:val="28"/>
          <w:szCs w:val="28"/>
        </w:rPr>
        <w:t>D) художественному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130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bookmarkStart w:id="130" w:name="page261"/>
      <w:bookmarkEnd w:id="130"/>
      <w:r>
        <w:rPr>
          <w:rFonts w:ascii="Times New Roman" w:hAnsi="Times New Roman" w:cs="Times New Roman"/>
          <w:sz w:val="28"/>
          <w:szCs w:val="28"/>
        </w:rPr>
        <w:t>Анализ данного вопроса</w:t>
      </w:r>
    </w:p>
    <w:p w:rsidR="00000000" w:rsidRDefault="007F3ACB">
      <w:pPr>
        <w:pStyle w:val="a0"/>
        <w:widowControl w:val="0"/>
        <w:autoSpaceDE w:val="0"/>
        <w:autoSpaceDN w:val="0"/>
        <w:adjustRightInd w:val="0"/>
        <w:spacing w:after="0" w:line="150" w:lineRule="exact"/>
        <w:rPr>
          <w:rFonts w:ascii="Times New Roman" w:hAnsi="Times New Roman" w:cs="Times New Roman"/>
          <w:sz w:val="24"/>
          <w:szCs w:val="24"/>
        </w:rPr>
      </w:pPr>
    </w:p>
    <w:tbl>
      <w:tblPr>
        <w:tblW w:w="0" w:type="auto"/>
        <w:tblInd w:w="11" w:type="dxa"/>
        <w:tblLayout w:type="fixed"/>
        <w:tblCellMar>
          <w:left w:w="0" w:type="dxa"/>
          <w:right w:w="0" w:type="dxa"/>
        </w:tblCellMar>
        <w:tblLook w:val="0000"/>
      </w:tblPr>
      <w:tblGrid>
        <w:gridCol w:w="2100"/>
        <w:gridCol w:w="640"/>
        <w:gridCol w:w="1400"/>
        <w:gridCol w:w="1500"/>
        <w:gridCol w:w="1120"/>
        <w:gridCol w:w="1380"/>
      </w:tblGrid>
      <w:tr w:rsidR="00000000">
        <w:tblPrEx>
          <w:tblCellMar>
            <w:top w:w="0" w:type="dxa"/>
            <w:left w:w="0" w:type="dxa"/>
            <w:bottom w:w="0" w:type="dxa"/>
            <w:right w:w="0" w:type="dxa"/>
          </w:tblCellMar>
        </w:tblPrEx>
        <w:trPr>
          <w:trHeight w:val="324"/>
        </w:trPr>
        <w:tc>
          <w:tcPr>
            <w:tcW w:w="210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Описательные</w:t>
            </w:r>
          </w:p>
        </w:tc>
        <w:tc>
          <w:tcPr>
            <w:tcW w:w="6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3"/>
        </w:trPr>
        <w:tc>
          <w:tcPr>
            <w:tcW w:w="21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статистики</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21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21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N</w:t>
            </w: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Минимум</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Максимум</w:t>
            </w:r>
          </w:p>
        </w:tc>
        <w:tc>
          <w:tcPr>
            <w:tcW w:w="1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p-value</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rir</w:t>
            </w:r>
          </w:p>
        </w:tc>
      </w:tr>
      <w:tr w:rsidR="00000000">
        <w:tblPrEx>
          <w:tblCellMar>
            <w:top w:w="0" w:type="dxa"/>
            <w:left w:w="0" w:type="dxa"/>
            <w:bottom w:w="0" w:type="dxa"/>
            <w:right w:w="0" w:type="dxa"/>
          </w:tblCellMar>
        </w:tblPrEx>
        <w:trPr>
          <w:trHeight w:val="168"/>
        </w:trPr>
        <w:tc>
          <w:tcPr>
            <w:tcW w:w="21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21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T3_Q2r</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184</w:t>
            </w: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1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38,6%</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0,481</w:t>
            </w:r>
          </w:p>
        </w:tc>
      </w:tr>
      <w:tr w:rsidR="00000000">
        <w:tblPrEx>
          <w:tblCellMar>
            <w:top w:w="0" w:type="dxa"/>
            <w:left w:w="0" w:type="dxa"/>
            <w:bottom w:w="0" w:type="dxa"/>
            <w:right w:w="0" w:type="dxa"/>
          </w:tblCellMar>
        </w:tblPrEx>
        <w:trPr>
          <w:trHeight w:val="168"/>
        </w:trPr>
        <w:tc>
          <w:tcPr>
            <w:tcW w:w="21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34" w:lineRule="auto"/>
        <w:ind w:left="701"/>
        <w:rPr>
          <w:rFonts w:ascii="Times New Roman" w:hAnsi="Times New Roman" w:cs="Times New Roman"/>
          <w:sz w:val="24"/>
          <w:szCs w:val="24"/>
        </w:rPr>
      </w:pPr>
      <w:r>
        <w:rPr>
          <w:rFonts w:ascii="Times New Roman" w:hAnsi="Times New Roman" w:cs="Times New Roman"/>
          <w:sz w:val="28"/>
          <w:szCs w:val="28"/>
        </w:rPr>
        <w:t>На данный вопрос ответили36,8% опрошенных лиц. Из этого следует, что</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вопрос немного сложный.</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Гистограмма знаний и умений учащихся по второму вопросу.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61" type="#_x0000_t75" style="position:absolute;margin-left:-1.35pt;margin-top:20.35pt;width:435.3pt;height:213.6pt;z-index:-251520000;mso-position-horizontal-relative:text;mso-position-vertical-relative:text" o:allowincell="f">
            <v:imagedata r:id="rId29"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firstLine="708"/>
        <w:rPr>
          <w:rFonts w:ascii="Times New Roman" w:hAnsi="Times New Roman" w:cs="Times New Roman"/>
          <w:sz w:val="24"/>
          <w:szCs w:val="24"/>
        </w:rPr>
      </w:pPr>
      <w:r>
        <w:rPr>
          <w:rFonts w:ascii="Times New Roman" w:hAnsi="Times New Roman" w:cs="Times New Roman"/>
          <w:sz w:val="28"/>
          <w:szCs w:val="28"/>
        </w:rPr>
        <w:t>Из таблицы (гистограммы)делаем выводы, чтовысокадискриминативная сила в данном вопросе (сила разделения учащися на активных и пассивных).</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708"/>
        <w:rPr>
          <w:rFonts w:ascii="Times New Roman" w:hAnsi="Times New Roman" w:cs="Times New Roman"/>
          <w:sz w:val="24"/>
          <w:szCs w:val="24"/>
        </w:rPr>
      </w:pPr>
      <w:r>
        <w:rPr>
          <w:rFonts w:ascii="Times New Roman" w:hAnsi="Times New Roman" w:cs="Times New Roman"/>
          <w:sz w:val="28"/>
          <w:szCs w:val="28"/>
        </w:rPr>
        <w:t>Вопросы по русской литературе также разнообразны и охватывают все основные периоды ее развития, начиная с устного народного творчества</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rPr>
          <w:rFonts w:ascii="Times New Roman" w:hAnsi="Times New Roman" w:cs="Times New Roman"/>
          <w:sz w:val="24"/>
          <w:szCs w:val="24"/>
        </w:rPr>
      </w:pPr>
      <w:r>
        <w:rPr>
          <w:rFonts w:ascii="Times New Roman" w:hAnsi="Times New Roman" w:cs="Times New Roman"/>
          <w:sz w:val="28"/>
          <w:szCs w:val="28"/>
        </w:rPr>
        <w:t>(фольклора), и заканчивая произведениями современных авторов. Важно знание не только биографии писателей и поэтов разных</w:t>
      </w:r>
      <w:r>
        <w:rPr>
          <w:rFonts w:ascii="Times New Roman" w:hAnsi="Times New Roman" w:cs="Times New Roman"/>
          <w:sz w:val="28"/>
          <w:szCs w:val="28"/>
        </w:rPr>
        <w:t xml:space="preserve"> периодов, но и их творчества.</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Ряд вопросов был посвящен теории литературы [38, C.6-10].</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numPr>
          <w:ilvl w:val="0"/>
          <w:numId w:val="43"/>
        </w:numPr>
        <w:tabs>
          <w:tab w:val="clear" w:pos="720"/>
          <w:tab w:val="num" w:pos="701"/>
        </w:tabs>
        <w:overflowPunct w:val="0"/>
        <w:autoSpaceDE w:val="0"/>
        <w:autoSpaceDN w:val="0"/>
        <w:adjustRightInd w:val="0"/>
        <w:spacing w:after="0" w:line="239" w:lineRule="auto"/>
        <w:ind w:left="701" w:hanging="701"/>
        <w:jc w:val="both"/>
        <w:rPr>
          <w:rFonts w:ascii="Times New Roman" w:hAnsi="Times New Roman" w:cs="Times New Roman"/>
          <w:sz w:val="28"/>
          <w:szCs w:val="28"/>
        </w:rPr>
      </w:pPr>
      <w:r>
        <w:rPr>
          <w:rFonts w:ascii="Times New Roman" w:hAnsi="Times New Roman" w:cs="Times New Roman"/>
          <w:sz w:val="28"/>
          <w:szCs w:val="28"/>
        </w:rPr>
        <w:t xml:space="preserve">Укажите, из какого стихотворения взяты строки и кто является его автором.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i/>
          <w:iCs/>
          <w:sz w:val="28"/>
          <w:szCs w:val="28"/>
        </w:rPr>
        <w:t>Не страшно под пулями м</w:t>
      </w:r>
      <w:r>
        <w:rPr>
          <w:rFonts w:ascii="Times New Roman" w:hAnsi="Times New Roman" w:cs="Times New Roman"/>
          <w:i/>
          <w:iCs/>
          <w:sz w:val="28"/>
          <w:szCs w:val="28"/>
        </w:rPr>
        <w:t>ѐ</w:t>
      </w:r>
      <w:r>
        <w:rPr>
          <w:rFonts w:ascii="Times New Roman" w:hAnsi="Times New Roman" w:cs="Times New Roman"/>
          <w:i/>
          <w:iCs/>
          <w:sz w:val="28"/>
          <w:szCs w:val="28"/>
        </w:rPr>
        <w:t>ртвыми лечь,</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i/>
          <w:iCs/>
          <w:sz w:val="28"/>
          <w:szCs w:val="28"/>
        </w:rPr>
        <w:t>Не горько остаться без крова,</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i/>
          <w:iCs/>
          <w:sz w:val="28"/>
          <w:szCs w:val="28"/>
        </w:rPr>
        <w:t>И мы сохраним тебя, русская речь,</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i/>
          <w:iCs/>
          <w:sz w:val="28"/>
          <w:szCs w:val="28"/>
        </w:rPr>
        <w:t>Великое русское слово.</w:t>
      </w:r>
    </w:p>
    <w:p w:rsidR="00000000" w:rsidRDefault="007F3ACB">
      <w:pPr>
        <w:pStyle w:val="a0"/>
        <w:widowControl w:val="0"/>
        <w:autoSpaceDE w:val="0"/>
        <w:autoSpaceDN w:val="0"/>
        <w:adjustRightInd w:val="0"/>
        <w:spacing w:after="0" w:line="7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131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31" w:name="page263"/>
      <w:bookmarkEnd w:id="131"/>
      <w:r>
        <w:rPr>
          <w:rFonts w:ascii="Times New Roman" w:hAnsi="Times New Roman" w:cs="Times New Roman"/>
          <w:i/>
          <w:iCs/>
          <w:sz w:val="28"/>
          <w:szCs w:val="28"/>
        </w:rPr>
        <w:t>Свободным и чистым тебя пронес</w:t>
      </w:r>
      <w:r>
        <w:rPr>
          <w:rFonts w:ascii="Times New Roman" w:hAnsi="Times New Roman" w:cs="Times New Roman"/>
          <w:i/>
          <w:iCs/>
          <w:sz w:val="28"/>
          <w:szCs w:val="28"/>
        </w:rPr>
        <w:t>ѐ</w:t>
      </w:r>
      <w:r>
        <w:rPr>
          <w:rFonts w:ascii="Times New Roman" w:hAnsi="Times New Roman" w:cs="Times New Roman"/>
          <w:i/>
          <w:iCs/>
          <w:sz w:val="28"/>
          <w:szCs w:val="28"/>
        </w:rPr>
        <w:t>м.</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И внукам дадим, и от плена спас</w:t>
      </w:r>
      <w:r>
        <w:rPr>
          <w:rFonts w:ascii="Times New Roman" w:hAnsi="Times New Roman" w:cs="Times New Roman"/>
          <w:i/>
          <w:iCs/>
          <w:sz w:val="28"/>
          <w:szCs w:val="28"/>
        </w:rPr>
        <w:t>ѐ</w:t>
      </w:r>
      <w:r>
        <w:rPr>
          <w:rFonts w:ascii="Times New Roman" w:hAnsi="Times New Roman" w:cs="Times New Roman"/>
          <w:i/>
          <w:iCs/>
          <w:sz w:val="28"/>
          <w:szCs w:val="28"/>
        </w:rPr>
        <w:t>м.</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Навеки!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М. Ю. Лермонтов «Смерть поэта»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B) Н. А. Некрасова «Поэт и гражданин»</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C) А. А. Ахматова «Мужество»</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1" w:lineRule="auto"/>
        <w:ind w:right="5900"/>
        <w:rPr>
          <w:rFonts w:ascii="Times New Roman" w:hAnsi="Times New Roman" w:cs="Times New Roman"/>
          <w:sz w:val="24"/>
          <w:szCs w:val="24"/>
        </w:rPr>
      </w:pPr>
      <w:r>
        <w:rPr>
          <w:rFonts w:ascii="Times New Roman" w:hAnsi="Times New Roman" w:cs="Times New Roman"/>
          <w:sz w:val="27"/>
          <w:szCs w:val="27"/>
        </w:rPr>
        <w:t>D) С. А. Есенин «Русь советская» Анализ данного вопроса:</w:t>
      </w:r>
    </w:p>
    <w:p w:rsidR="00000000" w:rsidRDefault="007F3ACB">
      <w:pPr>
        <w:pStyle w:val="a0"/>
        <w:widowControl w:val="0"/>
        <w:autoSpaceDE w:val="0"/>
        <w:autoSpaceDN w:val="0"/>
        <w:adjustRightInd w:val="0"/>
        <w:spacing w:after="0" w:line="3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100"/>
        <w:gridCol w:w="640"/>
        <w:gridCol w:w="1400"/>
        <w:gridCol w:w="1500"/>
        <w:gridCol w:w="1120"/>
        <w:gridCol w:w="1380"/>
      </w:tblGrid>
      <w:tr w:rsidR="00000000">
        <w:tblPrEx>
          <w:tblCellMar>
            <w:top w:w="0" w:type="dxa"/>
            <w:left w:w="0" w:type="dxa"/>
            <w:bottom w:w="0" w:type="dxa"/>
            <w:right w:w="0" w:type="dxa"/>
          </w:tblCellMar>
        </w:tblPrEx>
        <w:trPr>
          <w:trHeight w:val="326"/>
        </w:trPr>
        <w:tc>
          <w:tcPr>
            <w:tcW w:w="210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Описательные</w:t>
            </w:r>
          </w:p>
        </w:tc>
        <w:tc>
          <w:tcPr>
            <w:tcW w:w="64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3"/>
        </w:trPr>
        <w:tc>
          <w:tcPr>
            <w:tcW w:w="21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статистики</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21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21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N</w:t>
            </w: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Минимум</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Максимум</w:t>
            </w:r>
          </w:p>
        </w:tc>
        <w:tc>
          <w:tcPr>
            <w:tcW w:w="1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p-value</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rir</w:t>
            </w:r>
          </w:p>
        </w:tc>
      </w:tr>
      <w:tr w:rsidR="00000000">
        <w:tblPrEx>
          <w:tblCellMar>
            <w:top w:w="0" w:type="dxa"/>
            <w:left w:w="0" w:type="dxa"/>
            <w:bottom w:w="0" w:type="dxa"/>
            <w:right w:w="0" w:type="dxa"/>
          </w:tblCellMar>
        </w:tblPrEx>
        <w:trPr>
          <w:trHeight w:val="168"/>
        </w:trPr>
        <w:tc>
          <w:tcPr>
            <w:tcW w:w="21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21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T3_Q15r</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184</w:t>
            </w: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4</w:t>
            </w:r>
          </w:p>
        </w:tc>
        <w:tc>
          <w:tcPr>
            <w:tcW w:w="1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49,2%</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0,453</w:t>
            </w:r>
          </w:p>
        </w:tc>
      </w:tr>
      <w:tr w:rsidR="00000000">
        <w:tblPrEx>
          <w:tblCellMar>
            <w:top w:w="0" w:type="dxa"/>
            <w:left w:w="0" w:type="dxa"/>
            <w:bottom w:w="0" w:type="dxa"/>
            <w:right w:w="0" w:type="dxa"/>
          </w:tblCellMar>
        </w:tblPrEx>
        <w:trPr>
          <w:trHeight w:val="168"/>
        </w:trPr>
        <w:tc>
          <w:tcPr>
            <w:tcW w:w="21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34" w:lineRule="auto"/>
        <w:rPr>
          <w:rFonts w:ascii="Times New Roman" w:hAnsi="Times New Roman" w:cs="Times New Roman"/>
          <w:sz w:val="24"/>
          <w:szCs w:val="24"/>
        </w:rPr>
      </w:pPr>
      <w:r>
        <w:rPr>
          <w:rFonts w:ascii="Times New Roman" w:hAnsi="Times New Roman" w:cs="Times New Roman"/>
          <w:sz w:val="28"/>
          <w:szCs w:val="28"/>
        </w:rPr>
        <w:t>На данный вопрос ответили,49,2%учеников,</w:t>
      </w:r>
      <w:r>
        <w:rPr>
          <w:rFonts w:ascii="Times New Roman" w:hAnsi="Times New Roman" w:cs="Times New Roman"/>
          <w:sz w:val="28"/>
          <w:szCs w:val="28"/>
        </w:rPr>
        <w:t xml:space="preserve"> из этого следует, что вопрос средней</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тяжести.</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Гистограмма знаний и умений учащихся по пятнадцатому вопросу.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62" type="#_x0000_t75" style="position:absolute;margin-left:-20.6pt;margin-top:31.15pt;width:473.25pt;height:223.6pt;z-index:-251518976;mso-position-horizontal-relative:text;mso-position-vertical-relative:text" o:allowincell="f">
            <v:imagedata r:id="rId30"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8520"/>
        <w:rPr>
          <w:rFonts w:ascii="Times New Roman" w:hAnsi="Times New Roman" w:cs="Times New Roman"/>
          <w:sz w:val="24"/>
          <w:szCs w:val="24"/>
        </w:rPr>
      </w:pPr>
      <w:r>
        <w:rPr>
          <w:rFonts w:ascii="Times New Roman" w:hAnsi="Times New Roman" w:cs="Times New Roman"/>
          <w:sz w:val="28"/>
          <w:szCs w:val="28"/>
        </w:rPr>
        <w:t>активных и</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пассивных) .</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r>
        <w:rPr>
          <w:rFonts w:ascii="Times New Roman" w:hAnsi="Times New Roman" w:cs="Times New Roman"/>
          <w:sz w:val="28"/>
          <w:szCs w:val="28"/>
        </w:rPr>
        <w:t>Пять последних вопросов были составлены в новом формате (на сопоставление).</w:t>
      </w:r>
      <w:r>
        <w:rPr>
          <w:rFonts w:ascii="Times New Roman" w:hAnsi="Times New Roman" w:cs="Times New Roman"/>
          <w:sz w:val="28"/>
          <w:szCs w:val="28"/>
        </w:rPr>
        <w:t xml:space="preserve"> Учащиеся должны были сопоставить слова из 1-го и 2-го столбиков. Для каждого слова из 1-го столбика они должны были найти</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правильный  ответ  из  2-го  столбика  и  записать  ответ,  как  указано  в  образце.</w:t>
      </w:r>
    </w:p>
    <w:p w:rsidR="00000000" w:rsidRDefault="007F3ACB">
      <w:pPr>
        <w:pStyle w:val="a0"/>
        <w:widowControl w:val="0"/>
        <w:autoSpaceDE w:val="0"/>
        <w:autoSpaceDN w:val="0"/>
        <w:adjustRightInd w:val="0"/>
        <w:spacing w:after="0" w:line="7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132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32" w:name="page265"/>
      <w:bookmarkEnd w:id="132"/>
      <w:r>
        <w:rPr>
          <w:rFonts w:ascii="Times New Roman" w:hAnsi="Times New Roman" w:cs="Times New Roman"/>
          <w:sz w:val="28"/>
          <w:szCs w:val="28"/>
        </w:rPr>
        <w:t>Пр</w:t>
      </w:r>
      <w:r>
        <w:rPr>
          <w:rFonts w:ascii="Times New Roman" w:hAnsi="Times New Roman" w:cs="Times New Roman"/>
          <w:sz w:val="28"/>
          <w:szCs w:val="28"/>
        </w:rPr>
        <w:t>ичем одно из слов 2-го столбика останется незадействованным. Этот вопрос 16</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 20 вопроса тестового варианта был направлен на определение уровня усвоения</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100"/>
        <w:gridCol w:w="640"/>
        <w:gridCol w:w="1400"/>
        <w:gridCol w:w="1500"/>
        <w:gridCol w:w="1120"/>
        <w:gridCol w:w="1380"/>
      </w:tblGrid>
      <w:tr w:rsidR="00000000">
        <w:tblPrEx>
          <w:tblCellMar>
            <w:top w:w="0" w:type="dxa"/>
            <w:left w:w="0" w:type="dxa"/>
            <w:bottom w:w="0" w:type="dxa"/>
            <w:right w:w="0" w:type="dxa"/>
          </w:tblCellMar>
        </w:tblPrEx>
        <w:trPr>
          <w:trHeight w:val="322"/>
        </w:trPr>
        <w:tc>
          <w:tcPr>
            <w:tcW w:w="6760" w:type="dxa"/>
            <w:gridSpan w:val="5"/>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умения применять полученные знания на практике.</w:t>
            </w:r>
          </w:p>
        </w:tc>
        <w:tc>
          <w:tcPr>
            <w:tcW w:w="1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564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16. Распределите слова по частям речи.</w:t>
            </w:r>
          </w:p>
        </w:tc>
        <w:tc>
          <w:tcPr>
            <w:tcW w:w="11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2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w:t>
            </w:r>
            <w:r>
              <w:rPr>
                <w:rFonts w:ascii="Times New Roman" w:hAnsi="Times New Roman" w:cs="Times New Roman"/>
                <w:sz w:val="28"/>
                <w:szCs w:val="28"/>
              </w:rPr>
              <w:t xml:space="preserve"> выпускаемых</w:t>
            </w:r>
          </w:p>
        </w:tc>
        <w:tc>
          <w:tcPr>
            <w:tcW w:w="6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1) наречие</w:t>
            </w:r>
          </w:p>
        </w:tc>
        <w:tc>
          <w:tcPr>
            <w:tcW w:w="11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5"/>
        </w:trPr>
        <w:tc>
          <w:tcPr>
            <w:tcW w:w="2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 поглубже</w:t>
            </w:r>
          </w:p>
        </w:tc>
        <w:tc>
          <w:tcPr>
            <w:tcW w:w="6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2) деепричастие</w:t>
            </w:r>
          </w:p>
        </w:tc>
        <w:tc>
          <w:tcPr>
            <w:tcW w:w="1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27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распространитель</w:t>
            </w:r>
          </w:p>
        </w:tc>
        <w:tc>
          <w:tcPr>
            <w:tcW w:w="29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0"/>
              <w:rPr>
                <w:rFonts w:ascii="Times New Roman" w:hAnsi="Times New Roman" w:cs="Times New Roman"/>
                <w:sz w:val="24"/>
                <w:szCs w:val="24"/>
              </w:rPr>
            </w:pPr>
            <w:r>
              <w:rPr>
                <w:rFonts w:ascii="Times New Roman" w:hAnsi="Times New Roman" w:cs="Times New Roman"/>
                <w:sz w:val="28"/>
                <w:szCs w:val="28"/>
              </w:rPr>
              <w:t>3) глагол</w:t>
            </w:r>
          </w:p>
        </w:tc>
        <w:tc>
          <w:tcPr>
            <w:tcW w:w="11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2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 утратив</w:t>
            </w:r>
          </w:p>
        </w:tc>
        <w:tc>
          <w:tcPr>
            <w:tcW w:w="6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sz w:val="28"/>
                <w:szCs w:val="28"/>
              </w:rPr>
              <w:t>4) существительное</w:t>
            </w:r>
          </w:p>
        </w:tc>
        <w:tc>
          <w:tcPr>
            <w:tcW w:w="1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2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5) причастие</w:t>
            </w:r>
          </w:p>
        </w:tc>
        <w:tc>
          <w:tcPr>
            <w:tcW w:w="1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0"/>
        </w:trPr>
        <w:tc>
          <w:tcPr>
            <w:tcW w:w="414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Анализ данного вопроса:</w:t>
            </w:r>
          </w:p>
        </w:tc>
        <w:tc>
          <w:tcPr>
            <w:tcW w:w="15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3"/>
        </w:trPr>
        <w:tc>
          <w:tcPr>
            <w:tcW w:w="21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21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Описательные</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21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статистики</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8"/>
        </w:trPr>
        <w:tc>
          <w:tcPr>
            <w:tcW w:w="21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6"/>
        </w:trPr>
        <w:tc>
          <w:tcPr>
            <w:tcW w:w="21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N</w:t>
            </w: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Минимум</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Максимум</w:t>
            </w:r>
          </w:p>
        </w:tc>
        <w:tc>
          <w:tcPr>
            <w:tcW w:w="1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100"/>
              <w:rPr>
                <w:rFonts w:ascii="Times New Roman" w:hAnsi="Times New Roman" w:cs="Times New Roman"/>
                <w:sz w:val="24"/>
                <w:szCs w:val="24"/>
              </w:rPr>
            </w:pPr>
            <w:r>
              <w:rPr>
                <w:rFonts w:ascii="Times New Roman" w:hAnsi="Times New Roman" w:cs="Times New Roman"/>
                <w:sz w:val="28"/>
                <w:szCs w:val="28"/>
              </w:rPr>
              <w:t>p-value</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rir</w:t>
            </w:r>
          </w:p>
        </w:tc>
      </w:tr>
      <w:tr w:rsidR="00000000">
        <w:tblPrEx>
          <w:tblCellMar>
            <w:top w:w="0" w:type="dxa"/>
            <w:left w:w="0" w:type="dxa"/>
            <w:bottom w:w="0" w:type="dxa"/>
            <w:right w:w="0" w:type="dxa"/>
          </w:tblCellMar>
        </w:tblPrEx>
        <w:trPr>
          <w:trHeight w:val="168"/>
        </w:trPr>
        <w:tc>
          <w:tcPr>
            <w:tcW w:w="21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21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T3_Q16a</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184</w:t>
            </w: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1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35,3%</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0,459</w:t>
            </w:r>
          </w:p>
        </w:tc>
      </w:tr>
      <w:tr w:rsidR="00000000">
        <w:tblPrEx>
          <w:tblCellMar>
            <w:top w:w="0" w:type="dxa"/>
            <w:left w:w="0" w:type="dxa"/>
            <w:bottom w:w="0" w:type="dxa"/>
            <w:right w:w="0" w:type="dxa"/>
          </w:tblCellMar>
        </w:tblPrEx>
        <w:trPr>
          <w:trHeight w:val="168"/>
        </w:trPr>
        <w:tc>
          <w:tcPr>
            <w:tcW w:w="21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21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T3_Q16b</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184</w:t>
            </w: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1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64,7%</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0,531</w:t>
            </w:r>
          </w:p>
        </w:tc>
      </w:tr>
      <w:tr w:rsidR="00000000">
        <w:tblPrEx>
          <w:tblCellMar>
            <w:top w:w="0" w:type="dxa"/>
            <w:left w:w="0" w:type="dxa"/>
            <w:bottom w:w="0" w:type="dxa"/>
            <w:right w:w="0" w:type="dxa"/>
          </w:tblCellMar>
        </w:tblPrEx>
        <w:trPr>
          <w:trHeight w:val="170"/>
        </w:trPr>
        <w:tc>
          <w:tcPr>
            <w:tcW w:w="21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21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T3_Q16c</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184</w:t>
            </w: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1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65,8%</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0,533</w:t>
            </w:r>
          </w:p>
        </w:tc>
      </w:tr>
      <w:tr w:rsidR="00000000">
        <w:tblPrEx>
          <w:tblCellMar>
            <w:top w:w="0" w:type="dxa"/>
            <w:left w:w="0" w:type="dxa"/>
            <w:bottom w:w="0" w:type="dxa"/>
            <w:right w:w="0" w:type="dxa"/>
          </w:tblCellMar>
        </w:tblPrEx>
        <w:trPr>
          <w:trHeight w:val="168"/>
        </w:trPr>
        <w:tc>
          <w:tcPr>
            <w:tcW w:w="21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4"/>
        </w:trPr>
        <w:tc>
          <w:tcPr>
            <w:tcW w:w="21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T3_Q16d</w:t>
            </w:r>
          </w:p>
        </w:tc>
        <w:tc>
          <w:tcPr>
            <w:tcW w:w="64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184</w:t>
            </w:r>
          </w:p>
        </w:tc>
        <w:tc>
          <w:tcPr>
            <w:tcW w:w="14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0</w:t>
            </w:r>
          </w:p>
        </w:tc>
        <w:tc>
          <w:tcPr>
            <w:tcW w:w="150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1</w:t>
            </w:r>
          </w:p>
        </w:tc>
        <w:tc>
          <w:tcPr>
            <w:tcW w:w="112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33,7%</w:t>
            </w:r>
          </w:p>
        </w:tc>
        <w:tc>
          <w:tcPr>
            <w:tcW w:w="13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0,463</w:t>
            </w:r>
          </w:p>
        </w:tc>
      </w:tr>
      <w:tr w:rsidR="00000000">
        <w:tblPrEx>
          <w:tblCellMar>
            <w:top w:w="0" w:type="dxa"/>
            <w:left w:w="0" w:type="dxa"/>
            <w:bottom w:w="0" w:type="dxa"/>
            <w:right w:w="0" w:type="dxa"/>
          </w:tblCellMar>
        </w:tblPrEx>
        <w:trPr>
          <w:trHeight w:val="170"/>
        </w:trPr>
        <w:tc>
          <w:tcPr>
            <w:tcW w:w="21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64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4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12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13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На данный вопрос ответили в среднем от 43,7%до 65,8% учеников, из этого следует,</w:t>
      </w:r>
      <w:r>
        <w:rPr>
          <w:rFonts w:ascii="Times New Roman" w:hAnsi="Times New Roman" w:cs="Times New Roman"/>
          <w:sz w:val="28"/>
          <w:szCs w:val="28"/>
        </w:rPr>
        <w:t xml:space="preserve"> что вопрос средней тяжести.</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Процесс тестирования завершается обоснованной и выверенной программой обработки и интерпретации результатов. Такая программа включает в себя применение статистико-математической обработки первичных данных.Анализ и интерпретаци</w:t>
      </w:r>
      <w:r>
        <w:rPr>
          <w:rFonts w:ascii="Times New Roman" w:hAnsi="Times New Roman" w:cs="Times New Roman"/>
          <w:sz w:val="28"/>
          <w:szCs w:val="28"/>
        </w:rPr>
        <w:t>я данных проводился с целью дать информацию о соответствии знаний и навыков, усвоенных учащимися, тому, что они должны были усвоить.</w:t>
      </w:r>
    </w:p>
    <w:p w:rsidR="00000000" w:rsidRDefault="007F3ACB">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700"/>
        <w:rPr>
          <w:rFonts w:ascii="Times New Roman" w:hAnsi="Times New Roman" w:cs="Times New Roman"/>
          <w:sz w:val="24"/>
          <w:szCs w:val="24"/>
        </w:rPr>
      </w:pPr>
      <w:r>
        <w:rPr>
          <w:rFonts w:ascii="Times New Roman" w:hAnsi="Times New Roman" w:cs="Times New Roman"/>
          <w:sz w:val="28"/>
          <w:szCs w:val="28"/>
        </w:rPr>
        <w:t>Полученная информация позволила решить следующие задачи:</w:t>
      </w:r>
    </w:p>
    <w:p w:rsidR="00000000" w:rsidRDefault="007F3ACB">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выявить недостатки обучения русскому языку в таджикской школе и выбрать направление последующего, тем самым обеспечивая мотивацию учащихся;</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-принять меры по ликвидации обнаруженных при выполнении тестов пробелов в</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знаниях учащихся;</w:t>
      </w:r>
    </w:p>
    <w:p w:rsidR="00000000" w:rsidRDefault="007F3ACB">
      <w:pPr>
        <w:pStyle w:val="a0"/>
        <w:widowControl w:val="0"/>
        <w:autoSpaceDE w:val="0"/>
        <w:autoSpaceDN w:val="0"/>
        <w:adjustRightInd w:val="0"/>
        <w:spacing w:after="0" w:line="4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133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rPr>
          <w:rFonts w:ascii="Times New Roman" w:hAnsi="Times New Roman" w:cs="Times New Roman"/>
          <w:sz w:val="24"/>
          <w:szCs w:val="24"/>
        </w:rPr>
      </w:pPr>
      <w:bookmarkStart w:id="133" w:name="page267"/>
      <w:bookmarkEnd w:id="133"/>
      <w:r>
        <w:rPr>
          <w:rFonts w:ascii="Times New Roman" w:hAnsi="Times New Roman" w:cs="Times New Roman"/>
          <w:sz w:val="28"/>
          <w:szCs w:val="28"/>
        </w:rPr>
        <w:t>-приспособить курс обучения русскому языку в таджикской школе к потребностям ученика;</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-усовершенствовать постановку задач обучения;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6" w:lineRule="auto"/>
        <w:rPr>
          <w:rFonts w:ascii="Times New Roman" w:hAnsi="Times New Roman" w:cs="Times New Roman"/>
          <w:sz w:val="24"/>
          <w:szCs w:val="24"/>
        </w:rPr>
      </w:pPr>
      <w:r>
        <w:rPr>
          <w:rFonts w:ascii="Times New Roman" w:hAnsi="Times New Roman" w:cs="Times New Roman"/>
          <w:sz w:val="28"/>
          <w:szCs w:val="28"/>
        </w:rPr>
        <w:t xml:space="preserve">-сравнивать успехи учащихся разных школ и делать выводы о качестве обучения </w:t>
      </w:r>
      <w:r>
        <w:rPr>
          <w:rFonts w:ascii="Times New Roman" w:hAnsi="Times New Roman" w:cs="Times New Roman"/>
          <w:sz w:val="28"/>
          <w:szCs w:val="28"/>
        </w:rPr>
        <w:t>русскому языку в таджикской школе; -сопоставить качество учебников и методических систем обучения русскому языку в таджикской школе;</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-корректно решать вопросы определения категории учителя данного предмета при аттестации.</w:t>
      </w:r>
    </w:p>
    <w:p w:rsidR="00000000" w:rsidRDefault="007F3ACB">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Гистограмма знаний и умений уча</w:t>
      </w:r>
      <w:r>
        <w:rPr>
          <w:rFonts w:ascii="Times New Roman" w:hAnsi="Times New Roman" w:cs="Times New Roman"/>
          <w:b/>
          <w:bCs/>
          <w:sz w:val="28"/>
          <w:szCs w:val="28"/>
        </w:rPr>
        <w:t>щихся по пятнадцатому вопросу.</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63" type="#_x0000_t75" style="position:absolute;margin-left:6pt;margin-top:5.55pt;width:399.6pt;height:205.45pt;z-index:-251517952;mso-position-horizontal-relative:text;mso-position-vertical-relative:text" o:allowincell="f">
            <v:imagedata r:id="rId31" o:title=""/>
          </v:shape>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Анализ дидактических аспектов организации и проведения педагогического тестирования по русскому языку в таджикской школе подтверждает правильность выбранной нами пути по унификацию и оптимизации способов выявления когнитивных возможностей обучаемых при изу</w:t>
      </w:r>
      <w:r>
        <w:rPr>
          <w:rFonts w:ascii="Times New Roman" w:hAnsi="Times New Roman" w:cs="Times New Roman"/>
          <w:sz w:val="28"/>
          <w:szCs w:val="28"/>
        </w:rPr>
        <w:t>чении данного школьного предмета. В частности, методология и технология проектирования системы педагогических тестов е</w:t>
      </w:r>
      <w:r>
        <w:rPr>
          <w:rFonts w:ascii="Times New Roman" w:hAnsi="Times New Roman" w:cs="Times New Roman"/>
          <w:sz w:val="28"/>
          <w:szCs w:val="28"/>
        </w:rPr>
        <w:t>ѐ</w:t>
      </w:r>
      <w:r>
        <w:rPr>
          <w:rFonts w:ascii="Times New Roman" w:hAnsi="Times New Roman" w:cs="Times New Roman"/>
          <w:sz w:val="28"/>
          <w:szCs w:val="28"/>
        </w:rPr>
        <w:t xml:space="preserve"> эмпирический анализ показывают основные особенности ее конструирования и функционирования и могут служить основой для разработки близких</w:t>
      </w:r>
      <w:r>
        <w:rPr>
          <w:rFonts w:ascii="Times New Roman" w:hAnsi="Times New Roman" w:cs="Times New Roman"/>
          <w:sz w:val="28"/>
          <w:szCs w:val="28"/>
        </w:rPr>
        <w:t xml:space="preserve"> по содержанию и структуре авторских тестовых систем.</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Приведенные данные эмпирического анализа тестовой системы и составляющих е</w:t>
      </w:r>
      <w:r>
        <w:rPr>
          <w:rFonts w:ascii="Times New Roman" w:hAnsi="Times New Roman" w:cs="Times New Roman"/>
          <w:sz w:val="28"/>
          <w:szCs w:val="28"/>
        </w:rPr>
        <w:t>ѐ</w:t>
      </w:r>
      <w:r>
        <w:rPr>
          <w:rFonts w:ascii="Times New Roman" w:hAnsi="Times New Roman" w:cs="Times New Roman"/>
          <w:sz w:val="28"/>
          <w:szCs w:val="28"/>
        </w:rPr>
        <w:t xml:space="preserve"> тестовых заданий по русскому языку в таджикской школе подтверждают их</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134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34" w:name="page269"/>
      <w:bookmarkEnd w:id="134"/>
      <w:r>
        <w:rPr>
          <w:rFonts w:ascii="Times New Roman" w:hAnsi="Times New Roman" w:cs="Times New Roman"/>
          <w:sz w:val="28"/>
          <w:szCs w:val="28"/>
        </w:rPr>
        <w:t>эффективность для решения задач повышения качества профессиональной подготовки учащихся по данному предмету.</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1066"/>
        <w:jc w:val="both"/>
        <w:rPr>
          <w:rFonts w:ascii="Times New Roman" w:hAnsi="Times New Roman" w:cs="Times New Roman"/>
          <w:sz w:val="24"/>
          <w:szCs w:val="24"/>
        </w:rPr>
      </w:pPr>
      <w:r>
        <w:rPr>
          <w:rFonts w:ascii="Times New Roman" w:hAnsi="Times New Roman" w:cs="Times New Roman"/>
          <w:sz w:val="28"/>
          <w:szCs w:val="28"/>
        </w:rPr>
        <w:t>Решение проблемы измерения основных дидактических характеристик подготовки учащихся по русскому языку в таджикской школе средствами педагогическог</w:t>
      </w:r>
      <w:r>
        <w:rPr>
          <w:rFonts w:ascii="Times New Roman" w:hAnsi="Times New Roman" w:cs="Times New Roman"/>
          <w:sz w:val="28"/>
          <w:szCs w:val="28"/>
        </w:rPr>
        <w:t>о тестирования может быть найдено только на пути одновременного исследования как качественных, так и количественных его параметров.</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1066"/>
        <w:jc w:val="both"/>
        <w:rPr>
          <w:rFonts w:ascii="Times New Roman" w:hAnsi="Times New Roman" w:cs="Times New Roman"/>
          <w:sz w:val="24"/>
          <w:szCs w:val="24"/>
        </w:rPr>
      </w:pPr>
      <w:r>
        <w:rPr>
          <w:rFonts w:ascii="Times New Roman" w:hAnsi="Times New Roman" w:cs="Times New Roman"/>
          <w:sz w:val="28"/>
          <w:szCs w:val="28"/>
        </w:rPr>
        <w:t>Результаты опытно-экспериментальной работы свидетельствуют, что использование в учебном процессе школы теоретической модели</w:t>
      </w:r>
      <w:r>
        <w:rPr>
          <w:rFonts w:ascii="Times New Roman" w:hAnsi="Times New Roman" w:cs="Times New Roman"/>
          <w:sz w:val="28"/>
          <w:szCs w:val="28"/>
        </w:rPr>
        <w:t xml:space="preserve"> по диагностике уровня знаний учеников средствами педагогического тестирования повышает эффективность обучения, мотивирует учащихся к применению педагогического тестирования в образовательном процессе, способствует активизации учебно-</w:t>
      </w:r>
    </w:p>
    <w:p w:rsidR="00000000" w:rsidRDefault="007F3ACB">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познавательной  деят</w:t>
      </w:r>
      <w:r>
        <w:rPr>
          <w:rFonts w:ascii="Times New Roman" w:hAnsi="Times New Roman" w:cs="Times New Roman"/>
          <w:sz w:val="28"/>
          <w:szCs w:val="28"/>
        </w:rPr>
        <w:t>ельности  обучающихся  и  повышению  качества  знаний.</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Использование тестов в качестве контроля по разным разделам и темам курса русского языка способствует формированию у учащихся осознанного выполнения учебных заданий на всех этапах усвоения материала и</w:t>
      </w:r>
      <w:r>
        <w:rPr>
          <w:rFonts w:ascii="Times New Roman" w:hAnsi="Times New Roman" w:cs="Times New Roman"/>
          <w:sz w:val="28"/>
          <w:szCs w:val="28"/>
        </w:rPr>
        <w:t xml:space="preserve"> навыков самоконтроля.</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firstLine="1080"/>
        <w:jc w:val="both"/>
        <w:rPr>
          <w:rFonts w:ascii="Times New Roman" w:hAnsi="Times New Roman" w:cs="Times New Roman"/>
          <w:sz w:val="24"/>
          <w:szCs w:val="24"/>
        </w:rPr>
      </w:pPr>
      <w:r>
        <w:rPr>
          <w:rFonts w:ascii="Times New Roman" w:hAnsi="Times New Roman" w:cs="Times New Roman"/>
          <w:sz w:val="28"/>
          <w:szCs w:val="28"/>
        </w:rPr>
        <w:t>Повышение качества обучения русскому языку в таджикской школе средствами педагогического тестирования может быть обеспечено созданием следующих педагогических условий: реализация личностно-</w:t>
      </w:r>
      <w:r>
        <w:rPr>
          <w:rFonts w:ascii="Times New Roman" w:hAnsi="Times New Roman" w:cs="Times New Roman"/>
          <w:sz w:val="28"/>
          <w:szCs w:val="28"/>
        </w:rPr>
        <w:t>ориентированного подхода в организации педагогического тестирования обучающихся; обеспечение положительной мотивации учащихся к применению педагогического тестирования в изучении данного школьного предмета. Данные условия подтверждены результатами проведен</w:t>
      </w:r>
      <w:r>
        <w:rPr>
          <w:rFonts w:ascii="Times New Roman" w:hAnsi="Times New Roman" w:cs="Times New Roman"/>
          <w:sz w:val="28"/>
          <w:szCs w:val="28"/>
        </w:rPr>
        <w:t>ного эксперимента.</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994"/>
        <w:jc w:val="both"/>
        <w:rPr>
          <w:rFonts w:ascii="Times New Roman" w:hAnsi="Times New Roman" w:cs="Times New Roman"/>
          <w:sz w:val="24"/>
          <w:szCs w:val="24"/>
        </w:rPr>
      </w:pPr>
      <w:r>
        <w:rPr>
          <w:rFonts w:ascii="Times New Roman" w:hAnsi="Times New Roman" w:cs="Times New Roman"/>
          <w:sz w:val="28"/>
          <w:szCs w:val="28"/>
        </w:rPr>
        <w:t>Качественно составленный тест по русскому языку в таджикской школе является более глубоким и тонким средством проверки полученной учебной информации и контроля над ее усвоением. Обучающий характер тестов заложен в принципе их составлени</w:t>
      </w:r>
      <w:r>
        <w:rPr>
          <w:rFonts w:ascii="Times New Roman" w:hAnsi="Times New Roman" w:cs="Times New Roman"/>
          <w:sz w:val="28"/>
          <w:szCs w:val="28"/>
        </w:rPr>
        <w:t>я, отработке приемов применения соответствующего правила, совершенствовании навыков языкового анализа, развитии мышления и внимания, активизации исследовательских навыков. При разработке тестов можно выделить 3 этапа: планирование, на котором решается вопр</w:t>
      </w:r>
      <w:r>
        <w:rPr>
          <w:rFonts w:ascii="Times New Roman" w:hAnsi="Times New Roman" w:cs="Times New Roman"/>
          <w:sz w:val="28"/>
          <w:szCs w:val="28"/>
        </w:rPr>
        <w:t>ос, какие</w:t>
      </w:r>
    </w:p>
    <w:p w:rsidR="00000000" w:rsidRDefault="007F3ACB">
      <w:pPr>
        <w:pStyle w:val="a0"/>
        <w:widowControl w:val="0"/>
        <w:autoSpaceDE w:val="0"/>
        <w:autoSpaceDN w:val="0"/>
        <w:adjustRightInd w:val="0"/>
        <w:spacing w:after="0" w:line="213" w:lineRule="auto"/>
        <w:ind w:left="9560"/>
        <w:rPr>
          <w:rFonts w:ascii="Times New Roman" w:hAnsi="Times New Roman" w:cs="Times New Roman"/>
          <w:sz w:val="24"/>
          <w:szCs w:val="24"/>
        </w:rPr>
      </w:pPr>
      <w:r>
        <w:rPr>
          <w:rFonts w:ascii="Times New Roman" w:hAnsi="Times New Roman" w:cs="Times New Roman"/>
          <w:sz w:val="24"/>
          <w:szCs w:val="24"/>
        </w:rPr>
        <w:t>135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ind w:right="20"/>
        <w:jc w:val="both"/>
        <w:rPr>
          <w:rFonts w:ascii="Times New Roman" w:hAnsi="Times New Roman" w:cs="Times New Roman"/>
          <w:sz w:val="24"/>
          <w:szCs w:val="24"/>
        </w:rPr>
      </w:pPr>
      <w:bookmarkStart w:id="135" w:name="page271"/>
      <w:bookmarkEnd w:id="135"/>
      <w:r>
        <w:rPr>
          <w:rFonts w:ascii="Times New Roman" w:hAnsi="Times New Roman" w:cs="Times New Roman"/>
          <w:sz w:val="28"/>
          <w:szCs w:val="28"/>
        </w:rPr>
        <w:t>результаты учеников оцениваются с помощью тестов; составление тестовых заданий и их анализ. Сам же процесс тестирования включает непосредственное тестирование и интерпретацию результатов</w:t>
      </w:r>
    </w:p>
    <w:p w:rsidR="00000000" w:rsidRDefault="007F3ACB">
      <w:pPr>
        <w:pStyle w:val="a0"/>
        <w:widowControl w:val="0"/>
        <w:autoSpaceDE w:val="0"/>
        <w:autoSpaceDN w:val="0"/>
        <w:adjustRightInd w:val="0"/>
        <w:spacing w:after="0" w:line="3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4180"/>
        <w:rPr>
          <w:rFonts w:ascii="Times New Roman" w:hAnsi="Times New Roman" w:cs="Times New Roman"/>
          <w:sz w:val="24"/>
          <w:szCs w:val="24"/>
        </w:rPr>
      </w:pPr>
      <w:r>
        <w:rPr>
          <w:rFonts w:ascii="Times New Roman" w:hAnsi="Times New Roman" w:cs="Times New Roman"/>
          <w:b/>
          <w:bCs/>
          <w:sz w:val="28"/>
          <w:szCs w:val="28"/>
        </w:rPr>
        <w:t>Заключение</w:t>
      </w:r>
    </w:p>
    <w:p w:rsidR="00000000" w:rsidRDefault="007F3ACB">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66" w:lineRule="auto"/>
        <w:ind w:right="20" w:firstLine="708"/>
        <w:jc w:val="both"/>
        <w:rPr>
          <w:rFonts w:ascii="Times New Roman" w:hAnsi="Times New Roman" w:cs="Times New Roman"/>
          <w:sz w:val="24"/>
          <w:szCs w:val="24"/>
        </w:rPr>
      </w:pPr>
      <w:r>
        <w:rPr>
          <w:rFonts w:ascii="Times New Roman" w:hAnsi="Times New Roman" w:cs="Times New Roman"/>
          <w:sz w:val="27"/>
          <w:szCs w:val="27"/>
        </w:rPr>
        <w:t>Исс</w:t>
      </w:r>
      <w:r>
        <w:rPr>
          <w:rFonts w:ascii="Times New Roman" w:hAnsi="Times New Roman" w:cs="Times New Roman"/>
          <w:sz w:val="27"/>
          <w:szCs w:val="27"/>
        </w:rPr>
        <w:t>ледование подтвердило выработку единой стратегии в педагогической диагностике уровня обученности и оценки качества преподавания и интегрированного изучения русского языка в общеобразовательной школе Республики Таджикистан. В настоящее время система оценива</w:t>
      </w:r>
      <w:r>
        <w:rPr>
          <w:rFonts w:ascii="Times New Roman" w:hAnsi="Times New Roman" w:cs="Times New Roman"/>
          <w:sz w:val="27"/>
          <w:szCs w:val="27"/>
        </w:rPr>
        <w:t>ния знаний и умений учащихся по данному учебному предмету уже не является статичной. В свою очередь, совершенствование педагогической диагностики невозможно без пересмотра и качественной трансформации общего механизма системы оценивания,</w:t>
      </w:r>
    </w:p>
    <w:p w:rsidR="00000000" w:rsidRDefault="007F3ACB">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надлежащего контроля над качеством образования.</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Times New Roman" w:hAnsi="Times New Roman" w:cs="Times New Roman"/>
          <w:sz w:val="28"/>
          <w:szCs w:val="28"/>
        </w:rPr>
        <w:t>Увеличение  масштабов  тестирования  в  образовании  и  разработка  госу-</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right="20"/>
        <w:jc w:val="both"/>
        <w:rPr>
          <w:rFonts w:ascii="Times New Roman" w:hAnsi="Times New Roman" w:cs="Times New Roman"/>
          <w:sz w:val="24"/>
          <w:szCs w:val="24"/>
        </w:rPr>
      </w:pPr>
      <w:r>
        <w:rPr>
          <w:rFonts w:ascii="Times New Roman" w:hAnsi="Times New Roman" w:cs="Times New Roman"/>
          <w:sz w:val="28"/>
          <w:szCs w:val="28"/>
        </w:rPr>
        <w:t xml:space="preserve">дарственных образовательных стандартов порождают спектр проблем, условий и требований, которые нацелены на совершенствование систем </w:t>
      </w:r>
      <w:r>
        <w:rPr>
          <w:rFonts w:ascii="Times New Roman" w:hAnsi="Times New Roman" w:cs="Times New Roman"/>
          <w:sz w:val="28"/>
          <w:szCs w:val="28"/>
        </w:rPr>
        <w:t>контроля и оценки качества подготовки обучаемых, оценки самого процесса тестирования, повышения его эффективности путем адаптации в условиях немедленного реагирования на индивидуальные особенности подготовки испытуемых.</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446"/>
        <w:jc w:val="both"/>
        <w:rPr>
          <w:rFonts w:ascii="Times New Roman" w:hAnsi="Times New Roman" w:cs="Times New Roman"/>
          <w:sz w:val="24"/>
          <w:szCs w:val="24"/>
        </w:rPr>
      </w:pPr>
      <w:r>
        <w:rPr>
          <w:rFonts w:ascii="Times New Roman" w:hAnsi="Times New Roman" w:cs="Times New Roman"/>
          <w:sz w:val="28"/>
          <w:szCs w:val="28"/>
        </w:rPr>
        <w:t>Педагогическое тестирование и техно</w:t>
      </w:r>
      <w:r>
        <w:rPr>
          <w:rFonts w:ascii="Times New Roman" w:hAnsi="Times New Roman" w:cs="Times New Roman"/>
          <w:sz w:val="28"/>
          <w:szCs w:val="28"/>
        </w:rPr>
        <w:t>логия его организации и проведения требует соблюдения дидактических принципов в методике преподавания русского языка с учетом личностно-ориентированного подхода в учебном процессе в целях повышения качества проверки и контроля уровня знаний и умений учащих</w:t>
      </w:r>
      <w:r>
        <w:rPr>
          <w:rFonts w:ascii="Times New Roman" w:hAnsi="Times New Roman" w:cs="Times New Roman"/>
          <w:sz w:val="28"/>
          <w:szCs w:val="28"/>
        </w:rPr>
        <w:t>ся. В этой связи актуальной становится задача репрезентативного усиления содержания контроля в тестовой программе по русскому языку. Практика тестирования показывает, что требования, заложенные в государственном стандарте по русскому языку в таджикской шко</w:t>
      </w:r>
      <w:r>
        <w:rPr>
          <w:rFonts w:ascii="Times New Roman" w:hAnsi="Times New Roman" w:cs="Times New Roman"/>
          <w:sz w:val="28"/>
          <w:szCs w:val="28"/>
        </w:rPr>
        <w:t>ле, не всегда соответствуют реальным когнитивным возможностям учащихся.</w:t>
      </w:r>
    </w:p>
    <w:p w:rsidR="00000000" w:rsidRDefault="007F3ACB">
      <w:pPr>
        <w:pStyle w:val="a0"/>
        <w:widowControl w:val="0"/>
        <w:autoSpaceDE w:val="0"/>
        <w:autoSpaceDN w:val="0"/>
        <w:adjustRightInd w:val="0"/>
        <w:spacing w:after="0" w:line="8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right="20" w:firstLine="516"/>
        <w:jc w:val="both"/>
        <w:rPr>
          <w:rFonts w:ascii="Times New Roman" w:hAnsi="Times New Roman" w:cs="Times New Roman"/>
          <w:sz w:val="24"/>
          <w:szCs w:val="24"/>
        </w:rPr>
      </w:pPr>
      <w:r>
        <w:rPr>
          <w:rFonts w:ascii="Times New Roman" w:hAnsi="Times New Roman" w:cs="Times New Roman"/>
          <w:sz w:val="28"/>
          <w:szCs w:val="28"/>
        </w:rPr>
        <w:t>В национальной образовательной системе весьма актуально найти решение проблем, связанных с диагностикой государственных образовательных стандартов, внедрением новейших технологий обуч</w:t>
      </w:r>
      <w:r>
        <w:rPr>
          <w:rFonts w:ascii="Times New Roman" w:hAnsi="Times New Roman" w:cs="Times New Roman"/>
          <w:sz w:val="28"/>
          <w:szCs w:val="28"/>
        </w:rPr>
        <w:t>ения и контроля знаний</w:t>
      </w:r>
    </w:p>
    <w:p w:rsidR="00000000" w:rsidRDefault="007F3ACB">
      <w:pPr>
        <w:pStyle w:val="a0"/>
        <w:widowControl w:val="0"/>
        <w:autoSpaceDE w:val="0"/>
        <w:autoSpaceDN w:val="0"/>
        <w:adjustRightInd w:val="0"/>
        <w:spacing w:after="0" w:line="227" w:lineRule="auto"/>
        <w:ind w:left="9560"/>
        <w:rPr>
          <w:rFonts w:ascii="Times New Roman" w:hAnsi="Times New Roman" w:cs="Times New Roman"/>
          <w:sz w:val="24"/>
          <w:szCs w:val="24"/>
        </w:rPr>
      </w:pPr>
      <w:r>
        <w:rPr>
          <w:rFonts w:ascii="Times New Roman" w:hAnsi="Times New Roman" w:cs="Times New Roman"/>
          <w:sz w:val="24"/>
          <w:szCs w:val="24"/>
        </w:rPr>
        <w:t>136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40" w:bottom="718" w:left="1420" w:header="720" w:footer="720" w:gutter="0"/>
          <w:cols w:space="720" w:equalWidth="0">
            <w:col w:w="9940"/>
          </w:cols>
          <w:noEndnote/>
        </w:sect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bookmarkStart w:id="136" w:name="page273"/>
      <w:bookmarkEnd w:id="136"/>
      <w:r>
        <w:rPr>
          <w:rFonts w:ascii="Times New Roman" w:hAnsi="Times New Roman" w:cs="Times New Roman"/>
          <w:sz w:val="28"/>
          <w:szCs w:val="28"/>
        </w:rPr>
        <w:t>учащихся по русскому языку. Ориентация на государственные образовательные стандарты предполагает измерение качества образования, получение объективных оценок уровня знаний, умений, навыков,</w:t>
      </w:r>
      <w:r>
        <w:rPr>
          <w:rFonts w:ascii="Times New Roman" w:hAnsi="Times New Roman" w:cs="Times New Roman"/>
          <w:sz w:val="28"/>
          <w:szCs w:val="28"/>
        </w:rPr>
        <w:t xml:space="preserve"> что возможно на основе внедрения и использования тестовых дидактических программ.</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Организационные вопросы проведения и овладение методикой составления тестовых материалов по русскому языку в таджикской школе становится важным условием и составной частью </w:t>
      </w:r>
      <w:r>
        <w:rPr>
          <w:rFonts w:ascii="Times New Roman" w:hAnsi="Times New Roman" w:cs="Times New Roman"/>
          <w:sz w:val="28"/>
          <w:szCs w:val="28"/>
        </w:rPr>
        <w:t>подготовки школьников - билингвов в Республике Таджикистан. Особенности проведения тестирования неразрывно связаны с методикой обучения русскому языку в условиях реально функционирующего таджикско-русского двуязычия, базируясь на наработках теории обучения</w:t>
      </w:r>
      <w:r>
        <w:rPr>
          <w:rFonts w:ascii="Times New Roman" w:hAnsi="Times New Roman" w:cs="Times New Roman"/>
          <w:sz w:val="28"/>
          <w:szCs w:val="28"/>
        </w:rPr>
        <w:t xml:space="preserve"> русскому языку как языку межнационального общения и межкультурного диалога.</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4" w:lineRule="auto"/>
        <w:ind w:firstLine="708"/>
        <w:jc w:val="both"/>
        <w:rPr>
          <w:rFonts w:ascii="Times New Roman" w:hAnsi="Times New Roman" w:cs="Times New Roman"/>
          <w:sz w:val="24"/>
          <w:szCs w:val="24"/>
        </w:rPr>
      </w:pPr>
      <w:r>
        <w:rPr>
          <w:rFonts w:ascii="Times New Roman" w:hAnsi="Times New Roman" w:cs="Times New Roman"/>
          <w:sz w:val="28"/>
          <w:szCs w:val="28"/>
        </w:rPr>
        <w:t>В качестве основного способа организации педагогического тестирования по русскому языку в таджикской школе целесообразно рассматривать систему критериально-ориентированных педаго</w:t>
      </w:r>
      <w:r>
        <w:rPr>
          <w:rFonts w:ascii="Times New Roman" w:hAnsi="Times New Roman" w:cs="Times New Roman"/>
          <w:sz w:val="28"/>
          <w:szCs w:val="28"/>
        </w:rPr>
        <w:t>гических тестов, состоящих из тестовых заданий специфической формы, определенного содержания, возрастающей трудности, создаваемых с целью повышения качества обучения. Оптимальное соотношение организационных форм, методов, средств индивидуальной и коллектив</w:t>
      </w:r>
      <w:r>
        <w:rPr>
          <w:rFonts w:ascii="Times New Roman" w:hAnsi="Times New Roman" w:cs="Times New Roman"/>
          <w:sz w:val="28"/>
          <w:szCs w:val="28"/>
        </w:rPr>
        <w:t>ной учебной деятельности обеспечивает поэтапное формирование у обучаемых необходимых знаний, умений и навыков, однако, основной упор делается на педагогическое тестирование как средство повышения качества профессиональной подготовки обучающихся.</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Вопросы о</w:t>
      </w:r>
      <w:r>
        <w:rPr>
          <w:rFonts w:ascii="Times New Roman" w:hAnsi="Times New Roman" w:cs="Times New Roman"/>
          <w:sz w:val="28"/>
          <w:szCs w:val="28"/>
        </w:rPr>
        <w:t>рганизации тестирования по русскому языку в таджикской школе и проведения самой процедуры, должна обеспечить возможность максимального объективного контроля знаний по данному учебному предмету, своевременной оценки возможностей и способностей каждого учаще</w:t>
      </w:r>
      <w:r>
        <w:rPr>
          <w:rFonts w:ascii="Times New Roman" w:hAnsi="Times New Roman" w:cs="Times New Roman"/>
          <w:sz w:val="28"/>
          <w:szCs w:val="28"/>
        </w:rPr>
        <w:t>гося на определенном временном промежутке учебного процесса.</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Решение указанных проблем возможно на основе изменения технологических походов к тестированию школьников по русскому языку в таджикской школе. В данном случае формируется технология проведения</w:t>
      </w:r>
    </w:p>
    <w:p w:rsidR="00000000" w:rsidRDefault="007F3ACB">
      <w:pPr>
        <w:pStyle w:val="a0"/>
        <w:widowControl w:val="0"/>
        <w:autoSpaceDE w:val="0"/>
        <w:autoSpaceDN w:val="0"/>
        <w:adjustRightInd w:val="0"/>
        <w:spacing w:after="0" w:line="227" w:lineRule="auto"/>
        <w:ind w:left="9560"/>
        <w:rPr>
          <w:rFonts w:ascii="Times New Roman" w:hAnsi="Times New Roman" w:cs="Times New Roman"/>
          <w:sz w:val="24"/>
          <w:szCs w:val="24"/>
        </w:rPr>
      </w:pPr>
      <w:r>
        <w:rPr>
          <w:rFonts w:ascii="Times New Roman" w:hAnsi="Times New Roman" w:cs="Times New Roman"/>
          <w:sz w:val="24"/>
          <w:szCs w:val="24"/>
        </w:rPr>
        <w:t>137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37" w:name="page275"/>
      <w:bookmarkEnd w:id="137"/>
      <w:r>
        <w:rPr>
          <w:rFonts w:ascii="Times New Roman" w:hAnsi="Times New Roman" w:cs="Times New Roman"/>
          <w:sz w:val="28"/>
          <w:szCs w:val="28"/>
        </w:rPr>
        <w:t>мониторинга качества обучения, совершенствуются методы педагогического персонала с использованием тестовых материалов.</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firstLine="708"/>
        <w:jc w:val="both"/>
        <w:rPr>
          <w:rFonts w:ascii="Times New Roman" w:hAnsi="Times New Roman" w:cs="Times New Roman"/>
          <w:sz w:val="24"/>
          <w:szCs w:val="24"/>
        </w:rPr>
      </w:pPr>
      <w:r>
        <w:rPr>
          <w:rFonts w:ascii="Times New Roman" w:hAnsi="Times New Roman" w:cs="Times New Roman"/>
          <w:sz w:val="28"/>
          <w:szCs w:val="28"/>
        </w:rPr>
        <w:t>Лингводидактическое решение педагогического тестирования состоит в разработке методики языков</w:t>
      </w:r>
      <w:r>
        <w:rPr>
          <w:rFonts w:ascii="Times New Roman" w:hAnsi="Times New Roman" w:cs="Times New Roman"/>
          <w:sz w:val="28"/>
          <w:szCs w:val="28"/>
        </w:rPr>
        <w:t>ой подготовки школьников на основе лингвокультуроведческого подхода к проблеме языковой социализации.</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Лингвистика, представляя собой науку, базовую для методики преподавания и последующего контроля полученных знаний по русскому языку в таджикской школе, и</w:t>
      </w:r>
      <w:r>
        <w:rPr>
          <w:rFonts w:ascii="Times New Roman" w:hAnsi="Times New Roman" w:cs="Times New Roman"/>
          <w:sz w:val="28"/>
          <w:szCs w:val="28"/>
        </w:rPr>
        <w:t>сследует общие законы строения и функционирования человеческого языка. Более того, лингвистический компонент обучения русскому языку в таджикской школе воплощается в аспектах языка (фонетике, графике и орфографии, лексике, грамматике), в структурах и жанра</w:t>
      </w:r>
      <w:r>
        <w:rPr>
          <w:rFonts w:ascii="Times New Roman" w:hAnsi="Times New Roman" w:cs="Times New Roman"/>
          <w:sz w:val="28"/>
          <w:szCs w:val="28"/>
        </w:rPr>
        <w:t>х речи (устный диалог,</w:t>
      </w:r>
    </w:p>
    <w:p w:rsidR="00000000" w:rsidRDefault="007F3ACB">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устный и письменный монолог, текст).</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708"/>
        <w:jc w:val="both"/>
        <w:rPr>
          <w:rFonts w:ascii="Times New Roman" w:hAnsi="Times New Roman" w:cs="Times New Roman"/>
          <w:sz w:val="24"/>
          <w:szCs w:val="24"/>
        </w:rPr>
      </w:pPr>
      <w:r>
        <w:rPr>
          <w:rFonts w:ascii="Times New Roman" w:hAnsi="Times New Roman" w:cs="Times New Roman"/>
          <w:sz w:val="28"/>
          <w:szCs w:val="28"/>
        </w:rPr>
        <w:t>Анализ дидактических аспектов организации и проведения педагогического тестирования по русскому языку в таджикской школе подтверждает правильность выбранной нами пути по унификацию и оптимизации способов выявления когнитивных возможностей обучаемых при изу</w:t>
      </w:r>
      <w:r>
        <w:rPr>
          <w:rFonts w:ascii="Times New Roman" w:hAnsi="Times New Roman" w:cs="Times New Roman"/>
          <w:sz w:val="28"/>
          <w:szCs w:val="28"/>
        </w:rPr>
        <w:t>чении данного школьного предмета. В частности, методология и технология проектирования системы педагогических тестов е</w:t>
      </w:r>
      <w:r>
        <w:rPr>
          <w:rFonts w:ascii="Times New Roman" w:hAnsi="Times New Roman" w:cs="Times New Roman"/>
          <w:sz w:val="28"/>
          <w:szCs w:val="28"/>
        </w:rPr>
        <w:t>ѐ</w:t>
      </w:r>
      <w:r>
        <w:rPr>
          <w:rFonts w:ascii="Times New Roman" w:hAnsi="Times New Roman" w:cs="Times New Roman"/>
          <w:sz w:val="28"/>
          <w:szCs w:val="28"/>
        </w:rPr>
        <w:t xml:space="preserve"> эмпирический анализ показывают основные особенности ее конструирования и функционирования и могут служить основой для разработки близких</w:t>
      </w:r>
      <w:r>
        <w:rPr>
          <w:rFonts w:ascii="Times New Roman" w:hAnsi="Times New Roman" w:cs="Times New Roman"/>
          <w:sz w:val="28"/>
          <w:szCs w:val="28"/>
        </w:rPr>
        <w:t xml:space="preserve"> по содержанию и структуре авторских тестовых систем.</w:t>
      </w:r>
    </w:p>
    <w:p w:rsidR="00000000" w:rsidRDefault="007F3ACB">
      <w:pPr>
        <w:pStyle w:val="a0"/>
        <w:widowControl w:val="0"/>
        <w:autoSpaceDE w:val="0"/>
        <w:autoSpaceDN w:val="0"/>
        <w:adjustRightInd w:val="0"/>
        <w:spacing w:after="0" w:line="7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Приведенные данные эмпирического анализа тестовой системы и составляющих е</w:t>
      </w:r>
      <w:r>
        <w:rPr>
          <w:rFonts w:ascii="Times New Roman" w:hAnsi="Times New Roman" w:cs="Times New Roman"/>
          <w:sz w:val="28"/>
          <w:szCs w:val="28"/>
        </w:rPr>
        <w:t>ѐ</w:t>
      </w:r>
      <w:r>
        <w:rPr>
          <w:rFonts w:ascii="Times New Roman" w:hAnsi="Times New Roman" w:cs="Times New Roman"/>
          <w:sz w:val="28"/>
          <w:szCs w:val="28"/>
        </w:rPr>
        <w:t xml:space="preserve"> тестовых заданий по русскому языку в таджикской школе подтверждают их эффективность для решения задач повышения качества проф</w:t>
      </w:r>
      <w:r>
        <w:rPr>
          <w:rFonts w:ascii="Times New Roman" w:hAnsi="Times New Roman" w:cs="Times New Roman"/>
          <w:sz w:val="28"/>
          <w:szCs w:val="28"/>
        </w:rPr>
        <w:t>ессиональной подготовки учащихся по данному предмету.</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1066"/>
        <w:jc w:val="both"/>
        <w:rPr>
          <w:rFonts w:ascii="Times New Roman" w:hAnsi="Times New Roman" w:cs="Times New Roman"/>
          <w:sz w:val="24"/>
          <w:szCs w:val="24"/>
        </w:rPr>
      </w:pPr>
      <w:r>
        <w:rPr>
          <w:rFonts w:ascii="Times New Roman" w:hAnsi="Times New Roman" w:cs="Times New Roman"/>
          <w:sz w:val="28"/>
          <w:szCs w:val="28"/>
        </w:rPr>
        <w:t>Решение проблемы измерения основных дидактических характеристик подготовки учащихся по русскому языку в таджикской школе средствами педагогического тестирования может быть найдено только на пути одновр</w:t>
      </w:r>
      <w:r>
        <w:rPr>
          <w:rFonts w:ascii="Times New Roman" w:hAnsi="Times New Roman" w:cs="Times New Roman"/>
          <w:sz w:val="28"/>
          <w:szCs w:val="28"/>
        </w:rPr>
        <w:t>еменного исследования как качественных, так и количественных его параметров.</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138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7" w:lineRule="auto"/>
        <w:ind w:firstLine="1066"/>
        <w:jc w:val="both"/>
        <w:rPr>
          <w:rFonts w:ascii="Times New Roman" w:hAnsi="Times New Roman" w:cs="Times New Roman"/>
          <w:sz w:val="24"/>
          <w:szCs w:val="24"/>
        </w:rPr>
      </w:pPr>
      <w:bookmarkStart w:id="138" w:name="page277"/>
      <w:bookmarkEnd w:id="138"/>
      <w:r>
        <w:rPr>
          <w:rFonts w:ascii="Times New Roman" w:hAnsi="Times New Roman" w:cs="Times New Roman"/>
          <w:sz w:val="28"/>
          <w:szCs w:val="28"/>
        </w:rPr>
        <w:t>Результаты опытно-экспериментальной работы свидетельствуют,</w:t>
      </w:r>
      <w:r>
        <w:rPr>
          <w:rFonts w:ascii="Times New Roman" w:hAnsi="Times New Roman" w:cs="Times New Roman"/>
          <w:sz w:val="28"/>
          <w:szCs w:val="28"/>
        </w:rPr>
        <w:t xml:space="preserve"> что использование в учебном процессе школы теоретической модели по диагностике уровня знаний учеников средствами педагогического тестирования повышает эффективность обучения, мотивирует учащихся к применению педагогического тестирования в образовательном </w:t>
      </w:r>
      <w:r>
        <w:rPr>
          <w:rFonts w:ascii="Times New Roman" w:hAnsi="Times New Roman" w:cs="Times New Roman"/>
          <w:sz w:val="28"/>
          <w:szCs w:val="28"/>
        </w:rPr>
        <w:t>процессе, способствует активизации учебно-</w:t>
      </w:r>
    </w:p>
    <w:p w:rsidR="00000000" w:rsidRDefault="007F3ACB">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познавательной  деятельности  обучающихся  и  повышению  качества  знаний.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21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Использование</w:t>
      </w:r>
      <w:r>
        <w:rPr>
          <w:rFonts w:ascii="Times New Roman" w:hAnsi="Times New Roman" w:cs="Times New Roman"/>
          <w:sz w:val="24"/>
          <w:szCs w:val="24"/>
        </w:rPr>
        <w:tab/>
      </w:r>
      <w:r>
        <w:rPr>
          <w:rFonts w:ascii="Times New Roman" w:hAnsi="Times New Roman" w:cs="Times New Roman"/>
          <w:sz w:val="28"/>
          <w:szCs w:val="28"/>
        </w:rPr>
        <w:t>тестов в качестве контроля по разным разделам и темам курса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русского языка способствует формированию у учащихся осознанно</w:t>
      </w:r>
      <w:r>
        <w:rPr>
          <w:rFonts w:ascii="Times New Roman" w:hAnsi="Times New Roman" w:cs="Times New Roman"/>
          <w:sz w:val="28"/>
          <w:szCs w:val="28"/>
        </w:rPr>
        <w:t>го выполнения учебных заданий на всех этапах усвоения материала и навыков самоконтроля.</w:t>
      </w:r>
    </w:p>
    <w:p w:rsidR="00000000" w:rsidRDefault="007F3ACB">
      <w:pPr>
        <w:pStyle w:val="a0"/>
        <w:widowControl w:val="0"/>
        <w:autoSpaceDE w:val="0"/>
        <w:autoSpaceDN w:val="0"/>
        <w:adjustRightInd w:val="0"/>
        <w:spacing w:after="0" w:line="13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firstLine="1080"/>
        <w:jc w:val="both"/>
        <w:rPr>
          <w:rFonts w:ascii="Times New Roman" w:hAnsi="Times New Roman" w:cs="Times New Roman"/>
          <w:sz w:val="24"/>
          <w:szCs w:val="24"/>
        </w:rPr>
      </w:pPr>
      <w:r>
        <w:rPr>
          <w:rFonts w:ascii="Times New Roman" w:hAnsi="Times New Roman" w:cs="Times New Roman"/>
          <w:sz w:val="28"/>
          <w:szCs w:val="28"/>
        </w:rPr>
        <w:t>Повышение качества обучения русскому языку в таджикской школе средствами педагогического тестирования может быть обеспечено созданием следующих педагогических условий:</w:t>
      </w:r>
      <w:r>
        <w:rPr>
          <w:rFonts w:ascii="Times New Roman" w:hAnsi="Times New Roman" w:cs="Times New Roman"/>
          <w:sz w:val="28"/>
          <w:szCs w:val="28"/>
        </w:rPr>
        <w:t xml:space="preserve"> реализация личностно-ориентированного подхода в организации педагогического тестирования обучающихся; обеспечение положительной мотивации учащихся к применению педагогического тестирования в изучении данного школьного предмета. Данные условия подтверждены</w:t>
      </w:r>
      <w:r>
        <w:rPr>
          <w:rFonts w:ascii="Times New Roman" w:hAnsi="Times New Roman" w:cs="Times New Roman"/>
          <w:sz w:val="28"/>
          <w:szCs w:val="28"/>
        </w:rPr>
        <w:t xml:space="preserve"> результатами проведенного эксперимента.</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4" w:lineRule="auto"/>
        <w:ind w:firstLine="994"/>
        <w:jc w:val="both"/>
        <w:rPr>
          <w:rFonts w:ascii="Times New Roman" w:hAnsi="Times New Roman" w:cs="Times New Roman"/>
          <w:sz w:val="24"/>
          <w:szCs w:val="24"/>
        </w:rPr>
      </w:pPr>
      <w:r>
        <w:rPr>
          <w:rFonts w:ascii="Times New Roman" w:hAnsi="Times New Roman" w:cs="Times New Roman"/>
          <w:sz w:val="28"/>
          <w:szCs w:val="28"/>
        </w:rPr>
        <w:t xml:space="preserve">Качественно составленный тест по русскому языку в таджикской школе является более глубоким и тонким средством проверки полученной учебной информации и контроля над ее усвоением. Обучающий характер тестов заложен в </w:t>
      </w:r>
      <w:r>
        <w:rPr>
          <w:rFonts w:ascii="Times New Roman" w:hAnsi="Times New Roman" w:cs="Times New Roman"/>
          <w:sz w:val="28"/>
          <w:szCs w:val="28"/>
        </w:rPr>
        <w:t>принципе их составления, отработке приемов применения соответствующего правила, совершенствовании навыков языкового анализа, развитии мышления и внимания, активизации исследовательских навыков. При разработке тестов можно выделить 3 этапа: планирование, на</w:t>
      </w:r>
      <w:r>
        <w:rPr>
          <w:rFonts w:ascii="Times New Roman" w:hAnsi="Times New Roman" w:cs="Times New Roman"/>
          <w:sz w:val="28"/>
          <w:szCs w:val="28"/>
        </w:rPr>
        <w:t xml:space="preserve"> котором решается вопрос, какие результаты учеников оцениваются с помощью тестов; составление тестовых заданий и их анализ. Сам же процесс тестирования включает непосредственное тестирование и интерпретацию результатов.</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 xml:space="preserve">Национальная система образования в Республике Таджикистан нуждается в современных методах объективной оценки учебных достижений школьных субъектов обучения. Известно, что испытания, проводимые для выяснения индивидуальных когнитивных способностей и оценки </w:t>
      </w:r>
      <w:r>
        <w:rPr>
          <w:rFonts w:ascii="Times New Roman" w:hAnsi="Times New Roman" w:cs="Times New Roman"/>
          <w:sz w:val="28"/>
          <w:szCs w:val="28"/>
        </w:rPr>
        <w:t>коммуникативной</w:t>
      </w:r>
    </w:p>
    <w:p w:rsidR="00000000" w:rsidRDefault="007F3ACB">
      <w:pPr>
        <w:pStyle w:val="a0"/>
        <w:widowControl w:val="0"/>
        <w:autoSpaceDE w:val="0"/>
        <w:autoSpaceDN w:val="0"/>
        <w:adjustRightInd w:val="0"/>
        <w:spacing w:after="0" w:line="218" w:lineRule="auto"/>
        <w:ind w:left="9560"/>
        <w:rPr>
          <w:rFonts w:ascii="Times New Roman" w:hAnsi="Times New Roman" w:cs="Times New Roman"/>
          <w:sz w:val="24"/>
          <w:szCs w:val="24"/>
        </w:rPr>
      </w:pPr>
      <w:r>
        <w:rPr>
          <w:rFonts w:ascii="Times New Roman" w:hAnsi="Times New Roman" w:cs="Times New Roman"/>
          <w:sz w:val="24"/>
          <w:szCs w:val="24"/>
        </w:rPr>
        <w:t>139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bookmarkStart w:id="139" w:name="page279"/>
      <w:bookmarkEnd w:id="139"/>
      <w:r>
        <w:rPr>
          <w:rFonts w:ascii="Times New Roman" w:hAnsi="Times New Roman" w:cs="Times New Roman"/>
          <w:sz w:val="28"/>
          <w:szCs w:val="28"/>
        </w:rPr>
        <w:t>компетентности обучаемых, практикуются с далеких времен. Все это не могло не отразиться на общую педагогическую ценность диагностики уровня обученности учащихся таджикской школы при изучении русско</w:t>
      </w:r>
      <w:r>
        <w:rPr>
          <w:rFonts w:ascii="Times New Roman" w:hAnsi="Times New Roman" w:cs="Times New Roman"/>
          <w:sz w:val="28"/>
          <w:szCs w:val="28"/>
        </w:rPr>
        <w:t>го языка как одного из основных учебных предметов школьного образования.</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08"/>
        <w:jc w:val="both"/>
        <w:rPr>
          <w:rFonts w:ascii="Times New Roman" w:hAnsi="Times New Roman" w:cs="Times New Roman"/>
          <w:sz w:val="24"/>
          <w:szCs w:val="24"/>
        </w:rPr>
      </w:pPr>
      <w:r>
        <w:rPr>
          <w:rFonts w:ascii="Times New Roman" w:hAnsi="Times New Roman" w:cs="Times New Roman"/>
          <w:sz w:val="28"/>
          <w:szCs w:val="28"/>
        </w:rPr>
        <w:t>В процессе его осуществления был выполнен многоаспектный анализ тестирования как метода контроля знаний учащихся в педагогической теории с позиций: 1) описания достижений учащихся</w:t>
      </w:r>
      <w:r>
        <w:rPr>
          <w:rFonts w:ascii="Times New Roman" w:hAnsi="Times New Roman" w:cs="Times New Roman"/>
          <w:sz w:val="28"/>
          <w:szCs w:val="28"/>
        </w:rPr>
        <w:t>, 2) характеристики теста как метода педагогического контроля, 3) классификации тестов в педагогике, 4)</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конструирования тестов школьной успеваемости.</w:t>
      </w:r>
    </w:p>
    <w:p w:rsidR="00000000" w:rsidRDefault="007F3ACB">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708"/>
        <w:jc w:val="both"/>
        <w:rPr>
          <w:rFonts w:ascii="Times New Roman" w:hAnsi="Times New Roman" w:cs="Times New Roman"/>
          <w:sz w:val="24"/>
          <w:szCs w:val="24"/>
        </w:rPr>
      </w:pPr>
      <w:r>
        <w:rPr>
          <w:rFonts w:ascii="Times New Roman" w:hAnsi="Times New Roman" w:cs="Times New Roman"/>
          <w:sz w:val="28"/>
          <w:szCs w:val="28"/>
        </w:rPr>
        <w:t>В проблеме достижений, контроля и оценивания учащихся по русскому языку в таджикской школе условно можно</w:t>
      </w:r>
      <w:r>
        <w:rPr>
          <w:rFonts w:ascii="Times New Roman" w:hAnsi="Times New Roman" w:cs="Times New Roman"/>
          <w:sz w:val="28"/>
          <w:szCs w:val="28"/>
        </w:rPr>
        <w:t xml:space="preserve"> выделить два аспекта: дидактический и психолого-педагогический. Дидактический аспект подразумевает разработку определенного образовательного стандарта и оценивание достижений учащихся по степени соответствия этому стандарту. Выделяются несколько подходов </w:t>
      </w:r>
      <w:r>
        <w:rPr>
          <w:rFonts w:ascii="Times New Roman" w:hAnsi="Times New Roman" w:cs="Times New Roman"/>
          <w:sz w:val="28"/>
          <w:szCs w:val="28"/>
        </w:rPr>
        <w:t>к анализу проблемы достижений учащихся в процессе обучения данному предмету.</w:t>
      </w:r>
    </w:p>
    <w:p w:rsidR="00000000" w:rsidRDefault="007F3ACB">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Первый подход сводится к традиционному пониманию достижений учащихся, т.е.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возрастание объема усвоенных в процессе обучения знаний, умений и навыков,</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tabs>
          <w:tab w:val="left" w:pos="12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уровень</w:t>
      </w:r>
      <w:r>
        <w:rPr>
          <w:rFonts w:ascii="Times New Roman" w:hAnsi="Times New Roman" w:cs="Times New Roman"/>
          <w:sz w:val="24"/>
          <w:szCs w:val="24"/>
        </w:rPr>
        <w:tab/>
      </w:r>
      <w:r>
        <w:rPr>
          <w:rFonts w:ascii="Times New Roman" w:hAnsi="Times New Roman" w:cs="Times New Roman"/>
          <w:sz w:val="28"/>
          <w:szCs w:val="28"/>
        </w:rPr>
        <w:t>усвоения   которых   оценивается   при   помощи   балльной   оценки.</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jc w:val="both"/>
        <w:rPr>
          <w:rFonts w:ascii="Times New Roman" w:hAnsi="Times New Roman" w:cs="Times New Roman"/>
          <w:sz w:val="24"/>
          <w:szCs w:val="24"/>
        </w:rPr>
      </w:pPr>
      <w:r>
        <w:rPr>
          <w:rFonts w:ascii="Times New Roman" w:hAnsi="Times New Roman" w:cs="Times New Roman"/>
          <w:sz w:val="28"/>
          <w:szCs w:val="28"/>
        </w:rPr>
        <w:t>Сторонники второго подхода предлагают учитывать в процессе оценивания достижения учащихся академическую успеваемость (с учетом образовательного стандарта), овладение фондом коммуникативн</w:t>
      </w:r>
      <w:r>
        <w:rPr>
          <w:rFonts w:ascii="Times New Roman" w:hAnsi="Times New Roman" w:cs="Times New Roman"/>
          <w:sz w:val="28"/>
          <w:szCs w:val="28"/>
        </w:rPr>
        <w:t>ых умений, сформированности мотивов учебной деятельности, личностные социальные приобретения, систему ценностей и пр.</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tabs>
          <w:tab w:val="left" w:pos="2000"/>
        </w:tabs>
        <w:autoSpaceDE w:val="0"/>
        <w:autoSpaceDN w:val="0"/>
        <w:adjustRightInd w:val="0"/>
        <w:spacing w:after="0" w:line="239" w:lineRule="auto"/>
        <w:ind w:left="700"/>
        <w:rPr>
          <w:rFonts w:ascii="Times New Roman" w:hAnsi="Times New Roman" w:cs="Times New Roman"/>
          <w:sz w:val="24"/>
          <w:szCs w:val="24"/>
        </w:rPr>
      </w:pPr>
      <w:r>
        <w:rPr>
          <w:rFonts w:ascii="Times New Roman" w:hAnsi="Times New Roman" w:cs="Times New Roman"/>
          <w:sz w:val="28"/>
          <w:szCs w:val="28"/>
        </w:rPr>
        <w:t>Третий</w:t>
      </w:r>
      <w:r>
        <w:rPr>
          <w:rFonts w:ascii="Times New Roman" w:hAnsi="Times New Roman" w:cs="Times New Roman"/>
          <w:sz w:val="24"/>
          <w:szCs w:val="24"/>
        </w:rPr>
        <w:tab/>
      </w:r>
      <w:r>
        <w:rPr>
          <w:rFonts w:ascii="Times New Roman" w:hAnsi="Times New Roman" w:cs="Times New Roman"/>
          <w:sz w:val="28"/>
          <w:szCs w:val="28"/>
        </w:rPr>
        <w:t>подход    предлагает    учитывать    социально-экономические</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jc w:val="both"/>
        <w:rPr>
          <w:rFonts w:ascii="Times New Roman" w:hAnsi="Times New Roman" w:cs="Times New Roman"/>
          <w:sz w:val="24"/>
          <w:szCs w:val="24"/>
        </w:rPr>
      </w:pPr>
      <w:r>
        <w:rPr>
          <w:rFonts w:ascii="Times New Roman" w:hAnsi="Times New Roman" w:cs="Times New Roman"/>
          <w:sz w:val="28"/>
          <w:szCs w:val="28"/>
        </w:rPr>
        <w:t xml:space="preserve">(демографические характеристики, экономическое состояние семьи и ее </w:t>
      </w:r>
      <w:r>
        <w:rPr>
          <w:rFonts w:ascii="Times New Roman" w:hAnsi="Times New Roman" w:cs="Times New Roman"/>
          <w:sz w:val="28"/>
          <w:szCs w:val="28"/>
        </w:rPr>
        <w:t>социально-экономический статус, культурное состояние семьи), социально-</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tabs>
          <w:tab w:val="left" w:pos="23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психологические</w:t>
      </w:r>
      <w:r>
        <w:rPr>
          <w:rFonts w:ascii="Times New Roman" w:hAnsi="Times New Roman" w:cs="Times New Roman"/>
          <w:sz w:val="24"/>
          <w:szCs w:val="24"/>
        </w:rPr>
        <w:tab/>
      </w:r>
      <w:r>
        <w:rPr>
          <w:rFonts w:ascii="Times New Roman" w:hAnsi="Times New Roman" w:cs="Times New Roman"/>
          <w:sz w:val="28"/>
          <w:szCs w:val="28"/>
        </w:rPr>
        <w:t>(обстановка   в   классе,   влияние   учителя   и   сверстников,</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внешкольная активность), индивидуальные факторы (образовательный статус учащегося, его оценка собстве</w:t>
      </w:r>
      <w:r>
        <w:rPr>
          <w:rFonts w:ascii="Times New Roman" w:hAnsi="Times New Roman" w:cs="Times New Roman"/>
          <w:sz w:val="28"/>
          <w:szCs w:val="28"/>
        </w:rPr>
        <w:t>нных достижений и мнение о факторах успеха).</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140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ind w:firstLine="708"/>
        <w:jc w:val="both"/>
        <w:rPr>
          <w:rFonts w:ascii="Times New Roman" w:hAnsi="Times New Roman" w:cs="Times New Roman"/>
          <w:sz w:val="24"/>
          <w:szCs w:val="24"/>
        </w:rPr>
      </w:pPr>
      <w:bookmarkStart w:id="140" w:name="page281"/>
      <w:bookmarkEnd w:id="140"/>
      <w:r>
        <w:rPr>
          <w:rFonts w:ascii="Times New Roman" w:hAnsi="Times New Roman" w:cs="Times New Roman"/>
          <w:sz w:val="28"/>
          <w:szCs w:val="28"/>
        </w:rPr>
        <w:t>Психолого-педагогический аспект учебных достижений учащихся предполагает разработку механизма контроля и оценивания в процессе обучения русскому языку в таджикской шк</w:t>
      </w:r>
      <w:r>
        <w:rPr>
          <w:rFonts w:ascii="Times New Roman" w:hAnsi="Times New Roman" w:cs="Times New Roman"/>
          <w:sz w:val="28"/>
          <w:szCs w:val="28"/>
        </w:rPr>
        <w:t>оле. Этот вопрос рассматривается в рамках:</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концепции развивающего обучения (Л.В.Занков), содержательных критериев умственного развития (Н.Д. Левитов), структуры учебной деятельности (Д.Б.</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Эльконин),   особенностей   мыслительной   деятельности   (Н.А.</w:t>
      </w:r>
      <w:r>
        <w:rPr>
          <w:rFonts w:ascii="Times New Roman" w:hAnsi="Times New Roman" w:cs="Times New Roman"/>
          <w:sz w:val="28"/>
          <w:szCs w:val="28"/>
        </w:rPr>
        <w:t>Менчинская),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умственной  деятельности  (Е.Н.  Кабанова-Меллер),  системы  критериев  (З.И.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Калмыкова) и т.п.</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Исследование выявило эффективность тестовой программы по русскому языку в таджикской школе, ориентированной на соотносительную группу и предпола</w:t>
      </w:r>
      <w:r>
        <w:rPr>
          <w:rFonts w:ascii="Times New Roman" w:hAnsi="Times New Roman" w:cs="Times New Roman"/>
          <w:sz w:val="28"/>
          <w:szCs w:val="28"/>
        </w:rPr>
        <w:t>гающую сопоставление индивидуального результата тестирования с результатами, полученными с помощью релевантной выборки. Особенности тестов, ориентированных на соотносительную группу, охватывают: а)</w:t>
      </w:r>
    </w:p>
    <w:p w:rsidR="00000000" w:rsidRDefault="007F3ACB">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планирование, б) сравнительный анализ, в) конструирование</w:t>
      </w:r>
      <w:r>
        <w:rPr>
          <w:rFonts w:ascii="Times New Roman" w:hAnsi="Times New Roman" w:cs="Times New Roman"/>
          <w:sz w:val="28"/>
          <w:szCs w:val="28"/>
        </w:rPr>
        <w:t xml:space="preserve"> заданий, г) выверку.</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708"/>
        <w:jc w:val="both"/>
        <w:rPr>
          <w:rFonts w:ascii="Times New Roman" w:hAnsi="Times New Roman" w:cs="Times New Roman"/>
          <w:sz w:val="24"/>
          <w:szCs w:val="24"/>
        </w:rPr>
      </w:pPr>
      <w:r>
        <w:rPr>
          <w:rFonts w:ascii="Times New Roman" w:hAnsi="Times New Roman" w:cs="Times New Roman"/>
          <w:sz w:val="28"/>
          <w:szCs w:val="28"/>
        </w:rPr>
        <w:t>Сложившееся сегодня противоречие между традиционными формами промежуточного контроля знаний учащихся (опрос устный, письменный) и</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итоговым тестированием в рамках единого вступительного экзамена обусловливает важность создания системы тестового контроля в процессе всего обучения русскому языку в таджикской школе. Данная модель разработана в нашем исследовании. Ее цель сводилась к прео</w:t>
      </w:r>
      <w:r>
        <w:rPr>
          <w:rFonts w:ascii="Times New Roman" w:hAnsi="Times New Roman" w:cs="Times New Roman"/>
          <w:sz w:val="28"/>
          <w:szCs w:val="28"/>
        </w:rPr>
        <w:t>бразованию теста в традиционный</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(базовый)  метод  контроля  знаний  учащихся.  Задачи  модели  состояли  в:  1)</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выработке мотивации тестирования у школьников при обучении русскому языку в таджикской школе, 2) создании системы педагогических тестов диагно</w:t>
      </w:r>
      <w:r>
        <w:rPr>
          <w:rFonts w:ascii="Times New Roman" w:hAnsi="Times New Roman" w:cs="Times New Roman"/>
          <w:sz w:val="28"/>
          <w:szCs w:val="28"/>
        </w:rPr>
        <w:t>стического характера, 3) разработке специальных тестов по русскому языку в таджикской школе для каждого класса.</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708"/>
        <w:jc w:val="both"/>
        <w:rPr>
          <w:rFonts w:ascii="Times New Roman" w:hAnsi="Times New Roman" w:cs="Times New Roman"/>
          <w:sz w:val="24"/>
          <w:szCs w:val="24"/>
        </w:rPr>
      </w:pPr>
      <w:r>
        <w:rPr>
          <w:rFonts w:ascii="Times New Roman" w:hAnsi="Times New Roman" w:cs="Times New Roman"/>
          <w:sz w:val="28"/>
          <w:szCs w:val="28"/>
        </w:rPr>
        <w:t>Проверка эффективности разработанной нами модели была осуществлена в ходе проведения экспериментального исследования. Допущенная в начале экспе</w:t>
      </w:r>
      <w:r>
        <w:rPr>
          <w:rFonts w:ascii="Times New Roman" w:hAnsi="Times New Roman" w:cs="Times New Roman"/>
          <w:sz w:val="28"/>
          <w:szCs w:val="28"/>
        </w:rPr>
        <w:t>римента гипотеза сводилась к следующему: разработанная модель тестовой подготовки по русскому языку в школах с таджикским языком обучения существенно повышает тестовую грамотность учащихся, готовность к тестовому</w:t>
      </w:r>
    </w:p>
    <w:p w:rsidR="00000000" w:rsidRDefault="007F3ACB">
      <w:pPr>
        <w:pStyle w:val="a0"/>
        <w:widowControl w:val="0"/>
        <w:autoSpaceDE w:val="0"/>
        <w:autoSpaceDN w:val="0"/>
        <w:adjustRightInd w:val="0"/>
        <w:spacing w:after="0" w:line="216" w:lineRule="auto"/>
        <w:ind w:left="9560"/>
        <w:rPr>
          <w:rFonts w:ascii="Times New Roman" w:hAnsi="Times New Roman" w:cs="Times New Roman"/>
          <w:sz w:val="24"/>
          <w:szCs w:val="24"/>
        </w:rPr>
      </w:pPr>
      <w:r>
        <w:rPr>
          <w:rFonts w:ascii="Times New Roman" w:hAnsi="Times New Roman" w:cs="Times New Roman"/>
          <w:sz w:val="24"/>
          <w:szCs w:val="24"/>
        </w:rPr>
        <w:t>141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41" w:name="page283"/>
      <w:bookmarkEnd w:id="141"/>
      <w:r>
        <w:rPr>
          <w:rFonts w:ascii="Times New Roman" w:hAnsi="Times New Roman" w:cs="Times New Roman"/>
          <w:sz w:val="28"/>
          <w:szCs w:val="28"/>
        </w:rPr>
        <w:t>контролю и, как следствие, обеспечивает результат. Цель эксперимента: доказать эффективность системного тестирования по русскому языку в таджикской школе.</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778"/>
        <w:jc w:val="both"/>
        <w:rPr>
          <w:rFonts w:ascii="Times New Roman" w:hAnsi="Times New Roman" w:cs="Times New Roman"/>
          <w:sz w:val="24"/>
          <w:szCs w:val="24"/>
        </w:rPr>
      </w:pPr>
      <w:r>
        <w:rPr>
          <w:rFonts w:ascii="Times New Roman" w:hAnsi="Times New Roman" w:cs="Times New Roman"/>
          <w:sz w:val="28"/>
          <w:szCs w:val="28"/>
        </w:rPr>
        <w:t>Задачи эксперимента: 1)</w:t>
      </w:r>
      <w:r>
        <w:rPr>
          <w:rFonts w:ascii="Times New Roman" w:hAnsi="Times New Roman" w:cs="Times New Roman"/>
          <w:sz w:val="28"/>
          <w:szCs w:val="28"/>
        </w:rPr>
        <w:t xml:space="preserve"> разработать научный инструментарий опытного исследования по русскому языку в таджикской школе, 2) проверить действенность модели посредством опытно-экспериментальной работы. Методы экспериментального исследования: тестирование по русскому языку,</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качестве</w:t>
      </w:r>
      <w:r>
        <w:rPr>
          <w:rFonts w:ascii="Times New Roman" w:hAnsi="Times New Roman" w:cs="Times New Roman"/>
          <w:sz w:val="28"/>
          <w:szCs w:val="28"/>
        </w:rPr>
        <w:t>нная оценка, количественный анализ. По характеру эксперимент был открытым, по условиям проведения –классно-урочным.</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firstLine="708"/>
        <w:jc w:val="both"/>
        <w:rPr>
          <w:rFonts w:ascii="Times New Roman" w:hAnsi="Times New Roman" w:cs="Times New Roman"/>
          <w:sz w:val="24"/>
          <w:szCs w:val="24"/>
        </w:rPr>
      </w:pPr>
      <w:r>
        <w:rPr>
          <w:rFonts w:ascii="Times New Roman" w:hAnsi="Times New Roman" w:cs="Times New Roman"/>
          <w:sz w:val="28"/>
          <w:szCs w:val="28"/>
        </w:rPr>
        <w:t>Результаты проделанной работы свидетельствуют о том, что выдвинутая в процессе экспериментальной работы гипотеза полностью подтвердилась.</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Разработанная в диссертации современная модель педагогического тестирования по русскому языку в таджикской школе преобразует тестовый контроль в одну из базовых форм оценки учебных достижений учащихся, что, в конечном итоге,</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существенно повышает их базову</w:t>
      </w:r>
      <w:r>
        <w:rPr>
          <w:rFonts w:ascii="Times New Roman" w:hAnsi="Times New Roman" w:cs="Times New Roman"/>
          <w:sz w:val="28"/>
          <w:szCs w:val="28"/>
        </w:rPr>
        <w:t>ю коммуникативно-информационную компетентность и грамотность.</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142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bookmarkStart w:id="142" w:name="page285"/>
      <w:bookmarkEnd w:id="142"/>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b/>
          <w:bCs/>
          <w:sz w:val="28"/>
          <w:szCs w:val="28"/>
        </w:rPr>
        <w:t>Список литературы диссертационного исследования</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numPr>
          <w:ilvl w:val="0"/>
          <w:numId w:val="44"/>
        </w:numPr>
        <w:tabs>
          <w:tab w:val="clear" w:pos="720"/>
          <w:tab w:val="num" w:pos="349"/>
        </w:tabs>
        <w:overflowPunct w:val="0"/>
        <w:autoSpaceDE w:val="0"/>
        <w:autoSpaceDN w:val="0"/>
        <w:adjustRightInd w:val="0"/>
        <w:spacing w:after="0" w:line="343" w:lineRule="auto"/>
        <w:ind w:left="361" w:hanging="361"/>
        <w:jc w:val="both"/>
        <w:rPr>
          <w:rFonts w:ascii="Times New Roman" w:hAnsi="Times New Roman" w:cs="Times New Roman"/>
          <w:sz w:val="28"/>
          <w:szCs w:val="28"/>
        </w:rPr>
      </w:pPr>
      <w:r>
        <w:rPr>
          <w:rFonts w:ascii="Times New Roman" w:hAnsi="Times New Roman" w:cs="Times New Roman"/>
          <w:sz w:val="28"/>
          <w:szCs w:val="28"/>
        </w:rPr>
        <w:t>Абдувалиева, М.М.</w:t>
      </w:r>
      <w:r>
        <w:rPr>
          <w:rFonts w:ascii="Times New Roman" w:hAnsi="Times New Roman" w:cs="Times New Roman"/>
          <w:sz w:val="28"/>
          <w:szCs w:val="28"/>
        </w:rPr>
        <w:t xml:space="preserve"> Совершенствование процесса обучения учащихся-таджиков русской литературе на основе межпредметных связей: (учебно-методическое пособие для студентов-филологов и учителей школ)/ М.М.Абдувалиева.-Душанбе: Маориф, 1990.- 200 с. </w:t>
      </w:r>
    </w:p>
    <w:p w:rsidR="00000000" w:rsidRDefault="007F3ACB">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7F3ACB">
      <w:pPr>
        <w:pStyle w:val="a0"/>
        <w:widowControl w:val="0"/>
        <w:numPr>
          <w:ilvl w:val="0"/>
          <w:numId w:val="44"/>
        </w:numPr>
        <w:tabs>
          <w:tab w:val="clear" w:pos="720"/>
          <w:tab w:val="num" w:pos="361"/>
        </w:tabs>
        <w:overflowPunct w:val="0"/>
        <w:autoSpaceDE w:val="0"/>
        <w:autoSpaceDN w:val="0"/>
        <w:adjustRightInd w:val="0"/>
        <w:spacing w:after="0" w:line="310" w:lineRule="auto"/>
        <w:ind w:left="361" w:hanging="361"/>
        <w:jc w:val="both"/>
        <w:rPr>
          <w:rFonts w:ascii="Times New Roman" w:hAnsi="Times New Roman" w:cs="Times New Roman"/>
          <w:sz w:val="28"/>
          <w:szCs w:val="28"/>
        </w:rPr>
      </w:pPr>
      <w:r>
        <w:rPr>
          <w:rFonts w:ascii="Times New Roman" w:hAnsi="Times New Roman" w:cs="Times New Roman"/>
          <w:sz w:val="28"/>
          <w:szCs w:val="28"/>
        </w:rPr>
        <w:t>Абдуллаев, С.А.</w:t>
      </w:r>
      <w:r>
        <w:rPr>
          <w:rFonts w:ascii="Times New Roman" w:hAnsi="Times New Roman" w:cs="Times New Roman"/>
          <w:sz w:val="28"/>
          <w:szCs w:val="28"/>
        </w:rPr>
        <w:t xml:space="preserve"> Из истории культурных преобразованный в Таджикистане в новейшее время /С.А.Абдуллаев, Г.Х. Хайдаров.- Худжанд, 1998.- 180 с. </w:t>
      </w:r>
    </w:p>
    <w:p w:rsidR="00000000" w:rsidRDefault="007F3ACB">
      <w:pPr>
        <w:pStyle w:val="a0"/>
        <w:widowControl w:val="0"/>
        <w:autoSpaceDE w:val="0"/>
        <w:autoSpaceDN w:val="0"/>
        <w:adjustRightInd w:val="0"/>
        <w:spacing w:after="0" w:line="70" w:lineRule="exact"/>
        <w:rPr>
          <w:rFonts w:ascii="Times New Roman" w:hAnsi="Times New Roman" w:cs="Times New Roman"/>
          <w:sz w:val="28"/>
          <w:szCs w:val="28"/>
        </w:rPr>
      </w:pPr>
    </w:p>
    <w:p w:rsidR="00000000" w:rsidRDefault="007F3ACB">
      <w:pPr>
        <w:pStyle w:val="a0"/>
        <w:widowControl w:val="0"/>
        <w:numPr>
          <w:ilvl w:val="0"/>
          <w:numId w:val="44"/>
        </w:numPr>
        <w:tabs>
          <w:tab w:val="clear" w:pos="720"/>
          <w:tab w:val="num" w:pos="361"/>
        </w:tabs>
        <w:overflowPunct w:val="0"/>
        <w:autoSpaceDE w:val="0"/>
        <w:autoSpaceDN w:val="0"/>
        <w:adjustRightInd w:val="0"/>
        <w:spacing w:after="0" w:line="240"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Аванесов,  B.C. Композиция тестовых заданий/В.С.Аванесов. - М.: Адепт,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pPr>
        <w:pStyle w:val="a0"/>
        <w:widowControl w:val="0"/>
        <w:overflowPunct w:val="0"/>
        <w:autoSpaceDE w:val="0"/>
        <w:autoSpaceDN w:val="0"/>
        <w:adjustRightInd w:val="0"/>
        <w:spacing w:after="0" w:line="240" w:lineRule="auto"/>
        <w:ind w:left="361"/>
        <w:jc w:val="both"/>
        <w:rPr>
          <w:rFonts w:ascii="Times New Roman" w:hAnsi="Times New Roman" w:cs="Times New Roman"/>
          <w:sz w:val="28"/>
          <w:szCs w:val="28"/>
        </w:rPr>
      </w:pPr>
      <w:r>
        <w:rPr>
          <w:rFonts w:ascii="Times New Roman" w:hAnsi="Times New Roman" w:cs="Times New Roman"/>
          <w:sz w:val="28"/>
          <w:szCs w:val="28"/>
        </w:rPr>
        <w:t xml:space="preserve">1998.- 217 с. </w:t>
      </w:r>
    </w:p>
    <w:p w:rsidR="00000000" w:rsidRDefault="007F3ACB">
      <w:pPr>
        <w:pStyle w:val="a0"/>
        <w:widowControl w:val="0"/>
        <w:autoSpaceDE w:val="0"/>
        <w:autoSpaceDN w:val="0"/>
        <w:adjustRightInd w:val="0"/>
        <w:spacing w:after="0" w:line="355" w:lineRule="exact"/>
        <w:rPr>
          <w:rFonts w:ascii="Times New Roman" w:hAnsi="Times New Roman" w:cs="Times New Roman"/>
          <w:sz w:val="28"/>
          <w:szCs w:val="28"/>
        </w:rPr>
      </w:pPr>
    </w:p>
    <w:p w:rsidR="00000000" w:rsidRDefault="007F3ACB">
      <w:pPr>
        <w:pStyle w:val="a0"/>
        <w:widowControl w:val="0"/>
        <w:numPr>
          <w:ilvl w:val="0"/>
          <w:numId w:val="44"/>
        </w:numPr>
        <w:tabs>
          <w:tab w:val="clear" w:pos="720"/>
          <w:tab w:val="num" w:pos="361"/>
        </w:tabs>
        <w:overflowPunct w:val="0"/>
        <w:autoSpaceDE w:val="0"/>
        <w:autoSpaceDN w:val="0"/>
        <w:adjustRightInd w:val="0"/>
        <w:spacing w:after="0" w:line="308" w:lineRule="auto"/>
        <w:ind w:left="361" w:hanging="361"/>
        <w:jc w:val="both"/>
        <w:rPr>
          <w:rFonts w:ascii="Times New Roman" w:hAnsi="Times New Roman" w:cs="Times New Roman"/>
          <w:sz w:val="28"/>
          <w:szCs w:val="28"/>
        </w:rPr>
      </w:pPr>
      <w:r>
        <w:rPr>
          <w:rFonts w:ascii="Times New Roman" w:hAnsi="Times New Roman" w:cs="Times New Roman"/>
          <w:sz w:val="28"/>
          <w:szCs w:val="28"/>
        </w:rPr>
        <w:t>Аванесов, B.C</w:t>
      </w:r>
      <w:r>
        <w:rPr>
          <w:rFonts w:ascii="Times New Roman" w:hAnsi="Times New Roman" w:cs="Times New Roman"/>
          <w:i/>
          <w:iCs/>
          <w:sz w:val="28"/>
          <w:szCs w:val="28"/>
        </w:rPr>
        <w:t>.</w:t>
      </w:r>
      <w:r>
        <w:rPr>
          <w:rFonts w:ascii="Times New Roman" w:hAnsi="Times New Roman" w:cs="Times New Roman"/>
          <w:sz w:val="28"/>
          <w:szCs w:val="28"/>
        </w:rPr>
        <w:t xml:space="preserve"> Определение пед</w:t>
      </w:r>
      <w:r>
        <w:rPr>
          <w:rFonts w:ascii="Times New Roman" w:hAnsi="Times New Roman" w:cs="Times New Roman"/>
          <w:sz w:val="28"/>
          <w:szCs w:val="28"/>
        </w:rPr>
        <w:t xml:space="preserve">агогического теста. [Текст] // Управление школой, 1999. -№28. </w:t>
      </w:r>
    </w:p>
    <w:p w:rsidR="00000000" w:rsidRDefault="007F3ACB">
      <w:pPr>
        <w:pStyle w:val="a0"/>
        <w:widowControl w:val="0"/>
        <w:autoSpaceDE w:val="0"/>
        <w:autoSpaceDN w:val="0"/>
        <w:adjustRightInd w:val="0"/>
        <w:spacing w:after="0" w:line="4" w:lineRule="exact"/>
        <w:rPr>
          <w:rFonts w:ascii="Times New Roman" w:hAnsi="Times New Roman" w:cs="Times New Roman"/>
          <w:sz w:val="28"/>
          <w:szCs w:val="28"/>
        </w:rPr>
      </w:pPr>
    </w:p>
    <w:p w:rsidR="00000000" w:rsidRDefault="007F3ACB">
      <w:pPr>
        <w:pStyle w:val="a0"/>
        <w:widowControl w:val="0"/>
        <w:numPr>
          <w:ilvl w:val="0"/>
          <w:numId w:val="44"/>
        </w:numPr>
        <w:tabs>
          <w:tab w:val="clear" w:pos="720"/>
          <w:tab w:val="num" w:pos="361"/>
        </w:tabs>
        <w:overflowPunct w:val="0"/>
        <w:autoSpaceDE w:val="0"/>
        <w:autoSpaceDN w:val="0"/>
        <w:adjustRightInd w:val="0"/>
        <w:spacing w:after="0" w:line="310" w:lineRule="auto"/>
        <w:ind w:left="361" w:right="360" w:hanging="361"/>
        <w:jc w:val="both"/>
        <w:rPr>
          <w:rFonts w:ascii="Times New Roman" w:hAnsi="Times New Roman" w:cs="Times New Roman"/>
          <w:sz w:val="28"/>
          <w:szCs w:val="28"/>
        </w:rPr>
      </w:pPr>
      <w:r>
        <w:rPr>
          <w:rFonts w:ascii="Times New Roman" w:hAnsi="Times New Roman" w:cs="Times New Roman"/>
          <w:sz w:val="28"/>
          <w:szCs w:val="28"/>
        </w:rPr>
        <w:t xml:space="preserve">Аванесов, B.C. Научные проблемы тестового контроля знаний / B.C. Ава-несов - М.: Исследовательский центр. - 1994. –С.35 </w:t>
      </w:r>
    </w:p>
    <w:p w:rsidR="00000000" w:rsidRDefault="007F3ACB">
      <w:pPr>
        <w:pStyle w:val="a0"/>
        <w:widowControl w:val="0"/>
        <w:autoSpaceDE w:val="0"/>
        <w:autoSpaceDN w:val="0"/>
        <w:adjustRightInd w:val="0"/>
        <w:spacing w:after="0" w:line="135" w:lineRule="exact"/>
        <w:rPr>
          <w:rFonts w:ascii="Times New Roman" w:hAnsi="Times New Roman" w:cs="Times New Roman"/>
          <w:sz w:val="28"/>
          <w:szCs w:val="28"/>
        </w:rPr>
      </w:pPr>
    </w:p>
    <w:p w:rsidR="00000000" w:rsidRDefault="007F3ACB">
      <w:pPr>
        <w:pStyle w:val="a0"/>
        <w:widowControl w:val="0"/>
        <w:numPr>
          <w:ilvl w:val="0"/>
          <w:numId w:val="44"/>
        </w:numPr>
        <w:tabs>
          <w:tab w:val="clear" w:pos="720"/>
          <w:tab w:val="num" w:pos="361"/>
        </w:tabs>
        <w:overflowPunct w:val="0"/>
        <w:autoSpaceDE w:val="0"/>
        <w:autoSpaceDN w:val="0"/>
        <w:adjustRightInd w:val="0"/>
        <w:spacing w:after="0" w:line="336" w:lineRule="auto"/>
        <w:ind w:left="361" w:right="1240" w:hanging="361"/>
        <w:rPr>
          <w:rFonts w:ascii="Times New Roman" w:hAnsi="Times New Roman" w:cs="Times New Roman"/>
          <w:sz w:val="28"/>
          <w:szCs w:val="28"/>
        </w:rPr>
      </w:pPr>
      <w:r>
        <w:rPr>
          <w:rFonts w:ascii="Times New Roman" w:hAnsi="Times New Roman" w:cs="Times New Roman"/>
          <w:sz w:val="28"/>
          <w:szCs w:val="28"/>
        </w:rPr>
        <w:t>Аванесов, В.С. Тест как педагогическая система[</w:t>
      </w:r>
      <w:r>
        <w:rPr>
          <w:rFonts w:ascii="Calibri" w:hAnsi="Calibri" w:cs="Calibri"/>
          <w:sz w:val="28"/>
          <w:szCs w:val="28"/>
          <w:u w:val="single"/>
        </w:rPr>
        <w:t>http://testolog.narod.ru</w:t>
      </w:r>
      <w:r>
        <w:rPr>
          <w:rFonts w:ascii="Times New Roman" w:hAnsi="Times New Roman" w:cs="Times New Roman"/>
          <w:sz w:val="28"/>
          <w:szCs w:val="28"/>
        </w:rPr>
        <w:t>]. /В.С.Аванесов // Педагогические измерения.- 2007.-№1.- С. 33-35</w:t>
      </w:r>
      <w:r>
        <w:rPr>
          <w:rFonts w:ascii="Calibri" w:hAnsi="Calibri" w:cs="Calibri"/>
          <w:sz w:val="27"/>
          <w:szCs w:val="27"/>
        </w:rPr>
        <w:t>.</w:t>
      </w:r>
      <w:r>
        <w:rPr>
          <w:rFonts w:ascii="Times New Roman" w:hAnsi="Times New Roman" w:cs="Times New Roman"/>
          <w:sz w:val="28"/>
          <w:szCs w:val="28"/>
        </w:rPr>
        <w:t xml:space="preserve"> </w:t>
      </w:r>
    </w:p>
    <w:p w:rsidR="00000000" w:rsidRDefault="007F3ACB">
      <w:pPr>
        <w:pStyle w:val="a0"/>
        <w:widowControl w:val="0"/>
        <w:autoSpaceDE w:val="0"/>
        <w:autoSpaceDN w:val="0"/>
        <w:adjustRightInd w:val="0"/>
        <w:spacing w:after="0" w:line="96" w:lineRule="exact"/>
        <w:rPr>
          <w:rFonts w:ascii="Times New Roman" w:hAnsi="Times New Roman" w:cs="Times New Roman"/>
          <w:sz w:val="28"/>
          <w:szCs w:val="28"/>
        </w:rPr>
      </w:pPr>
    </w:p>
    <w:p w:rsidR="00000000" w:rsidRDefault="007F3ACB">
      <w:pPr>
        <w:pStyle w:val="a0"/>
        <w:widowControl w:val="0"/>
        <w:numPr>
          <w:ilvl w:val="0"/>
          <w:numId w:val="44"/>
        </w:numPr>
        <w:tabs>
          <w:tab w:val="clear" w:pos="720"/>
          <w:tab w:val="num" w:pos="349"/>
        </w:tabs>
        <w:overflowPunct w:val="0"/>
        <w:autoSpaceDE w:val="0"/>
        <w:autoSpaceDN w:val="0"/>
        <w:adjustRightInd w:val="0"/>
        <w:spacing w:after="0" w:line="336"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Аллахвердиева, Д.Т. Опыт применения тестов для дидактической экспертизы обучения /Д.Т.Аллахвердиева//Высшее образование в России. - 2005.- №2.-С.102-104 </w:t>
      </w:r>
    </w:p>
    <w:p w:rsidR="00000000" w:rsidRDefault="007F3ACB">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7F3ACB">
      <w:pPr>
        <w:pStyle w:val="a0"/>
        <w:widowControl w:val="0"/>
        <w:numPr>
          <w:ilvl w:val="0"/>
          <w:numId w:val="44"/>
        </w:numPr>
        <w:tabs>
          <w:tab w:val="clear" w:pos="720"/>
          <w:tab w:val="num" w:pos="361"/>
        </w:tabs>
        <w:overflowPunct w:val="0"/>
        <w:autoSpaceDE w:val="0"/>
        <w:autoSpaceDN w:val="0"/>
        <w:adjustRightInd w:val="0"/>
        <w:spacing w:after="0" w:line="335"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Амирова, Л.А. Подготовка старшеклассников к выбору профессии в условиях современных социально-экономических отношениях: автореф. дис. … канд. пед.наук / Л.А. Амирова.- Уфа, 1997.- 20с. </w:t>
      </w:r>
    </w:p>
    <w:p w:rsidR="00000000" w:rsidRDefault="007F3ACB">
      <w:pPr>
        <w:pStyle w:val="a0"/>
        <w:widowControl w:val="0"/>
        <w:autoSpaceDE w:val="0"/>
        <w:autoSpaceDN w:val="0"/>
        <w:adjustRightInd w:val="0"/>
        <w:spacing w:after="0" w:line="35" w:lineRule="exact"/>
        <w:rPr>
          <w:rFonts w:ascii="Times New Roman" w:hAnsi="Times New Roman" w:cs="Times New Roman"/>
          <w:sz w:val="28"/>
          <w:szCs w:val="28"/>
        </w:rPr>
      </w:pPr>
    </w:p>
    <w:p w:rsidR="00000000" w:rsidRDefault="007F3ACB">
      <w:pPr>
        <w:pStyle w:val="a0"/>
        <w:widowControl w:val="0"/>
        <w:numPr>
          <w:ilvl w:val="0"/>
          <w:numId w:val="44"/>
        </w:numPr>
        <w:tabs>
          <w:tab w:val="clear" w:pos="720"/>
          <w:tab w:val="num" w:pos="361"/>
        </w:tabs>
        <w:overflowPunct w:val="0"/>
        <w:autoSpaceDE w:val="0"/>
        <w:autoSpaceDN w:val="0"/>
        <w:adjustRightInd w:val="0"/>
        <w:spacing w:after="0" w:line="239" w:lineRule="auto"/>
        <w:ind w:left="361" w:hanging="361"/>
        <w:jc w:val="both"/>
        <w:rPr>
          <w:rFonts w:ascii="Times New Roman" w:hAnsi="Times New Roman" w:cs="Times New Roman"/>
          <w:sz w:val="28"/>
          <w:szCs w:val="28"/>
        </w:rPr>
      </w:pPr>
      <w:r>
        <w:rPr>
          <w:rFonts w:ascii="Times New Roman" w:hAnsi="Times New Roman" w:cs="Times New Roman"/>
          <w:sz w:val="28"/>
          <w:szCs w:val="28"/>
        </w:rPr>
        <w:t>Анастази,  А., Психологическое тестирование /А.Анастизи, С.Урбин</w:t>
      </w:r>
      <w:r>
        <w:rPr>
          <w:rFonts w:ascii="Times New Roman" w:hAnsi="Times New Roman" w:cs="Times New Roman"/>
          <w:sz w:val="28"/>
          <w:szCs w:val="28"/>
        </w:rPr>
        <w:t xml:space="preserve">а. - </w:t>
      </w:r>
      <w:r>
        <w:rPr>
          <w:rFonts w:ascii="Arial" w:hAnsi="Arial" w:cs="Arial"/>
          <w:sz w:val="24"/>
          <w:szCs w:val="24"/>
        </w:rPr>
        <w:t>7-е</w:t>
      </w:r>
      <w:r>
        <w:rPr>
          <w:rFonts w:ascii="Times New Roman" w:hAnsi="Times New Roman" w:cs="Times New Roman"/>
          <w:sz w:val="28"/>
          <w:szCs w:val="28"/>
        </w:rPr>
        <w:t xml:space="preserve"> </w:t>
      </w:r>
    </w:p>
    <w:p w:rsidR="00000000" w:rsidRDefault="007F3ACB">
      <w:pPr>
        <w:pStyle w:val="a0"/>
        <w:widowControl w:val="0"/>
        <w:autoSpaceDE w:val="0"/>
        <w:autoSpaceDN w:val="0"/>
        <w:adjustRightInd w:val="0"/>
        <w:spacing w:after="0" w:line="162" w:lineRule="exact"/>
        <w:rPr>
          <w:rFonts w:ascii="Times New Roman" w:hAnsi="Times New Roman" w:cs="Times New Roman"/>
          <w:sz w:val="28"/>
          <w:szCs w:val="28"/>
        </w:rPr>
      </w:pPr>
    </w:p>
    <w:p w:rsidR="00000000" w:rsidRDefault="007F3ACB">
      <w:pPr>
        <w:pStyle w:val="a0"/>
        <w:widowControl w:val="0"/>
        <w:overflowPunct w:val="0"/>
        <w:autoSpaceDE w:val="0"/>
        <w:autoSpaceDN w:val="0"/>
        <w:adjustRightInd w:val="0"/>
        <w:spacing w:after="0" w:line="239" w:lineRule="auto"/>
        <w:ind w:left="361"/>
        <w:jc w:val="both"/>
        <w:rPr>
          <w:rFonts w:ascii="Times New Roman" w:hAnsi="Times New Roman" w:cs="Times New Roman"/>
          <w:sz w:val="28"/>
          <w:szCs w:val="28"/>
        </w:rPr>
      </w:pPr>
      <w:r>
        <w:rPr>
          <w:rFonts w:ascii="Times New Roman" w:hAnsi="Times New Roman" w:cs="Times New Roman"/>
          <w:sz w:val="28"/>
          <w:szCs w:val="28"/>
        </w:rPr>
        <w:t xml:space="preserve">изд. - СПб.: Питер, 2007. - 688 с. </w:t>
      </w:r>
    </w:p>
    <w:p w:rsidR="00000000" w:rsidRDefault="007F3ACB">
      <w:pPr>
        <w:pStyle w:val="a0"/>
        <w:widowControl w:val="0"/>
        <w:autoSpaceDE w:val="0"/>
        <w:autoSpaceDN w:val="0"/>
        <w:adjustRightInd w:val="0"/>
        <w:spacing w:after="0" w:line="227" w:lineRule="exact"/>
        <w:rPr>
          <w:rFonts w:ascii="Times New Roman" w:hAnsi="Times New Roman" w:cs="Times New Roman"/>
          <w:sz w:val="28"/>
          <w:szCs w:val="28"/>
        </w:rPr>
      </w:pPr>
    </w:p>
    <w:p w:rsidR="00000000" w:rsidRDefault="007F3ACB">
      <w:pPr>
        <w:pStyle w:val="a0"/>
        <w:widowControl w:val="0"/>
        <w:numPr>
          <w:ilvl w:val="0"/>
          <w:numId w:val="44"/>
        </w:numPr>
        <w:tabs>
          <w:tab w:val="clear" w:pos="720"/>
          <w:tab w:val="num" w:pos="361"/>
        </w:tabs>
        <w:overflowPunct w:val="0"/>
        <w:autoSpaceDE w:val="0"/>
        <w:autoSpaceDN w:val="0"/>
        <w:adjustRightInd w:val="0"/>
        <w:spacing w:after="0" w:line="303" w:lineRule="auto"/>
        <w:ind w:left="361" w:hanging="361"/>
        <w:jc w:val="both"/>
        <w:rPr>
          <w:rFonts w:ascii="Calibri" w:hAnsi="Calibri" w:cs="Calibri"/>
          <w:sz w:val="26"/>
          <w:szCs w:val="26"/>
        </w:rPr>
      </w:pPr>
      <w:r>
        <w:rPr>
          <w:rFonts w:ascii="Times New Roman" w:hAnsi="Times New Roman" w:cs="Times New Roman"/>
          <w:sz w:val="28"/>
          <w:szCs w:val="28"/>
        </w:rPr>
        <w:t xml:space="preserve">Афзалов, X. История педагогики таджикского народа /Х.Авзалов, Б.Рахимов.- Душанбе :Маориф, 1994.- с. </w:t>
      </w:r>
    </w:p>
    <w:p w:rsidR="00000000" w:rsidRDefault="007F3ACB">
      <w:pPr>
        <w:pStyle w:val="a0"/>
        <w:widowControl w:val="0"/>
        <w:autoSpaceDE w:val="0"/>
        <w:autoSpaceDN w:val="0"/>
        <w:adjustRightInd w:val="0"/>
        <w:spacing w:after="0" w:line="77" w:lineRule="exact"/>
        <w:rPr>
          <w:rFonts w:ascii="Times New Roman" w:hAnsi="Times New Roman" w:cs="Times New Roman"/>
          <w:sz w:val="24"/>
          <w:szCs w:val="24"/>
        </w:rPr>
      </w:pPr>
      <w:r>
        <w:rPr>
          <w:noProof/>
        </w:rPr>
        <w:pict>
          <v:rect id="_x0000_s1164" style="position:absolute;margin-left:460.75pt;margin-top:-92.75pt;width:17.4pt;height:16.45pt;z-index:-251516928;mso-position-horizontal-relative:text;mso-position-vertical-relative:text" o:allowincell="f" fillcolor="#f7f7f7" stroked="f"/>
        </w:pict>
      </w: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11. Ашмарин,  Б.А.  О  тестах  и  тестировании  /Б.А.  Ашиарин  //Физическая</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1"/>
        <w:rPr>
          <w:rFonts w:ascii="Times New Roman" w:hAnsi="Times New Roman" w:cs="Times New Roman"/>
          <w:sz w:val="24"/>
          <w:szCs w:val="24"/>
        </w:rPr>
      </w:pPr>
      <w:r>
        <w:rPr>
          <w:rFonts w:ascii="Times New Roman" w:hAnsi="Times New Roman" w:cs="Times New Roman"/>
          <w:sz w:val="28"/>
          <w:szCs w:val="28"/>
        </w:rPr>
        <w:t>культура в школе.</w:t>
      </w:r>
      <w:r>
        <w:rPr>
          <w:rFonts w:ascii="Times New Roman" w:hAnsi="Times New Roman" w:cs="Times New Roman"/>
          <w:sz w:val="28"/>
          <w:szCs w:val="28"/>
        </w:rPr>
        <w:t>-1985.- №3.- С.58-61</w:t>
      </w:r>
    </w:p>
    <w:p w:rsidR="00000000" w:rsidRDefault="007F3ACB">
      <w:pPr>
        <w:pStyle w:val="a0"/>
        <w:widowControl w:val="0"/>
        <w:autoSpaceDE w:val="0"/>
        <w:autoSpaceDN w:val="0"/>
        <w:adjustRightInd w:val="0"/>
        <w:spacing w:after="0" w:line="7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201"/>
        <w:rPr>
          <w:rFonts w:ascii="Times New Roman" w:hAnsi="Times New Roman" w:cs="Times New Roman"/>
          <w:sz w:val="24"/>
          <w:szCs w:val="24"/>
        </w:rPr>
      </w:pPr>
      <w:r>
        <w:rPr>
          <w:rFonts w:ascii="Times New Roman" w:hAnsi="Times New Roman" w:cs="Times New Roman"/>
          <w:sz w:val="24"/>
          <w:szCs w:val="24"/>
        </w:rPr>
        <w:t>143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440" w:right="560" w:bottom="718" w:left="1779" w:header="720" w:footer="720" w:gutter="0"/>
          <w:cols w:space="720" w:equalWidth="0">
            <w:col w:w="9561"/>
          </w:cols>
          <w:noEndnote/>
        </w:sectPr>
      </w:pPr>
    </w:p>
    <w:p w:rsidR="00000000" w:rsidRDefault="007F3ACB">
      <w:pPr>
        <w:pStyle w:val="a0"/>
        <w:widowControl w:val="0"/>
        <w:overflowPunct w:val="0"/>
        <w:autoSpaceDE w:val="0"/>
        <w:autoSpaceDN w:val="0"/>
        <w:adjustRightInd w:val="0"/>
        <w:spacing w:after="0" w:line="336" w:lineRule="auto"/>
        <w:ind w:left="360" w:hanging="360"/>
        <w:jc w:val="both"/>
        <w:rPr>
          <w:rFonts w:ascii="Times New Roman" w:hAnsi="Times New Roman" w:cs="Times New Roman"/>
          <w:sz w:val="24"/>
          <w:szCs w:val="24"/>
        </w:rPr>
      </w:pPr>
      <w:bookmarkStart w:id="143" w:name="page287"/>
      <w:bookmarkEnd w:id="143"/>
      <w:r>
        <w:rPr>
          <w:rFonts w:ascii="Times New Roman" w:hAnsi="Times New Roman" w:cs="Times New Roman"/>
          <w:sz w:val="28"/>
          <w:szCs w:val="28"/>
        </w:rPr>
        <w:t>12. Бабаева, Р. Н.Дидактические условия развития коммуникативных навыков учащихся национальных школ Республики Таджикистан: на материалах обучения русскому языку в начальных классах: дис. … кан</w:t>
      </w:r>
      <w:r>
        <w:rPr>
          <w:rFonts w:ascii="Times New Roman" w:hAnsi="Times New Roman" w:cs="Times New Roman"/>
          <w:sz w:val="28"/>
          <w:szCs w:val="28"/>
        </w:rPr>
        <w:t>д. пед.наук./ Р.</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Н.Бабаева. - Душанбе, 2009.- 177с.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13. Бабаева,Р.Н. Русский язык: учебник для 10-го класса средней школы с</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таджикским языком обучения: (экспериментальный) /Р.Н.Бабаева,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Р.А.Бегматова, М.О.Махмудова;под ред. И.Х. Каримовой.-Душанбе: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Шаркиозод, 2006.- 224 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360" w:hanging="360"/>
        <w:jc w:val="both"/>
        <w:rPr>
          <w:rFonts w:ascii="Times New Roman" w:hAnsi="Times New Roman" w:cs="Times New Roman"/>
          <w:sz w:val="24"/>
          <w:szCs w:val="24"/>
        </w:rPr>
      </w:pPr>
      <w:r>
        <w:rPr>
          <w:rFonts w:ascii="Times New Roman" w:hAnsi="Times New Roman" w:cs="Times New Roman"/>
          <w:sz w:val="28"/>
          <w:szCs w:val="28"/>
        </w:rPr>
        <w:t>14. Базарова , O.Л. Использование дидактических тестов в условиях развивающего обучения /О.Л.Базарова, И.Н.Шиц //Начальная школа. -2001.-</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360"/>
        <w:jc w:val="both"/>
        <w:rPr>
          <w:rFonts w:ascii="Times New Roman" w:hAnsi="Times New Roman" w:cs="Times New Roman"/>
          <w:sz w:val="24"/>
          <w:szCs w:val="24"/>
        </w:rPr>
      </w:pPr>
      <w:r>
        <w:rPr>
          <w:rFonts w:ascii="Times New Roman" w:hAnsi="Times New Roman" w:cs="Times New Roman"/>
          <w:sz w:val="28"/>
          <w:szCs w:val="28"/>
        </w:rPr>
        <w:t>№3.-С.20-23 15. Балицкая, Н.З. Педагогическое образование за рубежом. Тесты</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на компетентно</w:t>
      </w:r>
      <w:r>
        <w:rPr>
          <w:rFonts w:ascii="Times New Roman" w:hAnsi="Times New Roman" w:cs="Times New Roman"/>
          <w:sz w:val="28"/>
          <w:szCs w:val="28"/>
        </w:rPr>
        <w:t>сть учителя /Н.З.Балицкая // Педагогическое образование. -</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1992. –Вып.№5.- С.101-102.</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16. Балыхина,Т.М.  Методика  преподавания  русского  языка  как  неродного</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(нового): учеб.пособие для преподавателей и студентов / Т.М. Балыхина.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М.: Изд-во Рос.Ун-</w:t>
      </w:r>
      <w:r>
        <w:rPr>
          <w:rFonts w:ascii="Times New Roman" w:hAnsi="Times New Roman" w:cs="Times New Roman"/>
          <w:sz w:val="28"/>
          <w:szCs w:val="28"/>
        </w:rPr>
        <w:t>та дружбы народов, 2007.–185с.</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17. Бернштейн ,   М.С.   Методологические   предпосылки   метода   тестов</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360"/>
        <w:jc w:val="both"/>
        <w:rPr>
          <w:rFonts w:ascii="Times New Roman" w:hAnsi="Times New Roman" w:cs="Times New Roman"/>
          <w:sz w:val="24"/>
          <w:szCs w:val="24"/>
        </w:rPr>
      </w:pPr>
      <w:r>
        <w:rPr>
          <w:rFonts w:ascii="Times New Roman" w:hAnsi="Times New Roman" w:cs="Times New Roman"/>
          <w:sz w:val="28"/>
          <w:szCs w:val="28"/>
        </w:rPr>
        <w:t>/М.С.Бернштейн // Тесты:(теория и практика)-М., 1928.-Сб.3.М.,- С. 3-36 18. Беспалько ,В.П. Слагаемые педагогической технологии /В.П.Беспалько. -</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М.</w:t>
      </w:r>
      <w:r>
        <w:rPr>
          <w:rFonts w:ascii="Times New Roman" w:hAnsi="Times New Roman" w:cs="Times New Roman"/>
          <w:sz w:val="28"/>
          <w:szCs w:val="28"/>
        </w:rPr>
        <w:t>: Педагогика, 1989.- 192 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19. Беспалько, В.  Что  вы  знаете?  На  что  способны?  /В.Беспалько//Лит.газ.-</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1969.-№5.-С.2</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20. Блонский,  П.П.  Предисловие  к  сборнику//  Тесты:  (теория  и  практика)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П.П.Блонский. - М., 1928.-№ .- 17с.</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tabs>
          <w:tab w:val="left" w:pos="298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21. </w:t>
      </w:r>
      <w:r>
        <w:rPr>
          <w:rFonts w:ascii="Times New Roman" w:hAnsi="Times New Roman" w:cs="Times New Roman"/>
          <w:sz w:val="28"/>
          <w:szCs w:val="28"/>
        </w:rPr>
        <w:t>Богданова, И.М.</w:t>
      </w:r>
      <w:r>
        <w:rPr>
          <w:rFonts w:ascii="Times New Roman" w:hAnsi="Times New Roman" w:cs="Times New Roman"/>
          <w:sz w:val="24"/>
          <w:szCs w:val="24"/>
        </w:rPr>
        <w:tab/>
      </w:r>
      <w:r>
        <w:rPr>
          <w:rFonts w:ascii="Times New Roman" w:hAnsi="Times New Roman" w:cs="Times New Roman"/>
          <w:sz w:val="28"/>
          <w:szCs w:val="28"/>
        </w:rPr>
        <w:t>Формирование      профессионально-педагогической</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готовности будущих учителей к компьютерному образованию школьников:</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автореф.дис. … д-ра пед. наук /И.М.Богданова.- Киев, 1990.- 22 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22. Бурлачук,Л.Ф.  Словарь-</w:t>
      </w:r>
      <w:r>
        <w:rPr>
          <w:rFonts w:ascii="Times New Roman" w:hAnsi="Times New Roman" w:cs="Times New Roman"/>
          <w:sz w:val="28"/>
          <w:szCs w:val="28"/>
        </w:rPr>
        <w:t>справочник  по  психодиагностике  /Л.Ф.Бурлачук,</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С.М. Морозов - СПб.: Питер, 1999.- 528 с.</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200"/>
        <w:rPr>
          <w:rFonts w:ascii="Times New Roman" w:hAnsi="Times New Roman" w:cs="Times New Roman"/>
          <w:sz w:val="24"/>
          <w:szCs w:val="24"/>
        </w:rPr>
      </w:pPr>
      <w:r>
        <w:rPr>
          <w:rFonts w:ascii="Times New Roman" w:hAnsi="Times New Roman" w:cs="Times New Roman"/>
          <w:sz w:val="24"/>
          <w:szCs w:val="24"/>
        </w:rPr>
        <w:t>144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780" w:header="720" w:footer="720" w:gutter="0"/>
          <w:cols w:space="720" w:equalWidth="0">
            <w:col w:w="9560"/>
          </w:cols>
          <w:noEndnote/>
        </w:sectPr>
      </w:pPr>
    </w:p>
    <w:p w:rsidR="00000000" w:rsidRDefault="007F3ACB">
      <w:pPr>
        <w:pStyle w:val="a0"/>
        <w:widowControl w:val="0"/>
        <w:tabs>
          <w:tab w:val="left" w:pos="2460"/>
        </w:tabs>
        <w:autoSpaceDE w:val="0"/>
        <w:autoSpaceDN w:val="0"/>
        <w:adjustRightInd w:val="0"/>
        <w:spacing w:after="0" w:line="240" w:lineRule="auto"/>
        <w:rPr>
          <w:rFonts w:ascii="Times New Roman" w:hAnsi="Times New Roman" w:cs="Times New Roman"/>
          <w:sz w:val="24"/>
          <w:szCs w:val="24"/>
        </w:rPr>
      </w:pPr>
      <w:bookmarkStart w:id="144" w:name="page289"/>
      <w:bookmarkEnd w:id="144"/>
      <w:r>
        <w:rPr>
          <w:rFonts w:ascii="Times New Roman" w:hAnsi="Times New Roman" w:cs="Times New Roman"/>
          <w:sz w:val="28"/>
          <w:szCs w:val="28"/>
        </w:rPr>
        <w:t>23. Василейский,</w:t>
      </w:r>
      <w:r>
        <w:rPr>
          <w:rFonts w:ascii="Times New Roman" w:hAnsi="Times New Roman" w:cs="Times New Roman"/>
          <w:sz w:val="24"/>
          <w:szCs w:val="24"/>
        </w:rPr>
        <w:tab/>
      </w:r>
      <w:r>
        <w:rPr>
          <w:rFonts w:ascii="Times New Roman" w:hAnsi="Times New Roman" w:cs="Times New Roman"/>
          <w:sz w:val="28"/>
          <w:szCs w:val="28"/>
        </w:rPr>
        <w:t>С.М.  Введение  в  теорию  и  технику  психологических,</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педологических и психотехнических исследований</w:t>
      </w:r>
      <w:r>
        <w:rPr>
          <w:rFonts w:ascii="Times New Roman" w:hAnsi="Times New Roman" w:cs="Times New Roman"/>
          <w:sz w:val="28"/>
          <w:szCs w:val="28"/>
        </w:rPr>
        <w:t>. - Минск, 1927.- 52с.</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24. Василейский,С.М. Основной комплекс тестов. – Н. Новгород, 1928.- 33с.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25. Василейский,С.М. Комментарий и инструкции к постановке испытаний по</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«Основному комплексу тестов». – Н. Новгород, 1929.- 22 с.</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26. </w:t>
      </w:r>
      <w:r>
        <w:rPr>
          <w:rFonts w:ascii="Times New Roman" w:hAnsi="Times New Roman" w:cs="Times New Roman"/>
          <w:sz w:val="28"/>
          <w:szCs w:val="28"/>
        </w:rPr>
        <w:t>Введение   в  психодиагностику  /М.К.  Акимова,  Е.М.  Борисова,  Е.И.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Горбачева и др.;под ред. K.M. Гуревича, Е.М. Борисовой. - М.: Академия,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1999.</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360" w:hanging="360"/>
        <w:jc w:val="both"/>
        <w:rPr>
          <w:rFonts w:ascii="Times New Roman" w:hAnsi="Times New Roman" w:cs="Times New Roman"/>
          <w:sz w:val="24"/>
          <w:szCs w:val="24"/>
        </w:rPr>
      </w:pPr>
      <w:r>
        <w:rPr>
          <w:rFonts w:ascii="Times New Roman" w:hAnsi="Times New Roman" w:cs="Times New Roman"/>
          <w:sz w:val="28"/>
          <w:szCs w:val="28"/>
        </w:rPr>
        <w:t xml:space="preserve">27. Воронцов, А.Б. Некоторые подходы к вопросу контроля и оценки деятельности учащихся / </w:t>
      </w:r>
      <w:r>
        <w:rPr>
          <w:rFonts w:ascii="Times New Roman" w:hAnsi="Times New Roman" w:cs="Times New Roman"/>
          <w:sz w:val="24"/>
          <w:szCs w:val="24"/>
        </w:rPr>
        <w:t>А.Б.</w:t>
      </w:r>
      <w:r>
        <w:rPr>
          <w:rFonts w:ascii="Times New Roman" w:hAnsi="Times New Roman" w:cs="Times New Roman"/>
          <w:sz w:val="28"/>
          <w:szCs w:val="28"/>
        </w:rPr>
        <w:t>Воронцов //</w:t>
      </w:r>
      <w:r>
        <w:rPr>
          <w:rFonts w:ascii="Times New Roman" w:hAnsi="Times New Roman" w:cs="Times New Roman"/>
          <w:sz w:val="28"/>
          <w:szCs w:val="28"/>
        </w:rPr>
        <w:t>Начальная школа.- 1999.- №7.-С.</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hanging="360"/>
        <w:jc w:val="both"/>
        <w:rPr>
          <w:rFonts w:ascii="Times New Roman" w:hAnsi="Times New Roman" w:cs="Times New Roman"/>
          <w:sz w:val="24"/>
          <w:szCs w:val="24"/>
        </w:rPr>
      </w:pPr>
      <w:r>
        <w:rPr>
          <w:rFonts w:ascii="Times New Roman" w:hAnsi="Times New Roman" w:cs="Times New Roman"/>
          <w:sz w:val="28"/>
          <w:szCs w:val="28"/>
        </w:rPr>
        <w:t>28. Воскерчьян,С.И. Об использовании метода тестов при учете успеваемости школьников/ С.И. Воскерчьян //Сов.педагогика. -1963.- №10.-С.15</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360" w:hanging="360"/>
        <w:jc w:val="both"/>
        <w:rPr>
          <w:rFonts w:ascii="Times New Roman" w:hAnsi="Times New Roman" w:cs="Times New Roman"/>
          <w:sz w:val="24"/>
          <w:szCs w:val="24"/>
        </w:rPr>
      </w:pPr>
      <w:r>
        <w:rPr>
          <w:rFonts w:ascii="Times New Roman" w:hAnsi="Times New Roman" w:cs="Times New Roman"/>
          <w:sz w:val="28"/>
          <w:szCs w:val="28"/>
        </w:rPr>
        <w:t>29. Выготский , И.C. Избранные психологические исследования. - M.: АПН РСФСР, 1956.-</w:t>
      </w:r>
      <w:r>
        <w:rPr>
          <w:rFonts w:ascii="Times New Roman" w:hAnsi="Times New Roman" w:cs="Times New Roman"/>
          <w:sz w:val="28"/>
          <w:szCs w:val="28"/>
        </w:rPr>
        <w:t>519с.</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tabs>
          <w:tab w:val="left" w:pos="67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30. Гайда,В.Ф. Психологическое тестирование./В. Ф.</w:t>
      </w:r>
      <w:r>
        <w:rPr>
          <w:rFonts w:ascii="Times New Roman" w:hAnsi="Times New Roman" w:cs="Times New Roman"/>
          <w:sz w:val="24"/>
          <w:szCs w:val="24"/>
        </w:rPr>
        <w:tab/>
      </w:r>
      <w:r>
        <w:rPr>
          <w:rFonts w:ascii="Times New Roman" w:hAnsi="Times New Roman" w:cs="Times New Roman"/>
          <w:sz w:val="27"/>
          <w:szCs w:val="27"/>
        </w:rPr>
        <w:t>Гайда,В.П.</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060"/>
        <w:rPr>
          <w:rFonts w:ascii="Times New Roman" w:hAnsi="Times New Roman" w:cs="Times New Roman"/>
          <w:sz w:val="24"/>
          <w:szCs w:val="24"/>
        </w:rPr>
      </w:pPr>
      <w:r>
        <w:rPr>
          <w:rFonts w:ascii="Times New Roman" w:hAnsi="Times New Roman" w:cs="Times New Roman"/>
          <w:sz w:val="28"/>
          <w:szCs w:val="28"/>
        </w:rPr>
        <w:t>Захаров //J1.: Изд-во Ленингр. ун-та, 1982.-С.22</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31. Геллерштейн,  С.Г.  Метод  тестов  и  его  теоретические  предпосылки</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/С.ГГеллерштейн,.- // Тесты : (теория и практика) - М., 1928.</w:t>
      </w:r>
      <w:r>
        <w:rPr>
          <w:rFonts w:ascii="Times New Roman" w:hAnsi="Times New Roman" w:cs="Times New Roman"/>
          <w:sz w:val="28"/>
          <w:szCs w:val="28"/>
        </w:rPr>
        <w:t>-Сб. 1.-С.35</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360" w:hanging="360"/>
        <w:jc w:val="both"/>
        <w:rPr>
          <w:rFonts w:ascii="Times New Roman" w:hAnsi="Times New Roman" w:cs="Times New Roman"/>
          <w:sz w:val="24"/>
          <w:szCs w:val="24"/>
        </w:rPr>
      </w:pPr>
      <w:r>
        <w:rPr>
          <w:rFonts w:ascii="Times New Roman" w:hAnsi="Times New Roman" w:cs="Times New Roman"/>
          <w:sz w:val="28"/>
          <w:szCs w:val="28"/>
        </w:rPr>
        <w:t>32. Геллерштейн, С.Г. Прогностическая ценность тестов и связи с упражнениями / С.Г.Геллерштейн// Тесты: (теория и практика). - М., 1928.Сб.2.-С.28</w:t>
      </w:r>
    </w:p>
    <w:p w:rsidR="00000000" w:rsidRDefault="007F3ACB">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33. Гершунский,  Б.С.  Педагогическая  прогностика:  методология,  теория,</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практика / Б.С.</w:t>
      </w:r>
      <w:r>
        <w:rPr>
          <w:rFonts w:ascii="Times New Roman" w:hAnsi="Times New Roman" w:cs="Times New Roman"/>
          <w:sz w:val="28"/>
          <w:szCs w:val="28"/>
        </w:rPr>
        <w:t xml:space="preserve"> Гершунский.- Киев: Вища школа, 1986.- С27с.</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34. </w:t>
      </w:r>
      <w:r>
        <w:rPr>
          <w:rFonts w:ascii="Times New Roman" w:hAnsi="Times New Roman" w:cs="Times New Roman"/>
          <w:b/>
          <w:bCs/>
          <w:sz w:val="28"/>
          <w:szCs w:val="28"/>
        </w:rPr>
        <w:t>Гласс Дж.</w:t>
      </w:r>
      <w:r>
        <w:rPr>
          <w:rFonts w:ascii="Times New Roman" w:hAnsi="Times New Roman" w:cs="Times New Roman"/>
          <w:sz w:val="28"/>
          <w:szCs w:val="28"/>
        </w:rPr>
        <w:t xml:space="preserve"> Статистические методы в педагогике и психологии / Дж. Гласс,</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Дж. Стенли. М.: Прогресс, 1976. - 158с.</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360" w:hanging="360"/>
        <w:jc w:val="both"/>
        <w:rPr>
          <w:rFonts w:ascii="Times New Roman" w:hAnsi="Times New Roman" w:cs="Times New Roman"/>
          <w:sz w:val="24"/>
          <w:szCs w:val="24"/>
        </w:rPr>
      </w:pPr>
      <w:r>
        <w:rPr>
          <w:rFonts w:ascii="Times New Roman" w:hAnsi="Times New Roman" w:cs="Times New Roman"/>
          <w:sz w:val="28"/>
          <w:szCs w:val="28"/>
        </w:rPr>
        <w:t>35. Государственная программа развития профессионального образования в Республике Таджикистан</w:t>
      </w:r>
      <w:r>
        <w:rPr>
          <w:rFonts w:ascii="Times New Roman" w:hAnsi="Times New Roman" w:cs="Times New Roman"/>
          <w:sz w:val="28"/>
          <w:szCs w:val="28"/>
        </w:rPr>
        <w:t xml:space="preserve"> на 2008-2015 г.г.- Душанбе,-2007.– 28с.</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tabs>
          <w:tab w:val="left" w:pos="79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36. Гулидов,   И.Н. Методика конструирования тестов / </w:t>
      </w:r>
      <w:r>
        <w:rPr>
          <w:rFonts w:ascii="Times New Roman" w:hAnsi="Times New Roman" w:cs="Times New Roman"/>
          <w:sz w:val="24"/>
          <w:szCs w:val="24"/>
        </w:rPr>
        <w:t>И.Н.</w:t>
      </w:r>
      <w:r>
        <w:rPr>
          <w:rFonts w:ascii="Times New Roman" w:hAnsi="Times New Roman" w:cs="Times New Roman"/>
          <w:sz w:val="24"/>
          <w:szCs w:val="24"/>
        </w:rPr>
        <w:tab/>
      </w:r>
      <w:r>
        <w:rPr>
          <w:rFonts w:ascii="Times New Roman" w:hAnsi="Times New Roman" w:cs="Times New Roman"/>
          <w:sz w:val="27"/>
          <w:szCs w:val="27"/>
        </w:rPr>
        <w:t>Гулидов,А.Н.</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Шатун. - М.:Форум: Инфра.-М., 2003.-   с.</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200"/>
        <w:rPr>
          <w:rFonts w:ascii="Times New Roman" w:hAnsi="Times New Roman" w:cs="Times New Roman"/>
          <w:sz w:val="24"/>
          <w:szCs w:val="24"/>
        </w:rPr>
      </w:pPr>
      <w:r>
        <w:rPr>
          <w:rFonts w:ascii="Times New Roman" w:hAnsi="Times New Roman" w:cs="Times New Roman"/>
          <w:sz w:val="24"/>
          <w:szCs w:val="24"/>
        </w:rPr>
        <w:t>145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780" w:header="720" w:footer="720" w:gutter="0"/>
          <w:cols w:space="720" w:equalWidth="0">
            <w:col w:w="9560"/>
          </w:cols>
          <w:noEndnote/>
        </w:sectPr>
      </w:pPr>
    </w:p>
    <w:p w:rsidR="00000000" w:rsidRDefault="007F3ACB">
      <w:pPr>
        <w:pStyle w:val="a0"/>
        <w:widowControl w:val="0"/>
        <w:overflowPunct w:val="0"/>
        <w:autoSpaceDE w:val="0"/>
        <w:autoSpaceDN w:val="0"/>
        <w:adjustRightInd w:val="0"/>
        <w:spacing w:after="0" w:line="312" w:lineRule="auto"/>
        <w:ind w:left="360" w:hanging="360"/>
        <w:rPr>
          <w:rFonts w:ascii="Times New Roman" w:hAnsi="Times New Roman" w:cs="Times New Roman"/>
          <w:sz w:val="24"/>
          <w:szCs w:val="24"/>
        </w:rPr>
      </w:pPr>
      <w:bookmarkStart w:id="145" w:name="page291"/>
      <w:bookmarkEnd w:id="145"/>
      <w:r>
        <w:rPr>
          <w:rFonts w:ascii="Times New Roman" w:hAnsi="Times New Roman" w:cs="Times New Roman"/>
          <w:sz w:val="28"/>
          <w:szCs w:val="28"/>
        </w:rPr>
        <w:t xml:space="preserve">37. Гусейнова, Т.В. </w:t>
      </w:r>
      <w:r>
        <w:rPr>
          <w:rFonts w:ascii="Times New Roman" w:hAnsi="Times New Roman" w:cs="Times New Roman"/>
          <w:sz w:val="28"/>
          <w:szCs w:val="28"/>
        </w:rPr>
        <w:t>Некоторые психологические и психолингвистические особенности использования русского языка в обучении неродному /Т.В.</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right="1160" w:firstLine="360"/>
        <w:rPr>
          <w:rFonts w:ascii="Times New Roman" w:hAnsi="Times New Roman" w:cs="Times New Roman"/>
          <w:sz w:val="24"/>
          <w:szCs w:val="24"/>
        </w:rPr>
      </w:pPr>
      <w:r>
        <w:rPr>
          <w:rFonts w:ascii="Times New Roman" w:hAnsi="Times New Roman" w:cs="Times New Roman"/>
          <w:sz w:val="28"/>
          <w:szCs w:val="28"/>
        </w:rPr>
        <w:t>Гусейнова // Рус.яз. и лит. в таджшк.- 1996. - № 1-2. –с.2-10. 38. Гусейнова, Т.В. Новые проблемы коммуникативно -направленного</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обучения русскому зыку в таджикской школе / Т.В.Гусейнова // Рус. яз. и</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лит. в тадж. шк. -1992. - № 5. - С. 6-10.</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27" w:lineRule="auto"/>
        <w:ind w:left="360" w:right="740" w:hanging="360"/>
        <w:rPr>
          <w:rFonts w:ascii="Times New Roman" w:hAnsi="Times New Roman" w:cs="Times New Roman"/>
          <w:sz w:val="24"/>
          <w:szCs w:val="24"/>
        </w:rPr>
      </w:pPr>
      <w:r>
        <w:rPr>
          <w:rFonts w:ascii="Times New Roman" w:hAnsi="Times New Roman" w:cs="Times New Roman"/>
          <w:sz w:val="27"/>
          <w:szCs w:val="27"/>
        </w:rPr>
        <w:t>39. Гусейнова, Т.В. Русский язык: учебник для 6 класса средней школы с таджикским языком обучения: (экспериментальный)/</w:t>
      </w:r>
      <w:r>
        <w:rPr>
          <w:rFonts w:ascii="Calibri" w:hAnsi="Calibri" w:cs="Calibri"/>
          <w:sz w:val="27"/>
          <w:szCs w:val="27"/>
        </w:rPr>
        <w:t>Т.</w:t>
      </w:r>
      <w:r>
        <w:rPr>
          <w:rFonts w:ascii="Times New Roman" w:hAnsi="Times New Roman" w:cs="Times New Roman"/>
          <w:sz w:val="27"/>
          <w:szCs w:val="27"/>
        </w:rPr>
        <w:t xml:space="preserve"> </w:t>
      </w:r>
      <w:r>
        <w:rPr>
          <w:rFonts w:ascii="Calibri" w:hAnsi="Calibri" w:cs="Calibri"/>
          <w:sz w:val="27"/>
          <w:szCs w:val="27"/>
        </w:rPr>
        <w:t>В</w:t>
      </w:r>
      <w:r>
        <w:rPr>
          <w:rFonts w:ascii="Calibri" w:hAnsi="Calibri" w:cs="Calibri"/>
          <w:sz w:val="21"/>
          <w:szCs w:val="21"/>
        </w:rPr>
        <w:t>.</w:t>
      </w:r>
      <w:r>
        <w:rPr>
          <w:rFonts w:ascii="Times New Roman" w:hAnsi="Times New Roman" w:cs="Times New Roman"/>
          <w:sz w:val="27"/>
          <w:szCs w:val="27"/>
        </w:rPr>
        <w:t xml:space="preserve"> Гусейнова. –</w:t>
      </w:r>
    </w:p>
    <w:p w:rsidR="00000000" w:rsidRDefault="007F3ACB">
      <w:pPr>
        <w:pStyle w:val="a0"/>
        <w:widowControl w:val="0"/>
        <w:autoSpaceDE w:val="0"/>
        <w:autoSpaceDN w:val="0"/>
        <w:adjustRightInd w:val="0"/>
        <w:spacing w:after="0" w:line="5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Душанбе: Собири</w:t>
      </w:r>
      <w:r>
        <w:rPr>
          <w:rFonts w:ascii="Times New Roman" w:hAnsi="Times New Roman" w:cs="Times New Roman"/>
          <w:sz w:val="28"/>
          <w:szCs w:val="28"/>
        </w:rPr>
        <w:t>ѐ</w:t>
      </w:r>
      <w:r>
        <w:rPr>
          <w:rFonts w:ascii="Times New Roman" w:hAnsi="Times New Roman" w:cs="Times New Roman"/>
          <w:sz w:val="28"/>
          <w:szCs w:val="28"/>
        </w:rPr>
        <w:t>н.- 2006.- 112 с.</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right="760" w:hanging="360"/>
        <w:rPr>
          <w:rFonts w:ascii="Times New Roman" w:hAnsi="Times New Roman" w:cs="Times New Roman"/>
          <w:sz w:val="24"/>
          <w:szCs w:val="24"/>
        </w:rPr>
      </w:pPr>
      <w:r>
        <w:rPr>
          <w:rFonts w:ascii="Times New Roman" w:hAnsi="Times New Roman" w:cs="Times New Roman"/>
          <w:sz w:val="28"/>
          <w:szCs w:val="28"/>
        </w:rPr>
        <w:t>40. Гусейнова, Т.В. Русский язык: учебник для 8 класса средней школы с таджикским языком обучения: (экспериментальный)/ Т.В.Гусейнова.–</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Душанбе: Собири</w:t>
      </w:r>
      <w:r>
        <w:rPr>
          <w:rFonts w:ascii="Times New Roman" w:hAnsi="Times New Roman" w:cs="Times New Roman"/>
          <w:sz w:val="28"/>
          <w:szCs w:val="28"/>
        </w:rPr>
        <w:t>ѐ</w:t>
      </w:r>
      <w:r>
        <w:rPr>
          <w:rFonts w:ascii="Times New Roman" w:hAnsi="Times New Roman" w:cs="Times New Roman"/>
          <w:sz w:val="28"/>
          <w:szCs w:val="28"/>
        </w:rPr>
        <w:t>н.- 2006.- 144 с.</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right="60" w:hanging="360"/>
        <w:rPr>
          <w:rFonts w:ascii="Times New Roman" w:hAnsi="Times New Roman" w:cs="Times New Roman"/>
          <w:sz w:val="24"/>
          <w:szCs w:val="24"/>
        </w:rPr>
      </w:pPr>
      <w:r>
        <w:rPr>
          <w:rFonts w:ascii="Times New Roman" w:hAnsi="Times New Roman" w:cs="Times New Roman"/>
          <w:sz w:val="28"/>
          <w:szCs w:val="28"/>
        </w:rPr>
        <w:t xml:space="preserve">41. Гусейнова, Т.В. Русский язык: учебник для 7 </w:t>
      </w:r>
      <w:r>
        <w:rPr>
          <w:rFonts w:ascii="Times New Roman" w:hAnsi="Times New Roman" w:cs="Times New Roman"/>
          <w:sz w:val="28"/>
          <w:szCs w:val="28"/>
        </w:rPr>
        <w:t>класса средней школы с таджикским языком обучения: (экспериментальный) / Т.В.Гусейнова и др. –</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Душанбе: Сарпараст, 2007.- 176 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360" w:right="40" w:hanging="360"/>
        <w:rPr>
          <w:rFonts w:ascii="Times New Roman" w:hAnsi="Times New Roman" w:cs="Times New Roman"/>
          <w:sz w:val="24"/>
          <w:szCs w:val="24"/>
        </w:rPr>
      </w:pPr>
      <w:r>
        <w:rPr>
          <w:rFonts w:ascii="Times New Roman" w:hAnsi="Times New Roman" w:cs="Times New Roman"/>
          <w:sz w:val="28"/>
          <w:szCs w:val="28"/>
        </w:rPr>
        <w:t xml:space="preserve">42. Гусейнова, Т.В. Русский язык: учебник для 9 класса средней школы с таджикским языком обучения: (экспериментальный) /Т.В. </w:t>
      </w:r>
      <w:r>
        <w:rPr>
          <w:rFonts w:ascii="Times New Roman" w:hAnsi="Times New Roman" w:cs="Times New Roman"/>
          <w:sz w:val="28"/>
          <w:szCs w:val="28"/>
        </w:rPr>
        <w:t>Гусейнова и др. –</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Душанбе: Полиграф-Центр, 2007.- 192с.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right="80" w:hanging="360"/>
        <w:rPr>
          <w:rFonts w:ascii="Times New Roman" w:hAnsi="Times New Roman" w:cs="Times New Roman"/>
          <w:sz w:val="24"/>
          <w:szCs w:val="24"/>
        </w:rPr>
      </w:pPr>
      <w:r>
        <w:rPr>
          <w:rFonts w:ascii="Times New Roman" w:hAnsi="Times New Roman" w:cs="Times New Roman"/>
          <w:sz w:val="28"/>
          <w:szCs w:val="28"/>
        </w:rPr>
        <w:t>43. Гусейнова, Т.В. Русский язык: учебник для 6 класса средней школы с таджикским языком обучения /Т.В. Гусейнова. – Душанбе: Нур.-2003, 2012.</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 148с.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44. Демичев,   A.A. </w:t>
      </w:r>
      <w:r>
        <w:rPr>
          <w:rFonts w:ascii="Times New Roman" w:hAnsi="Times New Roman" w:cs="Times New Roman"/>
          <w:sz w:val="28"/>
          <w:szCs w:val="28"/>
        </w:rPr>
        <w:t>Формы проверки результатов обучения / А. А.  Демичев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//Методика преподавания истории в школе. - М., 2001.</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45. Дмитриев,  В.А. Тесты и учебная деятельность школьников /В.А Дмитриев</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right="2000" w:firstLine="360"/>
        <w:rPr>
          <w:rFonts w:ascii="Times New Roman" w:hAnsi="Times New Roman" w:cs="Times New Roman"/>
          <w:sz w:val="24"/>
          <w:szCs w:val="24"/>
        </w:rPr>
      </w:pPr>
      <w:r>
        <w:rPr>
          <w:rFonts w:ascii="Times New Roman" w:hAnsi="Times New Roman" w:cs="Times New Roman"/>
          <w:sz w:val="28"/>
          <w:szCs w:val="28"/>
        </w:rPr>
        <w:t xml:space="preserve">//Преподавание истории в школе. -2000. -№ 3 .-С.28-30 46. Ефремова, Н.Ф. </w:t>
      </w:r>
      <w:r>
        <w:rPr>
          <w:rFonts w:ascii="Times New Roman" w:hAnsi="Times New Roman" w:cs="Times New Roman"/>
          <w:sz w:val="28"/>
          <w:szCs w:val="28"/>
        </w:rPr>
        <w:t>Централизованное тестирование как основа</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педмониторинга / Н.Ф.       Ефремова, Л.А. Сучкова //Советы учителю:</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360"/>
        <w:rPr>
          <w:rFonts w:ascii="Times New Roman" w:hAnsi="Times New Roman" w:cs="Times New Roman"/>
          <w:sz w:val="24"/>
          <w:szCs w:val="24"/>
        </w:rPr>
      </w:pPr>
      <w:r>
        <w:rPr>
          <w:rFonts w:ascii="Times New Roman" w:hAnsi="Times New Roman" w:cs="Times New Roman"/>
          <w:sz w:val="28"/>
          <w:szCs w:val="28"/>
        </w:rPr>
        <w:t>Метод, журнал / ИПК и ПРО. - Ростов н/Д, 1999. - № 11. - С. 48 -51. 47. Ильина, Т.А. Тестовая методика проверки знаний и программированное</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обучение / Т.А. Ильина//Сов.педагогика. -1967. -№2.-С.</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146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780" w:header="720" w:footer="720" w:gutter="0"/>
          <w:cols w:space="720" w:equalWidth="0">
            <w:col w:w="956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46" w:name="page293"/>
      <w:bookmarkEnd w:id="146"/>
      <w:r>
        <w:rPr>
          <w:rFonts w:ascii="Times New Roman" w:hAnsi="Times New Roman" w:cs="Times New Roman"/>
          <w:sz w:val="28"/>
          <w:szCs w:val="28"/>
        </w:rPr>
        <w:t>48. Ингенкамп, К. Педагогическая диагностика /К.Ингенкамп., пер. с нем. - М.,</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Педагогика. 1991. - 240с.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360" w:hanging="360"/>
        <w:jc w:val="both"/>
        <w:rPr>
          <w:rFonts w:ascii="Times New Roman" w:hAnsi="Times New Roman" w:cs="Times New Roman"/>
          <w:sz w:val="24"/>
          <w:szCs w:val="24"/>
        </w:rPr>
      </w:pPr>
      <w:r>
        <w:rPr>
          <w:rFonts w:ascii="Times New Roman" w:hAnsi="Times New Roman" w:cs="Times New Roman"/>
          <w:sz w:val="28"/>
          <w:szCs w:val="28"/>
        </w:rPr>
        <w:t>49. Зайцева,Л.А. Оценивание педагогической подготов</w:t>
      </w:r>
      <w:r>
        <w:rPr>
          <w:rFonts w:ascii="Times New Roman" w:hAnsi="Times New Roman" w:cs="Times New Roman"/>
          <w:sz w:val="28"/>
          <w:szCs w:val="28"/>
        </w:rPr>
        <w:t>ки студентов в вузе средствами мониторинга: автореф. дис. … канд. пед. наук / Людмила Александровна Зайцева - М, 1999.- 32 с.</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360" w:right="180" w:hanging="360"/>
        <w:jc w:val="both"/>
        <w:rPr>
          <w:rFonts w:ascii="Times New Roman" w:hAnsi="Times New Roman" w:cs="Times New Roman"/>
          <w:sz w:val="24"/>
          <w:szCs w:val="24"/>
        </w:rPr>
      </w:pPr>
      <w:r>
        <w:rPr>
          <w:rFonts w:ascii="Times New Roman" w:hAnsi="Times New Roman" w:cs="Times New Roman"/>
          <w:sz w:val="28"/>
          <w:szCs w:val="28"/>
        </w:rPr>
        <w:t>50. Залевская, А. А. Языковые и метаязыковые знания при овладении родным и иностранным языком/А.А.Залевская//Психолого-</w:t>
      </w:r>
      <w:r>
        <w:rPr>
          <w:rFonts w:ascii="Times New Roman" w:hAnsi="Times New Roman" w:cs="Times New Roman"/>
          <w:sz w:val="28"/>
          <w:szCs w:val="28"/>
        </w:rPr>
        <w:t>педагогические аспекты перестройки образования.- Т. 4.- Тверь, 1992.-С.27</w:t>
      </w:r>
    </w:p>
    <w:p w:rsidR="00000000" w:rsidRDefault="007F3ACB">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7F3ACB">
      <w:pPr>
        <w:pStyle w:val="a0"/>
        <w:widowControl w:val="0"/>
        <w:tabs>
          <w:tab w:val="left" w:pos="81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51. Захаров, А.И. Проблемы адаптивных систем обучения /А. И.</w:t>
      </w:r>
      <w:r>
        <w:rPr>
          <w:rFonts w:ascii="Times New Roman" w:hAnsi="Times New Roman" w:cs="Times New Roman"/>
          <w:sz w:val="24"/>
          <w:szCs w:val="24"/>
        </w:rPr>
        <w:tab/>
      </w:r>
      <w:r>
        <w:rPr>
          <w:rFonts w:ascii="Times New Roman" w:hAnsi="Times New Roman" w:cs="Times New Roman"/>
          <w:sz w:val="28"/>
          <w:szCs w:val="28"/>
        </w:rPr>
        <w:t>Захаров, А.</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М. Матюшкин // Кибернетика и проблемы обучения. - М., 1970.- С. 389.</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52. Зимняя, И.А. Педагогическая психо</w:t>
      </w:r>
      <w:r>
        <w:rPr>
          <w:rFonts w:ascii="Times New Roman" w:hAnsi="Times New Roman" w:cs="Times New Roman"/>
          <w:sz w:val="28"/>
          <w:szCs w:val="28"/>
        </w:rPr>
        <w:t>логия: Учеб.пособие / И.А. Зимняя.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Ростов н / Д.: Изд-во «Феникс», 1997. –С145.</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53. Кабардин,  Ф.В. Тестирование знаний, умений и навыков учащихся /Ф. В.</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360"/>
        <w:rPr>
          <w:rFonts w:ascii="Times New Roman" w:hAnsi="Times New Roman" w:cs="Times New Roman"/>
          <w:sz w:val="24"/>
          <w:szCs w:val="24"/>
        </w:rPr>
      </w:pPr>
      <w:r>
        <w:rPr>
          <w:rFonts w:ascii="Times New Roman" w:hAnsi="Times New Roman" w:cs="Times New Roman"/>
          <w:sz w:val="28"/>
          <w:szCs w:val="28"/>
        </w:rPr>
        <w:t xml:space="preserve">Кабардин, А.Н. Земляков //Сов.педагогика.- 1991. -№12.- С.27-34. 54. Кадневский, В.М. </w:t>
      </w:r>
      <w:r>
        <w:rPr>
          <w:rFonts w:ascii="Times New Roman" w:hAnsi="Times New Roman" w:cs="Times New Roman"/>
          <w:sz w:val="28"/>
          <w:szCs w:val="28"/>
        </w:rPr>
        <w:t>Генезис тестовых методов и тестов в мировом</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rPr>
          <w:rFonts w:ascii="Times New Roman" w:hAnsi="Times New Roman" w:cs="Times New Roman"/>
          <w:sz w:val="24"/>
          <w:szCs w:val="24"/>
        </w:rPr>
      </w:pPr>
      <w:r>
        <w:rPr>
          <w:rFonts w:ascii="Times New Roman" w:hAnsi="Times New Roman" w:cs="Times New Roman"/>
          <w:sz w:val="28"/>
          <w:szCs w:val="28"/>
        </w:rPr>
        <w:t>цивилизационном процессе/В.М. Кадневский //Педагогические измерения.-2008.- №1.-С.23</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360" w:hanging="360"/>
        <w:rPr>
          <w:rFonts w:ascii="Times New Roman" w:hAnsi="Times New Roman" w:cs="Times New Roman"/>
          <w:sz w:val="24"/>
          <w:szCs w:val="24"/>
        </w:rPr>
      </w:pPr>
      <w:r>
        <w:rPr>
          <w:rFonts w:ascii="Times New Roman" w:hAnsi="Times New Roman" w:cs="Times New Roman"/>
          <w:sz w:val="28"/>
          <w:szCs w:val="28"/>
        </w:rPr>
        <w:t>55. Калашникова, С.Г. Использование метода тестирования на уроках русского языка в начальных классах: (к постановке проблемы)</w:t>
      </w:r>
      <w:r>
        <w:rPr>
          <w:rFonts w:ascii="Times New Roman" w:hAnsi="Times New Roman" w:cs="Times New Roman"/>
          <w:sz w:val="28"/>
          <w:szCs w:val="28"/>
        </w:rPr>
        <w:t xml:space="preserve"> / С.Г.</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firstLine="696"/>
        <w:rPr>
          <w:rFonts w:ascii="Times New Roman" w:hAnsi="Times New Roman" w:cs="Times New Roman"/>
          <w:sz w:val="24"/>
          <w:szCs w:val="24"/>
        </w:rPr>
      </w:pPr>
      <w:r>
        <w:rPr>
          <w:rFonts w:ascii="Times New Roman" w:hAnsi="Times New Roman" w:cs="Times New Roman"/>
          <w:sz w:val="28"/>
          <w:szCs w:val="28"/>
        </w:rPr>
        <w:t>Калашникова // Развитие системы тестирования в России: Вторая Всерос.науч. - практ.конф.: тез.докл. Москва, 23-24 ноября 2000г. Ч. 3. - М.:</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Прометей, 2000.-С.</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hanging="360"/>
        <w:rPr>
          <w:rFonts w:ascii="Times New Roman" w:hAnsi="Times New Roman" w:cs="Times New Roman"/>
          <w:sz w:val="24"/>
          <w:szCs w:val="24"/>
        </w:rPr>
      </w:pPr>
      <w:r>
        <w:rPr>
          <w:rFonts w:ascii="Times New Roman" w:hAnsi="Times New Roman" w:cs="Times New Roman"/>
          <w:sz w:val="28"/>
          <w:szCs w:val="28"/>
        </w:rPr>
        <w:t xml:space="preserve">56. Калашникова, С.Г. Тестовый контроль знаний, умений и навыков по </w:t>
      </w:r>
      <w:r>
        <w:rPr>
          <w:rFonts w:ascii="Times New Roman" w:hAnsi="Times New Roman" w:cs="Times New Roman"/>
          <w:sz w:val="28"/>
          <w:szCs w:val="28"/>
        </w:rPr>
        <w:t>русскому языку в начальных классах: (учеб.метод. пособие) /</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С.Г.Калашникова,      С.Г.- Омск: Омск.гос. ун-т, 2004.-   с.</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57. Кальней,   В.А.  Технология  мониторинга  качества  обучения  в  системе</w:t>
      </w:r>
    </w:p>
    <w:p w:rsidR="00000000" w:rsidRDefault="007F3ACB">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rPr>
          <w:rFonts w:ascii="Times New Roman" w:hAnsi="Times New Roman" w:cs="Times New Roman"/>
          <w:sz w:val="24"/>
          <w:szCs w:val="24"/>
        </w:rPr>
      </w:pPr>
      <w:r>
        <w:rPr>
          <w:rFonts w:ascii="Times New Roman" w:hAnsi="Times New Roman" w:cs="Times New Roman"/>
          <w:sz w:val="28"/>
          <w:szCs w:val="28"/>
        </w:rPr>
        <w:t>«учитель-ученик» /В.А. Кальней, С.Е. Шишов. - М.: Пед.</w:t>
      </w:r>
      <w:r>
        <w:rPr>
          <w:rFonts w:ascii="Times New Roman" w:hAnsi="Times New Roman" w:cs="Times New Roman"/>
          <w:sz w:val="28"/>
          <w:szCs w:val="28"/>
        </w:rPr>
        <w:t xml:space="preserve"> об-во России, - 1999.- с.</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right="680" w:hanging="360"/>
        <w:rPr>
          <w:rFonts w:ascii="Times New Roman" w:hAnsi="Times New Roman" w:cs="Times New Roman"/>
          <w:sz w:val="24"/>
          <w:szCs w:val="24"/>
        </w:rPr>
      </w:pPr>
      <w:r>
        <w:rPr>
          <w:rFonts w:ascii="Times New Roman" w:hAnsi="Times New Roman" w:cs="Times New Roman"/>
          <w:i/>
          <w:iCs/>
          <w:sz w:val="28"/>
          <w:szCs w:val="28"/>
        </w:rPr>
        <w:t xml:space="preserve">58. </w:t>
      </w:r>
      <w:r>
        <w:rPr>
          <w:rFonts w:ascii="Times New Roman" w:hAnsi="Times New Roman" w:cs="Times New Roman"/>
          <w:sz w:val="28"/>
          <w:szCs w:val="28"/>
        </w:rPr>
        <w:t>Кларин,</w:t>
      </w:r>
      <w:r>
        <w:rPr>
          <w:rFonts w:ascii="Times New Roman" w:hAnsi="Times New Roman" w:cs="Times New Roman"/>
          <w:i/>
          <w:iCs/>
          <w:sz w:val="28"/>
          <w:szCs w:val="28"/>
        </w:rPr>
        <w:t xml:space="preserve"> </w:t>
      </w:r>
      <w:r>
        <w:rPr>
          <w:rFonts w:ascii="Times New Roman" w:hAnsi="Times New Roman" w:cs="Times New Roman"/>
          <w:sz w:val="28"/>
          <w:szCs w:val="28"/>
        </w:rPr>
        <w:t>М.В.</w:t>
      </w:r>
      <w:r>
        <w:rPr>
          <w:rFonts w:ascii="Times New Roman" w:hAnsi="Times New Roman" w:cs="Times New Roman"/>
          <w:i/>
          <w:iCs/>
          <w:sz w:val="28"/>
          <w:szCs w:val="28"/>
        </w:rPr>
        <w:t xml:space="preserve"> </w:t>
      </w:r>
      <w:r>
        <w:rPr>
          <w:rFonts w:ascii="Times New Roman" w:hAnsi="Times New Roman" w:cs="Times New Roman"/>
          <w:sz w:val="28"/>
          <w:szCs w:val="28"/>
        </w:rPr>
        <w:t>Развитие педагогической технологии и проблемы теории</w:t>
      </w:r>
      <w:r>
        <w:rPr>
          <w:rFonts w:ascii="Times New Roman" w:hAnsi="Times New Roman" w:cs="Times New Roman"/>
          <w:i/>
          <w:iCs/>
          <w:sz w:val="28"/>
          <w:szCs w:val="28"/>
        </w:rPr>
        <w:t xml:space="preserve"> </w:t>
      </w:r>
      <w:r>
        <w:rPr>
          <w:rFonts w:ascii="Times New Roman" w:hAnsi="Times New Roman" w:cs="Times New Roman"/>
          <w:sz w:val="28"/>
          <w:szCs w:val="28"/>
        </w:rPr>
        <w:t xml:space="preserve">обучения / М.В. Кларин // Сов.педагогика.-1984.-№4. </w:t>
      </w:r>
      <w:r>
        <w:rPr>
          <w:rFonts w:ascii="Times New Roman" w:hAnsi="Times New Roman" w:cs="Times New Roman"/>
          <w:i/>
          <w:iCs/>
          <w:sz w:val="28"/>
          <w:szCs w:val="28"/>
        </w:rPr>
        <w:t>-</w:t>
      </w:r>
      <w:r>
        <w:rPr>
          <w:rFonts w:ascii="Times New Roman" w:hAnsi="Times New Roman" w:cs="Times New Roman"/>
          <w:sz w:val="28"/>
          <w:szCs w:val="28"/>
        </w:rPr>
        <w:t>С. 117</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200"/>
        <w:rPr>
          <w:rFonts w:ascii="Times New Roman" w:hAnsi="Times New Roman" w:cs="Times New Roman"/>
          <w:sz w:val="24"/>
          <w:szCs w:val="24"/>
        </w:rPr>
      </w:pPr>
      <w:r>
        <w:rPr>
          <w:rFonts w:ascii="Times New Roman" w:hAnsi="Times New Roman" w:cs="Times New Roman"/>
          <w:sz w:val="24"/>
          <w:szCs w:val="24"/>
        </w:rPr>
        <w:t>147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780" w:header="720" w:footer="720" w:gutter="0"/>
          <w:cols w:space="720" w:equalWidth="0">
            <w:col w:w="956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47" w:name="page295"/>
      <w:bookmarkEnd w:id="147"/>
      <w:r>
        <w:rPr>
          <w:rFonts w:ascii="Times New Roman" w:hAnsi="Times New Roman" w:cs="Times New Roman"/>
          <w:sz w:val="28"/>
          <w:szCs w:val="28"/>
        </w:rPr>
        <w:t xml:space="preserve">59. Коккота,    В.    А.    </w:t>
      </w:r>
      <w:r>
        <w:rPr>
          <w:rFonts w:ascii="Times New Roman" w:hAnsi="Times New Roman" w:cs="Times New Roman"/>
          <w:sz w:val="28"/>
          <w:szCs w:val="28"/>
        </w:rPr>
        <w:t>Лингводидактическое    тестирование    /    Вальмар</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Александрович Коккота. — М.: Высш.шк., 1989. - 130с.</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60. Концепция национального образования Республики Таджикистан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Вестн.Минобр. РТ. – Душанбе: Шарки озод, 2003. - 66 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17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61. Корсак,</w:t>
      </w:r>
      <w:r>
        <w:rPr>
          <w:rFonts w:ascii="Times New Roman" w:hAnsi="Times New Roman" w:cs="Times New Roman"/>
          <w:sz w:val="24"/>
          <w:szCs w:val="24"/>
        </w:rPr>
        <w:tab/>
      </w:r>
      <w:r>
        <w:rPr>
          <w:rFonts w:ascii="Times New Roman" w:hAnsi="Times New Roman" w:cs="Times New Roman"/>
          <w:sz w:val="28"/>
          <w:szCs w:val="28"/>
        </w:rPr>
        <w:t>К.О.</w:t>
      </w:r>
      <w:r>
        <w:rPr>
          <w:rFonts w:ascii="Times New Roman" w:hAnsi="Times New Roman" w:cs="Times New Roman"/>
          <w:sz w:val="28"/>
          <w:szCs w:val="28"/>
        </w:rPr>
        <w:t xml:space="preserve"> О качестве систем педагогических измерений /  К.О Корсак</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060"/>
        <w:rPr>
          <w:rFonts w:ascii="Times New Roman" w:hAnsi="Times New Roman" w:cs="Times New Roman"/>
          <w:sz w:val="24"/>
          <w:szCs w:val="24"/>
        </w:rPr>
      </w:pPr>
      <w:r>
        <w:rPr>
          <w:rFonts w:ascii="Times New Roman" w:hAnsi="Times New Roman" w:cs="Times New Roman"/>
          <w:sz w:val="28"/>
          <w:szCs w:val="28"/>
        </w:rPr>
        <w:t>//Нар.образование.- 2002.- №4.- 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62. Костылев,  Ф.В.  Учить  по-новому:  Нужны  ли  оценки-баллы  /  Ф.В.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Костылев - М.: Гуманит. изд. центр ВЛАДОС, 2000.-   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17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63. Костюк</w:t>
      </w:r>
      <w:r>
        <w:rPr>
          <w:rFonts w:ascii="Times New Roman" w:hAnsi="Times New Roman" w:cs="Times New Roman"/>
          <w:sz w:val="24"/>
          <w:szCs w:val="24"/>
        </w:rPr>
        <w:tab/>
      </w:r>
      <w:r>
        <w:rPr>
          <w:rFonts w:ascii="Times New Roman" w:hAnsi="Times New Roman" w:cs="Times New Roman"/>
          <w:sz w:val="28"/>
          <w:szCs w:val="28"/>
        </w:rPr>
        <w:t>Г.С. О зависимости р</w:t>
      </w:r>
      <w:r>
        <w:rPr>
          <w:rFonts w:ascii="Times New Roman" w:hAnsi="Times New Roman" w:cs="Times New Roman"/>
          <w:sz w:val="28"/>
          <w:szCs w:val="28"/>
        </w:rPr>
        <w:t>езультатов тестирования от формы теста /</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Г.С.  Костюк     //Тесты: (теория и практика).- М., 1928.-Сб. 2.-С.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64. </w:t>
      </w:r>
      <w:r>
        <w:rPr>
          <w:rFonts w:ascii="Times New Roman" w:hAnsi="Times New Roman" w:cs="Times New Roman"/>
          <w:b/>
          <w:bCs/>
          <w:sz w:val="28"/>
          <w:szCs w:val="28"/>
        </w:rPr>
        <w:t>Колесникова,</w:t>
      </w:r>
      <w:r>
        <w:rPr>
          <w:rFonts w:ascii="Times New Roman" w:hAnsi="Times New Roman" w:cs="Times New Roman"/>
          <w:sz w:val="28"/>
          <w:szCs w:val="28"/>
        </w:rPr>
        <w:t xml:space="preserve">   Л</w:t>
      </w:r>
      <w:r>
        <w:rPr>
          <w:rFonts w:ascii="Times New Roman" w:hAnsi="Times New Roman" w:cs="Times New Roman"/>
          <w:b/>
          <w:bCs/>
          <w:sz w:val="28"/>
          <w:szCs w:val="28"/>
        </w:rPr>
        <w:t>.Ф.</w:t>
      </w:r>
      <w:r>
        <w:rPr>
          <w:rFonts w:ascii="Times New Roman" w:hAnsi="Times New Roman" w:cs="Times New Roman"/>
          <w:sz w:val="28"/>
          <w:szCs w:val="28"/>
        </w:rPr>
        <w:t>Эффективность образования / Л.Ф. Колесникова, В.Н.</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Турченко, Л.Г. Борисова.- М.: Педагогика, 1991. -   с.</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65. Краевский,</w:t>
      </w:r>
      <w:r>
        <w:rPr>
          <w:rFonts w:ascii="Times New Roman" w:hAnsi="Times New Roman" w:cs="Times New Roman"/>
          <w:sz w:val="28"/>
          <w:szCs w:val="28"/>
        </w:rPr>
        <w:t xml:space="preserve"> В. В. Философия образования - вместо педагогической теории</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или вместе с ней /      В.   В.   Краевский//   Труды   научного   семинара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«Философия-образование-общество».-М., 2004.- Т.1.- С.24-26</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66. Краткий словарь когнитивных терминов. / под общ. ред. </w:t>
      </w:r>
      <w:r>
        <w:rPr>
          <w:rFonts w:ascii="Times New Roman" w:hAnsi="Times New Roman" w:cs="Times New Roman"/>
          <w:sz w:val="28"/>
          <w:szCs w:val="28"/>
        </w:rPr>
        <w:t>Е.С. Кубряковой.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М.: МГУ, 1997.- 233с .</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tabs>
          <w:tab w:val="left" w:pos="91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67. Ксензова,  Г.Ю. Оценочная деятельность учителя / Г.Ю   Ксензова.-</w:t>
      </w:r>
      <w:r>
        <w:rPr>
          <w:rFonts w:ascii="Times New Roman" w:hAnsi="Times New Roman" w:cs="Times New Roman"/>
          <w:sz w:val="24"/>
          <w:szCs w:val="24"/>
        </w:rPr>
        <w:tab/>
      </w:r>
      <w:r>
        <w:rPr>
          <w:rFonts w:ascii="Times New Roman" w:hAnsi="Times New Roman" w:cs="Times New Roman"/>
          <w:sz w:val="28"/>
          <w:szCs w:val="28"/>
        </w:rPr>
        <w:t>М.:</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Пед. об-во России, 2000.-    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68. Кубрякова,Е.  С.  Языковое  сознание  и  языковая  картина  мира/  Е.  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Кубрякова //</w:t>
      </w:r>
      <w:r>
        <w:rPr>
          <w:rFonts w:ascii="Times New Roman" w:hAnsi="Times New Roman" w:cs="Times New Roman"/>
          <w:sz w:val="28"/>
          <w:szCs w:val="28"/>
        </w:rPr>
        <w:t xml:space="preserve"> Филология и культура. Ч. 3. – Тамбов, 1999. –С. 114</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65" w:lineRule="auto"/>
        <w:ind w:left="360" w:right="200" w:hanging="360"/>
        <w:rPr>
          <w:rFonts w:ascii="Times New Roman" w:hAnsi="Times New Roman" w:cs="Times New Roman"/>
          <w:sz w:val="24"/>
          <w:szCs w:val="24"/>
        </w:rPr>
      </w:pPr>
      <w:r>
        <w:rPr>
          <w:rFonts w:ascii="Times New Roman" w:hAnsi="Times New Roman" w:cs="Times New Roman"/>
          <w:sz w:val="27"/>
          <w:szCs w:val="27"/>
        </w:rPr>
        <w:t>69. Кудоярова, Т. В. Критерии оценивания знаний школьников по русскому языку как лингводидактическая составляющая современной образовательной среды./Т. В. Кудоярова // Рус.яз. за рубежом.- 2011. – №3.</w:t>
      </w:r>
    </w:p>
    <w:p w:rsidR="00000000" w:rsidRDefault="007F3ACB">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–С. 44</w:t>
      </w:r>
    </w:p>
    <w:p w:rsidR="00000000" w:rsidRDefault="007F3ACB">
      <w:pPr>
        <w:pStyle w:val="a0"/>
        <w:widowControl w:val="0"/>
        <w:autoSpaceDE w:val="0"/>
        <w:autoSpaceDN w:val="0"/>
        <w:adjustRightInd w:val="0"/>
        <w:spacing w:after="0" w:line="11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1" w:lineRule="auto"/>
        <w:ind w:left="360" w:right="100" w:hanging="360"/>
        <w:rPr>
          <w:rFonts w:ascii="Times New Roman" w:hAnsi="Times New Roman" w:cs="Times New Roman"/>
          <w:sz w:val="24"/>
          <w:szCs w:val="24"/>
        </w:rPr>
      </w:pPr>
      <w:r>
        <w:rPr>
          <w:rFonts w:ascii="Times New Roman" w:hAnsi="Times New Roman" w:cs="Times New Roman"/>
          <w:sz w:val="27"/>
          <w:szCs w:val="27"/>
        </w:rPr>
        <w:t>70. Кудоярова, Т. В. Русский язык в современной образовательной среде стран СНГ и Балтии: дис. …канд. пед. наук:/ Кудоярова Татьяна Викторовна.- М.,</w:t>
      </w:r>
    </w:p>
    <w:p w:rsidR="00000000" w:rsidRDefault="007F3ACB">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2009.-26с.</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hanging="360"/>
        <w:rPr>
          <w:rFonts w:ascii="Times New Roman" w:hAnsi="Times New Roman" w:cs="Times New Roman"/>
          <w:sz w:val="24"/>
          <w:szCs w:val="24"/>
        </w:rPr>
      </w:pPr>
      <w:r>
        <w:rPr>
          <w:rFonts w:ascii="Times New Roman" w:hAnsi="Times New Roman" w:cs="Times New Roman"/>
          <w:sz w:val="28"/>
          <w:szCs w:val="28"/>
        </w:rPr>
        <w:t>71. Программы для общеобразовательных школ, гимназий, лицеев. Русский язык. 5-9 классы</w:t>
      </w:r>
      <w:r>
        <w:rPr>
          <w:rFonts w:ascii="Times New Roman" w:hAnsi="Times New Roman" w:cs="Times New Roman"/>
          <w:sz w:val="28"/>
          <w:szCs w:val="28"/>
        </w:rPr>
        <w:t>.- М., 2002 (2007). –С.38</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7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200"/>
        <w:rPr>
          <w:rFonts w:ascii="Times New Roman" w:hAnsi="Times New Roman" w:cs="Times New Roman"/>
          <w:sz w:val="24"/>
          <w:szCs w:val="24"/>
        </w:rPr>
      </w:pPr>
      <w:r>
        <w:rPr>
          <w:rFonts w:ascii="Times New Roman" w:hAnsi="Times New Roman" w:cs="Times New Roman"/>
          <w:sz w:val="24"/>
          <w:szCs w:val="24"/>
        </w:rPr>
        <w:t>148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780" w:header="720" w:footer="720" w:gutter="0"/>
          <w:cols w:space="720" w:equalWidth="0">
            <w:col w:w="956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48" w:name="page297"/>
      <w:bookmarkEnd w:id="148"/>
      <w:r>
        <w:rPr>
          <w:rFonts w:ascii="Times New Roman" w:hAnsi="Times New Roman" w:cs="Times New Roman"/>
          <w:sz w:val="28"/>
          <w:szCs w:val="28"/>
        </w:rPr>
        <w:t>72. Кудоярова Т. В. Русский язык в современной образовательной среде стран</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СНГ и Балтии: дис. …канд. пед. наук: / Кудоярова Татьяна Викторовна - М.,</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2009./ Программы для общеобразоват</w:t>
      </w:r>
      <w:r>
        <w:rPr>
          <w:rFonts w:ascii="Times New Roman" w:hAnsi="Times New Roman" w:cs="Times New Roman"/>
          <w:sz w:val="28"/>
          <w:szCs w:val="28"/>
        </w:rPr>
        <w:t>ельных школ, гимназий, лицеев.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Русский язык. 5-9 классы.- М., 2002 (2007). –С.38</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73. </w:t>
      </w:r>
      <w:r>
        <w:rPr>
          <w:rFonts w:ascii="Times New Roman" w:hAnsi="Times New Roman" w:cs="Times New Roman"/>
          <w:sz w:val="28"/>
          <w:szCs w:val="28"/>
        </w:rPr>
        <w:t>Кукушкин,А.А.</w:t>
      </w:r>
      <w:r>
        <w:rPr>
          <w:rFonts w:ascii="Times New Roman" w:hAnsi="Times New Roman" w:cs="Times New Roman"/>
          <w:b/>
          <w:bCs/>
          <w:sz w:val="28"/>
          <w:szCs w:val="28"/>
        </w:rPr>
        <w:t xml:space="preserve"> </w:t>
      </w:r>
      <w:r>
        <w:rPr>
          <w:rFonts w:ascii="Times New Roman" w:hAnsi="Times New Roman" w:cs="Times New Roman"/>
          <w:sz w:val="28"/>
          <w:szCs w:val="28"/>
        </w:rPr>
        <w:t>Пути повышения эффективности контроля знаний в учеб-</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rPr>
          <w:rFonts w:ascii="Times New Roman" w:hAnsi="Times New Roman" w:cs="Times New Roman"/>
          <w:sz w:val="24"/>
          <w:szCs w:val="24"/>
        </w:rPr>
      </w:pPr>
      <w:r>
        <w:rPr>
          <w:rFonts w:ascii="Times New Roman" w:hAnsi="Times New Roman" w:cs="Times New Roman"/>
          <w:sz w:val="28"/>
          <w:szCs w:val="28"/>
        </w:rPr>
        <w:t>ном процессе на основе объективизации его результатов и усиления обучающе-воспитывающих функций:</w:t>
      </w:r>
      <w:r>
        <w:rPr>
          <w:rFonts w:ascii="Times New Roman" w:hAnsi="Times New Roman" w:cs="Times New Roman"/>
          <w:sz w:val="28"/>
          <w:szCs w:val="28"/>
        </w:rPr>
        <w:t xml:space="preserve"> автореф. дис. … канд. пед.наук /</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Александр Александрович Кукушкин; - М.: - Моск. гос. пед. ун-т, 1999.-</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18с.</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74. Курбанова, Р. Т. Использование тестирования на уроках русского языка как</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 xml:space="preserve">форматекущего контроля знаний учащихся / Р. Т.    Курбанова   // </w:t>
      </w:r>
      <w:r>
        <w:rPr>
          <w:rFonts w:ascii="Times New Roman" w:hAnsi="Times New Roman" w:cs="Times New Roman"/>
          <w:sz w:val="28"/>
          <w:szCs w:val="28"/>
        </w:rPr>
        <w:t xml:space="preserve">  </w:t>
      </w:r>
      <w:r>
        <w:rPr>
          <w:rFonts w:ascii="Times New Roman" w:hAnsi="Times New Roman" w:cs="Times New Roman"/>
          <w:i/>
          <w:iCs/>
          <w:sz w:val="28"/>
          <w:szCs w:val="28"/>
        </w:rPr>
        <w:t>Труды</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rPr>
          <w:rFonts w:ascii="Times New Roman" w:hAnsi="Times New Roman" w:cs="Times New Roman"/>
          <w:sz w:val="24"/>
          <w:szCs w:val="24"/>
        </w:rPr>
      </w:pPr>
      <w:r>
        <w:rPr>
          <w:rFonts w:ascii="Times New Roman" w:hAnsi="Times New Roman" w:cs="Times New Roman"/>
          <w:i/>
          <w:iCs/>
          <w:sz w:val="28"/>
          <w:szCs w:val="28"/>
        </w:rPr>
        <w:t>научного семинар</w:t>
      </w:r>
      <w:r>
        <w:rPr>
          <w:rFonts w:ascii="Times New Roman" w:hAnsi="Times New Roman" w:cs="Times New Roman"/>
          <w:b/>
          <w:bCs/>
          <w:i/>
          <w:iCs/>
          <w:sz w:val="28"/>
          <w:szCs w:val="28"/>
        </w:rPr>
        <w:t>а</w:t>
      </w:r>
      <w:r>
        <w:rPr>
          <w:rFonts w:ascii="Times New Roman" w:hAnsi="Times New Roman" w:cs="Times New Roman"/>
          <w:i/>
          <w:iCs/>
          <w:sz w:val="28"/>
          <w:szCs w:val="28"/>
        </w:rPr>
        <w:t xml:space="preserve"> </w:t>
      </w:r>
      <w:r>
        <w:rPr>
          <w:rFonts w:ascii="Times New Roman" w:hAnsi="Times New Roman" w:cs="Times New Roman"/>
          <w:b/>
          <w:bCs/>
          <w:sz w:val="28"/>
          <w:szCs w:val="28"/>
        </w:rPr>
        <w:t>«</w:t>
      </w:r>
      <w:r>
        <w:rPr>
          <w:rFonts w:ascii="Times New Roman" w:hAnsi="Times New Roman" w:cs="Times New Roman"/>
          <w:sz w:val="28"/>
          <w:szCs w:val="28"/>
        </w:rPr>
        <w:t>Пути усовершенствования в использовании</w:t>
      </w:r>
      <w:r>
        <w:rPr>
          <w:rFonts w:ascii="Times New Roman" w:hAnsi="Times New Roman" w:cs="Times New Roman"/>
          <w:i/>
          <w:iCs/>
          <w:sz w:val="28"/>
          <w:szCs w:val="28"/>
        </w:rPr>
        <w:t xml:space="preserve"> </w:t>
      </w:r>
      <w:r>
        <w:rPr>
          <w:rFonts w:ascii="Times New Roman" w:hAnsi="Times New Roman" w:cs="Times New Roman"/>
          <w:sz w:val="28"/>
          <w:szCs w:val="28"/>
        </w:rPr>
        <w:t>руководства по тесту».- Душанбе, 2013.- С.</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tabs>
          <w:tab w:val="left" w:pos="24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75. Ладыженская,</w:t>
      </w:r>
      <w:r>
        <w:rPr>
          <w:rFonts w:ascii="Times New Roman" w:hAnsi="Times New Roman" w:cs="Times New Roman"/>
          <w:sz w:val="24"/>
          <w:szCs w:val="24"/>
        </w:rPr>
        <w:tab/>
      </w:r>
      <w:r>
        <w:rPr>
          <w:rFonts w:ascii="Times New Roman" w:hAnsi="Times New Roman" w:cs="Times New Roman"/>
          <w:sz w:val="28"/>
          <w:szCs w:val="28"/>
        </w:rPr>
        <w:t>Т.А., Баранов М.Т. и др. Русский язык:   учебник для 5</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rPr>
          <w:rFonts w:ascii="Times New Roman" w:hAnsi="Times New Roman" w:cs="Times New Roman"/>
          <w:sz w:val="24"/>
          <w:szCs w:val="24"/>
        </w:rPr>
      </w:pPr>
      <w:r>
        <w:rPr>
          <w:rFonts w:ascii="Times New Roman" w:hAnsi="Times New Roman" w:cs="Times New Roman"/>
          <w:sz w:val="28"/>
          <w:szCs w:val="28"/>
        </w:rPr>
        <w:t>класса общеобразовательных учреждений /Т.А.ЛадыжскаяМ.Т.Баранов и др. -</w:t>
      </w:r>
      <w:r>
        <w:rPr>
          <w:rFonts w:ascii="Times New Roman" w:hAnsi="Times New Roman" w:cs="Times New Roman"/>
          <w:sz w:val="28"/>
          <w:szCs w:val="28"/>
        </w:rPr>
        <w:t>М.: Просвещение, 2003.- с.</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360" w:hanging="360"/>
        <w:jc w:val="both"/>
        <w:rPr>
          <w:rFonts w:ascii="Times New Roman" w:hAnsi="Times New Roman" w:cs="Times New Roman"/>
          <w:sz w:val="24"/>
          <w:szCs w:val="24"/>
        </w:rPr>
      </w:pPr>
      <w:r>
        <w:rPr>
          <w:rFonts w:ascii="Times New Roman" w:hAnsi="Times New Roman" w:cs="Times New Roman"/>
          <w:sz w:val="28"/>
          <w:szCs w:val="28"/>
        </w:rPr>
        <w:t>76. Лепеева, О. Д. Образовательные цели изучения русского языка в киргизских школах / О. Д.Лепеева// Русский язык в сообществе народов СНГ: Трудыи материалымеждународного конгресса. – Бишкек, 2005.–С.17.</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 xml:space="preserve">77. </w:t>
      </w:r>
      <w:r>
        <w:rPr>
          <w:rFonts w:ascii="Times New Roman" w:hAnsi="Times New Roman" w:cs="Times New Roman"/>
          <w:sz w:val="28"/>
          <w:szCs w:val="28"/>
        </w:rPr>
        <w:t>Лутфуллоев,</w:t>
      </w:r>
      <w:r>
        <w:rPr>
          <w:rFonts w:ascii="Times New Roman" w:hAnsi="Times New Roman" w:cs="Times New Roman"/>
          <w:i/>
          <w:iCs/>
          <w:sz w:val="28"/>
          <w:szCs w:val="28"/>
        </w:rPr>
        <w:t xml:space="preserve">   </w:t>
      </w:r>
      <w:r>
        <w:rPr>
          <w:rFonts w:ascii="Times New Roman" w:hAnsi="Times New Roman" w:cs="Times New Roman"/>
          <w:sz w:val="28"/>
          <w:szCs w:val="28"/>
        </w:rPr>
        <w:t>М.</w:t>
      </w:r>
      <w:r>
        <w:rPr>
          <w:rFonts w:ascii="Times New Roman" w:hAnsi="Times New Roman" w:cs="Times New Roman"/>
          <w:i/>
          <w:iCs/>
          <w:sz w:val="28"/>
          <w:szCs w:val="28"/>
        </w:rPr>
        <w:t xml:space="preserve"> </w:t>
      </w:r>
      <w:r>
        <w:rPr>
          <w:rFonts w:ascii="Times New Roman" w:hAnsi="Times New Roman" w:cs="Times New Roman"/>
          <w:sz w:val="28"/>
          <w:szCs w:val="28"/>
        </w:rPr>
        <w:t>Шк</w:t>
      </w:r>
      <w:r>
        <w:rPr>
          <w:rFonts w:ascii="Times New Roman" w:hAnsi="Times New Roman" w:cs="Times New Roman"/>
          <w:sz w:val="28"/>
          <w:szCs w:val="28"/>
        </w:rPr>
        <w:t>ола на пути перестройки</w:t>
      </w:r>
      <w:r>
        <w:rPr>
          <w:rFonts w:ascii="Times New Roman" w:hAnsi="Times New Roman" w:cs="Times New Roman"/>
          <w:i/>
          <w:iCs/>
          <w:sz w:val="28"/>
          <w:szCs w:val="28"/>
        </w:rPr>
        <w:t xml:space="preserve"> </w:t>
      </w:r>
      <w:r>
        <w:rPr>
          <w:rFonts w:ascii="Times New Roman" w:hAnsi="Times New Roman" w:cs="Times New Roman"/>
          <w:sz w:val="28"/>
          <w:szCs w:val="28"/>
        </w:rPr>
        <w:t>/М.Лутфуллоев.-</w:t>
      </w:r>
      <w:r>
        <w:rPr>
          <w:rFonts w:ascii="Times New Roman" w:hAnsi="Times New Roman" w:cs="Times New Roman"/>
          <w:i/>
          <w:iCs/>
          <w:sz w:val="28"/>
          <w:szCs w:val="28"/>
        </w:rPr>
        <w:t xml:space="preserve"> </w:t>
      </w:r>
      <w:r>
        <w:rPr>
          <w:rFonts w:ascii="Times New Roman" w:hAnsi="Times New Roman" w:cs="Times New Roman"/>
          <w:sz w:val="28"/>
          <w:szCs w:val="28"/>
        </w:rPr>
        <w:t>Душанбе,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1990.-   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r>
        <w:rPr>
          <w:noProof/>
        </w:rPr>
        <w:pict>
          <v:rect id="_x0000_s1165" style="position:absolute;margin-left:17.9pt;margin-top:8pt;width:460.15pt;height:16.45pt;z-index:-251515904;mso-position-horizontal-relative:text;mso-position-vertical-relative:text" o:allowincell="f" fillcolor="#f7f7f7" stroked="f"/>
        </w:pic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 xml:space="preserve">78. </w:t>
      </w:r>
      <w:r>
        <w:rPr>
          <w:rFonts w:ascii="Times New Roman" w:hAnsi="Times New Roman" w:cs="Times New Roman"/>
          <w:sz w:val="28"/>
          <w:szCs w:val="28"/>
        </w:rPr>
        <w:t>Лутфуллоев,</w:t>
      </w:r>
      <w:r>
        <w:rPr>
          <w:rFonts w:ascii="Times New Roman" w:hAnsi="Times New Roman" w:cs="Times New Roman"/>
          <w:i/>
          <w:iCs/>
          <w:sz w:val="28"/>
          <w:szCs w:val="28"/>
        </w:rPr>
        <w:t xml:space="preserve">   </w:t>
      </w:r>
      <w:r>
        <w:rPr>
          <w:rFonts w:ascii="Times New Roman" w:hAnsi="Times New Roman" w:cs="Times New Roman"/>
          <w:sz w:val="28"/>
          <w:szCs w:val="28"/>
        </w:rPr>
        <w:t>М.</w:t>
      </w:r>
      <w:r>
        <w:rPr>
          <w:rFonts w:ascii="Times New Roman" w:hAnsi="Times New Roman" w:cs="Times New Roman"/>
          <w:i/>
          <w:iCs/>
          <w:sz w:val="28"/>
          <w:szCs w:val="28"/>
        </w:rPr>
        <w:t xml:space="preserve">  </w:t>
      </w:r>
      <w:r>
        <w:rPr>
          <w:rFonts w:ascii="Times New Roman" w:hAnsi="Times New Roman" w:cs="Times New Roman"/>
          <w:sz w:val="28"/>
          <w:szCs w:val="28"/>
        </w:rPr>
        <w:t>Современная  дидактика</w:t>
      </w:r>
      <w:r>
        <w:rPr>
          <w:rFonts w:ascii="Times New Roman" w:hAnsi="Times New Roman" w:cs="Times New Roman"/>
          <w:i/>
          <w:iCs/>
          <w:sz w:val="28"/>
          <w:szCs w:val="28"/>
        </w:rPr>
        <w:t xml:space="preserve">  </w:t>
      </w:r>
      <w:r>
        <w:rPr>
          <w:rFonts w:ascii="Times New Roman" w:hAnsi="Times New Roman" w:cs="Times New Roman"/>
          <w:sz w:val="28"/>
          <w:szCs w:val="28"/>
        </w:rPr>
        <w:t>/М.</w:t>
      </w:r>
      <w:r>
        <w:rPr>
          <w:rFonts w:ascii="Times New Roman" w:hAnsi="Times New Roman" w:cs="Times New Roman"/>
          <w:i/>
          <w:iCs/>
          <w:sz w:val="28"/>
          <w:szCs w:val="28"/>
        </w:rPr>
        <w:t xml:space="preserve">  </w:t>
      </w:r>
      <w:r>
        <w:rPr>
          <w:rFonts w:ascii="Times New Roman" w:hAnsi="Times New Roman" w:cs="Times New Roman"/>
          <w:sz w:val="28"/>
          <w:szCs w:val="28"/>
        </w:rPr>
        <w:t>Лутфуллоев.  –</w:t>
      </w:r>
      <w:r>
        <w:rPr>
          <w:rFonts w:ascii="Times New Roman" w:hAnsi="Times New Roman" w:cs="Times New Roman"/>
          <w:i/>
          <w:iCs/>
          <w:sz w:val="28"/>
          <w:szCs w:val="28"/>
        </w:rPr>
        <w:t xml:space="preserve">  </w:t>
      </w:r>
      <w:r>
        <w:rPr>
          <w:rFonts w:ascii="Times New Roman" w:hAnsi="Times New Roman" w:cs="Times New Roman"/>
          <w:sz w:val="28"/>
          <w:szCs w:val="28"/>
        </w:rPr>
        <w:t>Душанбе,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r>
        <w:rPr>
          <w:noProof/>
        </w:rPr>
        <w:pict>
          <v:rect id="_x0000_s1166" style="position:absolute;margin-left:17.9pt;margin-top:8.15pt;width:31.6pt;height:16.4pt;z-index:-251514880;mso-position-horizontal-relative:text;mso-position-vertical-relative:text" o:allowincell="f" fillcolor="#f7f7f7" stroked="f"/>
        </w:pict>
      </w: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2001. -   с.</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right="560" w:hanging="360"/>
        <w:rPr>
          <w:rFonts w:ascii="Times New Roman" w:hAnsi="Times New Roman" w:cs="Times New Roman"/>
          <w:sz w:val="24"/>
          <w:szCs w:val="24"/>
        </w:rPr>
      </w:pPr>
      <w:r>
        <w:rPr>
          <w:rFonts w:ascii="Times New Roman" w:hAnsi="Times New Roman" w:cs="Times New Roman"/>
          <w:b/>
          <w:bCs/>
          <w:i/>
          <w:iCs/>
          <w:sz w:val="28"/>
          <w:szCs w:val="28"/>
        </w:rPr>
        <w:t xml:space="preserve">79. </w:t>
      </w:r>
      <w:r>
        <w:rPr>
          <w:rFonts w:ascii="Times New Roman" w:hAnsi="Times New Roman" w:cs="Times New Roman"/>
          <w:sz w:val="28"/>
          <w:szCs w:val="28"/>
        </w:rPr>
        <w:t>Маджидова,</w:t>
      </w:r>
      <w:r>
        <w:rPr>
          <w:rFonts w:ascii="Times New Roman" w:hAnsi="Times New Roman" w:cs="Times New Roman"/>
          <w:b/>
          <w:bCs/>
          <w:i/>
          <w:iCs/>
          <w:sz w:val="28"/>
          <w:szCs w:val="28"/>
        </w:rPr>
        <w:t xml:space="preserve"> </w:t>
      </w:r>
      <w:r>
        <w:rPr>
          <w:rFonts w:ascii="Times New Roman" w:hAnsi="Times New Roman" w:cs="Times New Roman"/>
          <w:sz w:val="28"/>
          <w:szCs w:val="28"/>
        </w:rPr>
        <w:t>Н.</w:t>
      </w:r>
      <w:r>
        <w:rPr>
          <w:rFonts w:ascii="Times New Roman" w:hAnsi="Times New Roman" w:cs="Times New Roman"/>
          <w:b/>
          <w:bCs/>
          <w:i/>
          <w:iCs/>
          <w:sz w:val="28"/>
          <w:szCs w:val="28"/>
        </w:rPr>
        <w:t xml:space="preserve"> </w:t>
      </w:r>
      <w:r>
        <w:rPr>
          <w:rFonts w:ascii="Times New Roman" w:hAnsi="Times New Roman" w:cs="Times New Roman"/>
          <w:sz w:val="28"/>
          <w:szCs w:val="28"/>
        </w:rPr>
        <w:t>Х.</w:t>
      </w:r>
      <w:r>
        <w:rPr>
          <w:rFonts w:ascii="Times New Roman" w:hAnsi="Times New Roman" w:cs="Times New Roman"/>
          <w:b/>
          <w:bCs/>
          <w:i/>
          <w:iCs/>
          <w:sz w:val="28"/>
          <w:szCs w:val="28"/>
        </w:rPr>
        <w:t xml:space="preserve"> </w:t>
      </w:r>
      <w:r>
        <w:rPr>
          <w:rFonts w:ascii="Times New Roman" w:hAnsi="Times New Roman" w:cs="Times New Roman"/>
          <w:sz w:val="28"/>
          <w:szCs w:val="28"/>
        </w:rPr>
        <w:t>Особенности обучения лексике русского языка в</w:t>
      </w:r>
      <w:r>
        <w:rPr>
          <w:rFonts w:ascii="Times New Roman" w:hAnsi="Times New Roman" w:cs="Times New Roman"/>
          <w:b/>
          <w:bCs/>
          <w:i/>
          <w:iCs/>
          <w:sz w:val="28"/>
          <w:szCs w:val="28"/>
        </w:rPr>
        <w:t xml:space="preserve"> </w:t>
      </w:r>
      <w:r>
        <w:rPr>
          <w:rFonts w:ascii="Times New Roman" w:hAnsi="Times New Roman" w:cs="Times New Roman"/>
          <w:sz w:val="28"/>
          <w:szCs w:val="28"/>
        </w:rPr>
        <w:t>таджикской школе / Н. Х.</w:t>
      </w:r>
      <w:r>
        <w:rPr>
          <w:rFonts w:ascii="Times New Roman" w:hAnsi="Times New Roman" w:cs="Times New Roman"/>
          <w:sz w:val="28"/>
          <w:szCs w:val="28"/>
        </w:rPr>
        <w:t xml:space="preserve"> Маджидова// Рус.яз. в шк. Таджикистана. -</w:t>
      </w:r>
    </w:p>
    <w:p w:rsidR="00000000" w:rsidRDefault="007F3ACB">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firstLine="360"/>
        <w:rPr>
          <w:rFonts w:ascii="Times New Roman" w:hAnsi="Times New Roman" w:cs="Times New Roman"/>
          <w:sz w:val="24"/>
          <w:szCs w:val="24"/>
        </w:rPr>
      </w:pPr>
      <w:r>
        <w:rPr>
          <w:rFonts w:ascii="Times New Roman" w:hAnsi="Times New Roman" w:cs="Times New Roman"/>
          <w:sz w:val="28"/>
          <w:szCs w:val="28"/>
        </w:rPr>
        <w:t>Душанбе, 2012.-№ 6 - С. 50-51 80. Майоров, А.Н. Конструирование заданий для тестов школьных</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rPr>
          <w:rFonts w:ascii="Times New Roman" w:hAnsi="Times New Roman" w:cs="Times New Roman"/>
          <w:sz w:val="24"/>
          <w:szCs w:val="24"/>
        </w:rPr>
      </w:pPr>
      <w:r>
        <w:rPr>
          <w:rFonts w:ascii="Times New Roman" w:hAnsi="Times New Roman" w:cs="Times New Roman"/>
          <w:sz w:val="28"/>
          <w:szCs w:val="28"/>
        </w:rPr>
        <w:t>достижений / А.Н.Майоров. - СПб.: Фонд «Культурная инициатива», 1995.-58с.</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200"/>
        <w:rPr>
          <w:rFonts w:ascii="Times New Roman" w:hAnsi="Times New Roman" w:cs="Times New Roman"/>
          <w:sz w:val="24"/>
          <w:szCs w:val="24"/>
        </w:rPr>
      </w:pPr>
      <w:r>
        <w:rPr>
          <w:rFonts w:ascii="Times New Roman" w:hAnsi="Times New Roman" w:cs="Times New Roman"/>
          <w:sz w:val="24"/>
          <w:szCs w:val="24"/>
        </w:rPr>
        <w:t>149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780" w:header="720" w:footer="720" w:gutter="0"/>
          <w:cols w:space="720" w:equalWidth="0">
            <w:col w:w="9560"/>
          </w:cols>
          <w:noEndnote/>
        </w:sectPr>
      </w:pPr>
    </w:p>
    <w:p w:rsidR="00000000" w:rsidRDefault="007F3ACB">
      <w:pPr>
        <w:pStyle w:val="a0"/>
        <w:widowControl w:val="0"/>
        <w:overflowPunct w:val="0"/>
        <w:autoSpaceDE w:val="0"/>
        <w:autoSpaceDN w:val="0"/>
        <w:adjustRightInd w:val="0"/>
        <w:spacing w:after="0" w:line="312" w:lineRule="auto"/>
        <w:ind w:left="360" w:hanging="360"/>
        <w:jc w:val="both"/>
        <w:rPr>
          <w:rFonts w:ascii="Times New Roman" w:hAnsi="Times New Roman" w:cs="Times New Roman"/>
          <w:sz w:val="24"/>
          <w:szCs w:val="24"/>
        </w:rPr>
      </w:pPr>
      <w:bookmarkStart w:id="149" w:name="page299"/>
      <w:bookmarkEnd w:id="149"/>
      <w:r>
        <w:rPr>
          <w:rFonts w:ascii="Times New Roman" w:hAnsi="Times New Roman" w:cs="Times New Roman"/>
          <w:sz w:val="28"/>
          <w:szCs w:val="28"/>
        </w:rPr>
        <w:t>81. Майоров, А. Н. Теория и практика создания тестов для системы образования : учеб.пособие / А. Н. Майоров. – М. : Интеллект-центр, 2001. –</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296 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270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82. Майоров,   А.Н.</w:t>
      </w:r>
      <w:r>
        <w:rPr>
          <w:rFonts w:ascii="Times New Roman" w:hAnsi="Times New Roman" w:cs="Times New Roman"/>
          <w:sz w:val="24"/>
          <w:szCs w:val="24"/>
        </w:rPr>
        <w:tab/>
      </w:r>
      <w:r>
        <w:rPr>
          <w:rFonts w:ascii="Times New Roman" w:hAnsi="Times New Roman" w:cs="Times New Roman"/>
          <w:sz w:val="28"/>
          <w:szCs w:val="28"/>
        </w:rPr>
        <w:t>Тесты    школьных    достижений:    конструирование,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740"/>
        <w:gridCol w:w="4200"/>
        <w:gridCol w:w="2360"/>
        <w:gridCol w:w="260"/>
      </w:tblGrid>
      <w:tr w:rsidR="00000000">
        <w:tblPrEx>
          <w:tblCellMar>
            <w:top w:w="0" w:type="dxa"/>
            <w:left w:w="0" w:type="dxa"/>
            <w:bottom w:w="0" w:type="dxa"/>
            <w:right w:w="0" w:type="dxa"/>
          </w:tblCellMar>
        </w:tblPrEx>
        <w:trPr>
          <w:trHeight w:val="322"/>
        </w:trPr>
        <w:tc>
          <w:tcPr>
            <w:tcW w:w="69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проведение, использование</w:t>
            </w:r>
            <w:r>
              <w:rPr>
                <w:rFonts w:ascii="Times New Roman" w:hAnsi="Times New Roman" w:cs="Times New Roman"/>
                <w:sz w:val="28"/>
                <w:szCs w:val="28"/>
              </w:rPr>
              <w:t xml:space="preserve"> / А.Н. Майоров.    -СПб.:</w:t>
            </w:r>
          </w:p>
        </w:tc>
        <w:tc>
          <w:tcPr>
            <w:tcW w:w="2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8"/>
                <w:szCs w:val="28"/>
              </w:rPr>
              <w:t>Образование</w:t>
            </w: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и</w:t>
            </w:r>
          </w:p>
        </w:tc>
      </w:tr>
      <w:tr w:rsidR="00000000">
        <w:tblPrEx>
          <w:tblCellMar>
            <w:top w:w="0" w:type="dxa"/>
            <w:left w:w="0" w:type="dxa"/>
            <w:bottom w:w="0" w:type="dxa"/>
            <w:right w:w="0" w:type="dxa"/>
          </w:tblCellMar>
        </w:tblPrEx>
        <w:trPr>
          <w:trHeight w:val="485"/>
        </w:trPr>
        <w:tc>
          <w:tcPr>
            <w:tcW w:w="69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культура, 1997.-125с.</w:t>
            </w:r>
          </w:p>
        </w:tc>
        <w:tc>
          <w:tcPr>
            <w:tcW w:w="2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27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83. Макарова  Т.Д.   и</w:t>
            </w:r>
          </w:p>
        </w:tc>
        <w:tc>
          <w:tcPr>
            <w:tcW w:w="42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60"/>
              <w:rPr>
                <w:rFonts w:ascii="Times New Roman" w:hAnsi="Times New Roman" w:cs="Times New Roman"/>
                <w:sz w:val="24"/>
                <w:szCs w:val="24"/>
              </w:rPr>
            </w:pPr>
            <w:r>
              <w:rPr>
                <w:rFonts w:ascii="Times New Roman" w:hAnsi="Times New Roman" w:cs="Times New Roman"/>
                <w:sz w:val="28"/>
                <w:szCs w:val="28"/>
              </w:rPr>
              <w:t>др.   Итоговое   тестирование.</w:t>
            </w:r>
          </w:p>
        </w:tc>
        <w:tc>
          <w:tcPr>
            <w:tcW w:w="2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8"/>
                <w:szCs w:val="28"/>
              </w:rPr>
              <w:t>Дидактика   2000</w:t>
            </w: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w:t>
            </w:r>
          </w:p>
        </w:tc>
      </w:tr>
      <w:tr w:rsidR="00000000">
        <w:tblPrEx>
          <w:tblCellMar>
            <w:top w:w="0" w:type="dxa"/>
            <w:left w:w="0" w:type="dxa"/>
            <w:bottom w:w="0" w:type="dxa"/>
            <w:right w:w="0" w:type="dxa"/>
          </w:tblCellMar>
        </w:tblPrEx>
        <w:trPr>
          <w:trHeight w:val="482"/>
        </w:trPr>
        <w:tc>
          <w:tcPr>
            <w:tcW w:w="27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Т.Д.Макрова и др. -</w:t>
            </w:r>
          </w:p>
        </w:tc>
        <w:tc>
          <w:tcPr>
            <w:tcW w:w="42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8"/>
                <w:szCs w:val="28"/>
              </w:rPr>
              <w:t>М.: Пед. об-во России, 1999.-   с.</w:t>
            </w:r>
          </w:p>
        </w:tc>
        <w:tc>
          <w:tcPr>
            <w:tcW w:w="23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360" w:hanging="360"/>
        <w:jc w:val="both"/>
        <w:rPr>
          <w:rFonts w:ascii="Times New Roman" w:hAnsi="Times New Roman" w:cs="Times New Roman"/>
          <w:sz w:val="24"/>
          <w:szCs w:val="24"/>
        </w:rPr>
      </w:pPr>
      <w:r>
        <w:rPr>
          <w:rFonts w:ascii="Times New Roman" w:hAnsi="Times New Roman" w:cs="Times New Roman"/>
          <w:sz w:val="28"/>
          <w:szCs w:val="28"/>
        </w:rPr>
        <w:t>84. Махмутов, М.И. Современный урок: Вопросы теории /М.И</w:t>
      </w:r>
      <w:r>
        <w:rPr>
          <w:rFonts w:ascii="Times New Roman" w:hAnsi="Times New Roman" w:cs="Times New Roman"/>
          <w:sz w:val="28"/>
          <w:szCs w:val="28"/>
        </w:rPr>
        <w:t>.Махмутов.- М., 1981.- с.</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85. Моносзон, Э.И.  Методика  и  результаты  изучения  знаний  учащихся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/Э.ИМоносзон    //Сов.педагогика. -1962.- №9.</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tabs>
          <w:tab w:val="left" w:pos="24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86. Моложавый,</w:t>
      </w:r>
      <w:r>
        <w:rPr>
          <w:rFonts w:ascii="Times New Roman" w:hAnsi="Times New Roman" w:cs="Times New Roman"/>
          <w:sz w:val="24"/>
          <w:szCs w:val="24"/>
        </w:rPr>
        <w:tab/>
      </w:r>
      <w:r>
        <w:rPr>
          <w:rFonts w:ascii="Times New Roman" w:hAnsi="Times New Roman" w:cs="Times New Roman"/>
          <w:sz w:val="28"/>
          <w:szCs w:val="28"/>
        </w:rPr>
        <w:t>С.С.   Тестирование   и   педагогический   процесс   /С.С</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640"/>
        <w:rPr>
          <w:rFonts w:ascii="Times New Roman" w:hAnsi="Times New Roman" w:cs="Times New Roman"/>
          <w:sz w:val="24"/>
          <w:szCs w:val="24"/>
        </w:rPr>
      </w:pPr>
      <w:r>
        <w:rPr>
          <w:rFonts w:ascii="Times New Roman" w:hAnsi="Times New Roman" w:cs="Times New Roman"/>
          <w:sz w:val="28"/>
          <w:szCs w:val="28"/>
        </w:rPr>
        <w:t>Моложавый //</w:t>
      </w:r>
      <w:r>
        <w:rPr>
          <w:rFonts w:ascii="Times New Roman" w:hAnsi="Times New Roman" w:cs="Times New Roman"/>
          <w:sz w:val="28"/>
          <w:szCs w:val="28"/>
        </w:rPr>
        <w:t>Просвещение на транспорте. -1927.- №2.- С.22.</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360" w:hanging="360"/>
        <w:jc w:val="both"/>
        <w:rPr>
          <w:rFonts w:ascii="Times New Roman" w:hAnsi="Times New Roman" w:cs="Times New Roman"/>
          <w:sz w:val="24"/>
          <w:szCs w:val="24"/>
        </w:rPr>
      </w:pPr>
      <w:r>
        <w:rPr>
          <w:rFonts w:ascii="Times New Roman" w:hAnsi="Times New Roman" w:cs="Times New Roman"/>
          <w:sz w:val="28"/>
          <w:szCs w:val="28"/>
        </w:rPr>
        <w:t>87. Нардюжев, В.И. Достоинства и недостатки компьютерного адаптивного тестирования / В.И. Нардюжев, И.В.Нардюжев//Развитие системы тестирования в России: тез.докл. - М., 2000.- С.47-48.</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360" w:right="320" w:hanging="360"/>
        <w:rPr>
          <w:rFonts w:ascii="Times New Roman" w:hAnsi="Times New Roman" w:cs="Times New Roman"/>
          <w:sz w:val="24"/>
          <w:szCs w:val="24"/>
        </w:rPr>
      </w:pPr>
      <w:r>
        <w:rPr>
          <w:rFonts w:ascii="Times New Roman" w:hAnsi="Times New Roman" w:cs="Times New Roman"/>
          <w:b/>
          <w:bCs/>
          <w:sz w:val="28"/>
          <w:szCs w:val="28"/>
        </w:rPr>
        <w:t xml:space="preserve">88. </w:t>
      </w:r>
      <w:r>
        <w:rPr>
          <w:rFonts w:ascii="Times New Roman" w:hAnsi="Times New Roman" w:cs="Times New Roman"/>
          <w:sz w:val="28"/>
          <w:szCs w:val="28"/>
        </w:rPr>
        <w:t>Назимова,</w:t>
      </w:r>
      <w:r>
        <w:rPr>
          <w:rFonts w:ascii="Times New Roman" w:hAnsi="Times New Roman" w:cs="Times New Roman"/>
          <w:b/>
          <w:bCs/>
          <w:sz w:val="28"/>
          <w:szCs w:val="28"/>
        </w:rPr>
        <w:t xml:space="preserve"> </w:t>
      </w:r>
      <w:r>
        <w:rPr>
          <w:rFonts w:ascii="Times New Roman" w:hAnsi="Times New Roman" w:cs="Times New Roman"/>
          <w:sz w:val="28"/>
          <w:szCs w:val="28"/>
        </w:rPr>
        <w:t>Ф.К.</w:t>
      </w:r>
      <w:r>
        <w:rPr>
          <w:rFonts w:ascii="Times New Roman" w:hAnsi="Times New Roman" w:cs="Times New Roman"/>
          <w:b/>
          <w:bCs/>
          <w:sz w:val="28"/>
          <w:szCs w:val="28"/>
        </w:rPr>
        <w:t xml:space="preserve"> </w:t>
      </w:r>
      <w:r>
        <w:rPr>
          <w:rFonts w:ascii="Times New Roman" w:hAnsi="Times New Roman" w:cs="Times New Roman"/>
          <w:sz w:val="28"/>
          <w:szCs w:val="28"/>
        </w:rPr>
        <w:t>Педагогические условия развития речевой компетенции</w:t>
      </w:r>
      <w:r>
        <w:rPr>
          <w:rFonts w:ascii="Times New Roman" w:hAnsi="Times New Roman" w:cs="Times New Roman"/>
          <w:b/>
          <w:bCs/>
          <w:sz w:val="28"/>
          <w:szCs w:val="28"/>
        </w:rPr>
        <w:t xml:space="preserve"> </w:t>
      </w:r>
      <w:r>
        <w:rPr>
          <w:rFonts w:ascii="Times New Roman" w:hAnsi="Times New Roman" w:cs="Times New Roman"/>
          <w:sz w:val="28"/>
          <w:szCs w:val="28"/>
        </w:rPr>
        <w:t>студентов по русскому языку как основа межкультурной коммуникацию /</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060"/>
        <w:rPr>
          <w:rFonts w:ascii="Times New Roman" w:hAnsi="Times New Roman" w:cs="Times New Roman"/>
          <w:sz w:val="24"/>
          <w:szCs w:val="24"/>
        </w:rPr>
      </w:pPr>
      <w:r>
        <w:rPr>
          <w:rFonts w:ascii="Times New Roman" w:hAnsi="Times New Roman" w:cs="Times New Roman"/>
          <w:sz w:val="28"/>
          <w:szCs w:val="28"/>
        </w:rPr>
        <w:t>Ф.К. Назимова // Рус.яз. и лит. в шк. Таджикистана.-2013.-№4.- С. 54.</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0" w:hanging="360"/>
        <w:rPr>
          <w:rFonts w:ascii="Times New Roman" w:hAnsi="Times New Roman" w:cs="Times New Roman"/>
          <w:sz w:val="24"/>
          <w:szCs w:val="24"/>
        </w:rPr>
      </w:pPr>
      <w:r>
        <w:rPr>
          <w:rFonts w:ascii="Times New Roman" w:hAnsi="Times New Roman" w:cs="Times New Roman"/>
          <w:sz w:val="28"/>
          <w:szCs w:val="28"/>
        </w:rPr>
        <w:t>89. Нозимов, А. А.Изменения в современном обществе в Таджикистан</w:t>
      </w:r>
      <w:r>
        <w:rPr>
          <w:rFonts w:ascii="Times New Roman" w:hAnsi="Times New Roman" w:cs="Times New Roman"/>
          <w:sz w:val="28"/>
          <w:szCs w:val="28"/>
        </w:rPr>
        <w:t>е и их влиянии на языковые процессы /А. А. Нозимов//Рус.яз.- 2010.-№ 6.- С. 95.</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90. Образования в Республике Таджикистан: стат. сб.-Душанбе.-2003.-77с.</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1" w:lineRule="auto"/>
        <w:ind w:left="360" w:right="80" w:hanging="360"/>
        <w:rPr>
          <w:rFonts w:ascii="Times New Roman" w:hAnsi="Times New Roman" w:cs="Times New Roman"/>
          <w:sz w:val="24"/>
          <w:szCs w:val="24"/>
        </w:rPr>
      </w:pPr>
      <w:r>
        <w:rPr>
          <w:rFonts w:ascii="Times New Roman" w:hAnsi="Times New Roman" w:cs="Times New Roman"/>
          <w:sz w:val="27"/>
          <w:szCs w:val="27"/>
        </w:rPr>
        <w:t>91. Овчаренко,В. П. Определение уровня сформированности лингводидактической компетенцииметодами компью</w:t>
      </w:r>
      <w:r>
        <w:rPr>
          <w:rFonts w:ascii="Times New Roman" w:hAnsi="Times New Roman" w:cs="Times New Roman"/>
          <w:sz w:val="27"/>
          <w:szCs w:val="27"/>
        </w:rPr>
        <w:t>терного тестировании:</w:t>
      </w:r>
    </w:p>
    <w:p w:rsidR="00000000" w:rsidRDefault="007F3ACB">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автореф. ... канд. пед. наук: 13.00.08/Овчаренко Виктория Павловна-</w:t>
      </w:r>
    </w:p>
    <w:p w:rsidR="00000000" w:rsidRDefault="007F3ACB">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right="80" w:firstLine="360"/>
        <w:rPr>
          <w:rFonts w:ascii="Times New Roman" w:hAnsi="Times New Roman" w:cs="Times New Roman"/>
          <w:sz w:val="24"/>
          <w:szCs w:val="24"/>
        </w:rPr>
      </w:pPr>
      <w:r>
        <w:rPr>
          <w:rFonts w:ascii="Times New Roman" w:hAnsi="Times New Roman" w:cs="Times New Roman"/>
          <w:sz w:val="28"/>
          <w:szCs w:val="28"/>
        </w:rPr>
        <w:t>Пятигорск, ГОУ ВАО Пятигор.гос..лингвист.ун-т. 2007.- C. 18. 92. Огурцов,А. П. Образцы образования. Западная философия образования. XX</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0"/>
        <w:rPr>
          <w:rFonts w:ascii="Times New Roman" w:hAnsi="Times New Roman" w:cs="Times New Roman"/>
          <w:sz w:val="24"/>
          <w:szCs w:val="24"/>
        </w:rPr>
      </w:pPr>
      <w:r>
        <w:rPr>
          <w:rFonts w:ascii="Times New Roman" w:hAnsi="Times New Roman" w:cs="Times New Roman"/>
          <w:sz w:val="28"/>
          <w:szCs w:val="28"/>
        </w:rPr>
        <w:t>век/ В. В Платонов, А. П .</w:t>
      </w:r>
      <w:r>
        <w:rPr>
          <w:rFonts w:ascii="Times New Roman" w:hAnsi="Times New Roman" w:cs="Times New Roman"/>
          <w:sz w:val="28"/>
          <w:szCs w:val="28"/>
        </w:rPr>
        <w:t xml:space="preserve"> Огурцов.- Спб., 2004.- 12 с.</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200"/>
        <w:rPr>
          <w:rFonts w:ascii="Times New Roman" w:hAnsi="Times New Roman" w:cs="Times New Roman"/>
          <w:sz w:val="24"/>
          <w:szCs w:val="24"/>
        </w:rPr>
      </w:pPr>
      <w:r>
        <w:rPr>
          <w:rFonts w:ascii="Times New Roman" w:hAnsi="Times New Roman" w:cs="Times New Roman"/>
          <w:sz w:val="24"/>
          <w:szCs w:val="24"/>
        </w:rPr>
        <w:t>150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780" w:header="720" w:footer="720" w:gutter="0"/>
          <w:cols w:space="720" w:equalWidth="0">
            <w:col w:w="9560"/>
          </w:cols>
          <w:noEndnote/>
        </w:sectPr>
      </w:pPr>
    </w:p>
    <w:p w:rsidR="00000000" w:rsidRDefault="007F3ACB">
      <w:pPr>
        <w:pStyle w:val="a0"/>
        <w:widowControl w:val="0"/>
        <w:overflowPunct w:val="0"/>
        <w:autoSpaceDE w:val="0"/>
        <w:autoSpaceDN w:val="0"/>
        <w:adjustRightInd w:val="0"/>
        <w:spacing w:after="0" w:line="312" w:lineRule="auto"/>
        <w:ind w:left="361" w:right="660" w:hanging="360"/>
        <w:rPr>
          <w:rFonts w:ascii="Times New Roman" w:hAnsi="Times New Roman" w:cs="Times New Roman"/>
          <w:sz w:val="24"/>
          <w:szCs w:val="24"/>
        </w:rPr>
      </w:pPr>
      <w:bookmarkStart w:id="150" w:name="page301"/>
      <w:bookmarkEnd w:id="150"/>
      <w:r>
        <w:rPr>
          <w:rFonts w:ascii="Times New Roman" w:hAnsi="Times New Roman" w:cs="Times New Roman"/>
          <w:sz w:val="28"/>
          <w:szCs w:val="28"/>
        </w:rPr>
        <w:t>93. Орехов,Е.А. Построение численной оценки вероятности правильного решения задания /Е.А.Орехов//Труды Центра тестирования.- М., 1999 -</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вып.1.-С.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1" w:hanging="360"/>
        <w:jc w:val="both"/>
        <w:rPr>
          <w:rFonts w:ascii="Times New Roman" w:hAnsi="Times New Roman" w:cs="Times New Roman"/>
          <w:sz w:val="24"/>
          <w:szCs w:val="24"/>
        </w:rPr>
      </w:pPr>
      <w:r>
        <w:rPr>
          <w:rFonts w:ascii="Times New Roman" w:hAnsi="Times New Roman" w:cs="Times New Roman"/>
          <w:sz w:val="28"/>
          <w:szCs w:val="28"/>
        </w:rPr>
        <w:t xml:space="preserve">94. Петрова,А. А. </w:t>
      </w:r>
      <w:r>
        <w:rPr>
          <w:rFonts w:ascii="Times New Roman" w:hAnsi="Times New Roman" w:cs="Times New Roman"/>
          <w:sz w:val="28"/>
          <w:szCs w:val="28"/>
        </w:rPr>
        <w:t>Просодия при раннем билингвизме/ А. А. Петрова //Рус. яз. за рубежом.- /2009-№6.-С. 88.</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tabs>
          <w:tab w:val="left" w:pos="246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95. Пидкасистый,</w:t>
      </w:r>
      <w:r>
        <w:rPr>
          <w:rFonts w:ascii="Times New Roman" w:hAnsi="Times New Roman" w:cs="Times New Roman"/>
          <w:sz w:val="24"/>
          <w:szCs w:val="24"/>
        </w:rPr>
        <w:tab/>
      </w:r>
      <w:r>
        <w:rPr>
          <w:rFonts w:ascii="Times New Roman" w:hAnsi="Times New Roman" w:cs="Times New Roman"/>
          <w:sz w:val="28"/>
          <w:szCs w:val="28"/>
        </w:rPr>
        <w:t>П.И.,  Опрос  как  средство  обучения  /П.И.Пидкасистый,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М.П. Портнов.- М.: Пед. об-во России, 1999.-36 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361" w:hanging="360"/>
        <w:jc w:val="both"/>
        <w:rPr>
          <w:rFonts w:ascii="Times New Roman" w:hAnsi="Times New Roman" w:cs="Times New Roman"/>
          <w:sz w:val="24"/>
          <w:szCs w:val="24"/>
        </w:rPr>
      </w:pPr>
      <w:r>
        <w:rPr>
          <w:rFonts w:ascii="Times New Roman" w:hAnsi="Times New Roman" w:cs="Times New Roman"/>
          <w:sz w:val="28"/>
          <w:szCs w:val="28"/>
        </w:rPr>
        <w:t>96. Перминова, Л.М.Изучение качества усво</w:t>
      </w:r>
      <w:r>
        <w:rPr>
          <w:rFonts w:ascii="Times New Roman" w:hAnsi="Times New Roman" w:cs="Times New Roman"/>
          <w:sz w:val="28"/>
          <w:szCs w:val="28"/>
        </w:rPr>
        <w:t>ения учащимися различных видов знания с помощью структурно-логических схем /JI.M Перминова // Новые исследования в педагогических науках.- 1979.- №33. –С.14</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tabs>
          <w:tab w:val="left" w:pos="17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97. Платон</w:t>
      </w:r>
      <w:r>
        <w:rPr>
          <w:rFonts w:ascii="Times New Roman" w:hAnsi="Times New Roman" w:cs="Times New Roman"/>
          <w:sz w:val="24"/>
          <w:szCs w:val="24"/>
        </w:rPr>
        <w:tab/>
      </w:r>
      <w:r>
        <w:rPr>
          <w:rFonts w:ascii="Times New Roman" w:hAnsi="Times New Roman" w:cs="Times New Roman"/>
          <w:sz w:val="28"/>
          <w:szCs w:val="28"/>
        </w:rPr>
        <w:t>«Государство». - СПб: Наука, 2002.- 58 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1" w:hanging="360"/>
        <w:jc w:val="both"/>
        <w:rPr>
          <w:rFonts w:ascii="Times New Roman" w:hAnsi="Times New Roman" w:cs="Times New Roman"/>
          <w:sz w:val="24"/>
          <w:szCs w:val="24"/>
        </w:rPr>
      </w:pPr>
      <w:r>
        <w:rPr>
          <w:rFonts w:ascii="Times New Roman" w:hAnsi="Times New Roman" w:cs="Times New Roman"/>
          <w:sz w:val="28"/>
          <w:szCs w:val="28"/>
        </w:rPr>
        <w:t xml:space="preserve">98. Плитинь, H.H. </w:t>
      </w:r>
      <w:r>
        <w:rPr>
          <w:rFonts w:ascii="Times New Roman" w:hAnsi="Times New Roman" w:cs="Times New Roman"/>
          <w:sz w:val="28"/>
          <w:szCs w:val="28"/>
        </w:rPr>
        <w:t>Использование дидактических тестов для итогового контроля по русскому языку /Н.Н. Плитинь //Начальная школа.- 1994.- №2.-</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С.26-28.</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99. Подласый, И.П.  Педагогика. Новый курс:в 2-х кн./И.П. Подласый. - М.:</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Гуманит. Центр ВЛАДОС, 2000.- Кн.1.-576 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left="361" w:hanging="360"/>
        <w:jc w:val="both"/>
        <w:rPr>
          <w:rFonts w:ascii="Times New Roman" w:hAnsi="Times New Roman" w:cs="Times New Roman"/>
          <w:sz w:val="24"/>
          <w:szCs w:val="24"/>
        </w:rPr>
      </w:pPr>
      <w:r>
        <w:rPr>
          <w:rFonts w:ascii="Times New Roman" w:hAnsi="Times New Roman" w:cs="Times New Roman"/>
          <w:sz w:val="28"/>
          <w:szCs w:val="28"/>
        </w:rPr>
        <w:t>100. Пономарев ,В.П. Значение тестов для самостоятельного контроля знаний школьников / В.П. Пономарев //Школа и производство. -1993.- №4.-</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С.60-62.</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246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101.Пономарева,</w:t>
      </w:r>
      <w:r>
        <w:rPr>
          <w:rFonts w:ascii="Times New Roman" w:hAnsi="Times New Roman" w:cs="Times New Roman"/>
          <w:sz w:val="24"/>
          <w:szCs w:val="24"/>
        </w:rPr>
        <w:tab/>
      </w:r>
      <w:r>
        <w:rPr>
          <w:rFonts w:ascii="Times New Roman" w:hAnsi="Times New Roman" w:cs="Times New Roman"/>
          <w:sz w:val="28"/>
          <w:szCs w:val="28"/>
        </w:rPr>
        <w:t>Н.Ю. Тесты по русскому языку за курс начальной школы</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/Н.Ю. Пономарева //Начальная школа.-</w:t>
      </w:r>
      <w:r>
        <w:rPr>
          <w:rFonts w:ascii="Times New Roman" w:hAnsi="Times New Roman" w:cs="Times New Roman"/>
          <w:sz w:val="28"/>
          <w:szCs w:val="28"/>
        </w:rPr>
        <w:t xml:space="preserve"> 2000.- №5.-С.15-28.</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numPr>
          <w:ilvl w:val="0"/>
          <w:numId w:val="45"/>
        </w:numPr>
        <w:tabs>
          <w:tab w:val="clear" w:pos="720"/>
          <w:tab w:val="num" w:pos="1061"/>
        </w:tabs>
        <w:overflowPunct w:val="0"/>
        <w:autoSpaceDE w:val="0"/>
        <w:autoSpaceDN w:val="0"/>
        <w:adjustRightInd w:val="0"/>
        <w:spacing w:after="0" w:line="240" w:lineRule="auto"/>
        <w:ind w:left="1061" w:hanging="1061"/>
        <w:jc w:val="both"/>
        <w:rPr>
          <w:rFonts w:ascii="Times New Roman" w:hAnsi="Times New Roman" w:cs="Times New Roman"/>
          <w:sz w:val="28"/>
          <w:szCs w:val="28"/>
        </w:rPr>
      </w:pPr>
      <w:r>
        <w:rPr>
          <w:rFonts w:ascii="Times New Roman" w:hAnsi="Times New Roman" w:cs="Times New Roman"/>
          <w:sz w:val="28"/>
          <w:szCs w:val="28"/>
        </w:rPr>
        <w:t xml:space="preserve">Попова,    Е.В. Тестовые задания по русскому языку для начальной </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1"/>
        <w:rPr>
          <w:rFonts w:ascii="Times New Roman" w:hAnsi="Times New Roman" w:cs="Times New Roman"/>
          <w:sz w:val="24"/>
          <w:szCs w:val="24"/>
        </w:rPr>
      </w:pPr>
      <w:r>
        <w:rPr>
          <w:rFonts w:ascii="Times New Roman" w:hAnsi="Times New Roman" w:cs="Times New Roman"/>
          <w:sz w:val="28"/>
          <w:szCs w:val="28"/>
        </w:rPr>
        <w:t>школы /Е.В.Попова. - М.: Аквариум ЛТД, 2001.-   с.</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numPr>
          <w:ilvl w:val="0"/>
          <w:numId w:val="46"/>
        </w:numPr>
        <w:tabs>
          <w:tab w:val="clear" w:pos="720"/>
          <w:tab w:val="num" w:pos="1057"/>
        </w:tabs>
        <w:overflowPunct w:val="0"/>
        <w:autoSpaceDE w:val="0"/>
        <w:autoSpaceDN w:val="0"/>
        <w:adjustRightInd w:val="0"/>
        <w:spacing w:after="0" w:line="335" w:lineRule="auto"/>
        <w:ind w:left="361" w:hanging="361"/>
        <w:jc w:val="both"/>
        <w:rPr>
          <w:rFonts w:ascii="Times New Roman" w:hAnsi="Times New Roman" w:cs="Times New Roman"/>
          <w:sz w:val="28"/>
          <w:szCs w:val="28"/>
        </w:rPr>
      </w:pPr>
      <w:r>
        <w:rPr>
          <w:rFonts w:ascii="Times New Roman" w:hAnsi="Times New Roman" w:cs="Times New Roman"/>
          <w:sz w:val="28"/>
          <w:szCs w:val="28"/>
        </w:rPr>
        <w:t>Постановление Маджлиси Намояндагон Маджлиси Оли Республики Таджикистан «</w:t>
      </w:r>
      <w:r>
        <w:rPr>
          <w:rFonts w:ascii="Times New Roman" w:hAnsi="Times New Roman" w:cs="Times New Roman"/>
          <w:sz w:val="28"/>
          <w:szCs w:val="28"/>
        </w:rPr>
        <w:t xml:space="preserve">О Национальной стратегии развития образования Республики Таджикистан на период до 2015 года» от2 ноября 2007г.№ 529 </w:t>
      </w:r>
    </w:p>
    <w:p w:rsidR="00000000" w:rsidRDefault="007F3ACB">
      <w:pPr>
        <w:pStyle w:val="a0"/>
        <w:widowControl w:val="0"/>
        <w:autoSpaceDE w:val="0"/>
        <w:autoSpaceDN w:val="0"/>
        <w:adjustRightInd w:val="0"/>
        <w:spacing w:after="0" w:line="36" w:lineRule="exact"/>
        <w:rPr>
          <w:rFonts w:ascii="Times New Roman" w:hAnsi="Times New Roman" w:cs="Times New Roman"/>
          <w:sz w:val="28"/>
          <w:szCs w:val="28"/>
        </w:rPr>
      </w:pPr>
    </w:p>
    <w:p w:rsidR="00000000" w:rsidRDefault="007F3ACB">
      <w:pPr>
        <w:pStyle w:val="a0"/>
        <w:widowControl w:val="0"/>
        <w:numPr>
          <w:ilvl w:val="1"/>
          <w:numId w:val="46"/>
        </w:numPr>
        <w:tabs>
          <w:tab w:val="clear" w:pos="1440"/>
          <w:tab w:val="num" w:pos="581"/>
        </w:tabs>
        <w:overflowPunct w:val="0"/>
        <w:autoSpaceDE w:val="0"/>
        <w:autoSpaceDN w:val="0"/>
        <w:adjustRightInd w:val="0"/>
        <w:spacing w:after="0" w:line="239" w:lineRule="auto"/>
        <w:ind w:left="581" w:hanging="221"/>
        <w:jc w:val="both"/>
        <w:rPr>
          <w:rFonts w:ascii="Times New Roman" w:hAnsi="Times New Roman" w:cs="Times New Roman"/>
          <w:sz w:val="28"/>
          <w:szCs w:val="28"/>
        </w:rPr>
      </w:pPr>
      <w:r>
        <w:rPr>
          <w:rFonts w:ascii="Times New Roman" w:hAnsi="Times New Roman" w:cs="Times New Roman"/>
          <w:sz w:val="28"/>
          <w:szCs w:val="28"/>
        </w:rPr>
        <w:t xml:space="preserve">Сб. нормат. документов.-Душанбе, 2007.-С.36-38 </w:t>
      </w:r>
    </w:p>
    <w:p w:rsidR="00000000" w:rsidRDefault="007F3ACB">
      <w:pPr>
        <w:pStyle w:val="a0"/>
        <w:widowControl w:val="0"/>
        <w:autoSpaceDE w:val="0"/>
        <w:autoSpaceDN w:val="0"/>
        <w:adjustRightInd w:val="0"/>
        <w:spacing w:after="0" w:line="161" w:lineRule="exact"/>
        <w:rPr>
          <w:rFonts w:ascii="Times New Roman" w:hAnsi="Times New Roman" w:cs="Times New Roman"/>
          <w:sz w:val="28"/>
          <w:szCs w:val="28"/>
        </w:rPr>
      </w:pPr>
    </w:p>
    <w:p w:rsidR="00000000" w:rsidRDefault="007F3ACB">
      <w:pPr>
        <w:pStyle w:val="a0"/>
        <w:widowControl w:val="0"/>
        <w:numPr>
          <w:ilvl w:val="0"/>
          <w:numId w:val="46"/>
        </w:numPr>
        <w:tabs>
          <w:tab w:val="clear" w:pos="720"/>
          <w:tab w:val="num" w:pos="1061"/>
        </w:tabs>
        <w:overflowPunct w:val="0"/>
        <w:autoSpaceDE w:val="0"/>
        <w:autoSpaceDN w:val="0"/>
        <w:adjustRightInd w:val="0"/>
        <w:spacing w:after="0" w:line="240" w:lineRule="auto"/>
        <w:ind w:left="1061" w:hanging="1061"/>
        <w:jc w:val="both"/>
        <w:rPr>
          <w:rFonts w:ascii="Times New Roman" w:hAnsi="Times New Roman" w:cs="Times New Roman"/>
          <w:sz w:val="28"/>
          <w:szCs w:val="28"/>
        </w:rPr>
      </w:pPr>
      <w:r>
        <w:rPr>
          <w:rFonts w:ascii="Times New Roman" w:hAnsi="Times New Roman" w:cs="Times New Roman"/>
          <w:sz w:val="28"/>
          <w:szCs w:val="28"/>
        </w:rPr>
        <w:t xml:space="preserve">Постановление      Правительств      Республики      Таджикистан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1"/>
        <w:rPr>
          <w:rFonts w:ascii="Times New Roman" w:hAnsi="Times New Roman" w:cs="Times New Roman"/>
          <w:sz w:val="24"/>
          <w:szCs w:val="24"/>
        </w:rPr>
      </w:pPr>
      <w:r>
        <w:rPr>
          <w:rFonts w:ascii="Times New Roman" w:hAnsi="Times New Roman" w:cs="Times New Roman"/>
          <w:sz w:val="28"/>
          <w:szCs w:val="28"/>
        </w:rPr>
        <w:t>«Государстве</w:t>
      </w:r>
      <w:r>
        <w:rPr>
          <w:rFonts w:ascii="Times New Roman" w:hAnsi="Times New Roman" w:cs="Times New Roman"/>
          <w:sz w:val="28"/>
          <w:szCs w:val="28"/>
        </w:rPr>
        <w:t>нная программа  развития  профессионального  образования  в</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201"/>
        <w:rPr>
          <w:rFonts w:ascii="Times New Roman" w:hAnsi="Times New Roman" w:cs="Times New Roman"/>
          <w:sz w:val="24"/>
          <w:szCs w:val="24"/>
        </w:rPr>
      </w:pPr>
      <w:r>
        <w:rPr>
          <w:rFonts w:ascii="Times New Roman" w:hAnsi="Times New Roman" w:cs="Times New Roman"/>
          <w:sz w:val="24"/>
          <w:szCs w:val="24"/>
        </w:rPr>
        <w:t>151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779" w:header="720" w:footer="720" w:gutter="0"/>
          <w:cols w:space="720" w:equalWidth="0">
            <w:col w:w="9561"/>
          </w:cols>
          <w:noEndnote/>
        </w:sect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bookmarkStart w:id="151" w:name="page303"/>
      <w:bookmarkEnd w:id="151"/>
      <w:r>
        <w:rPr>
          <w:rFonts w:ascii="Times New Roman" w:hAnsi="Times New Roman" w:cs="Times New Roman"/>
          <w:sz w:val="28"/>
          <w:szCs w:val="28"/>
        </w:rPr>
        <w:t>Республике Таджикистан на 2008-2015 годы» от2 ноября 2007г.№ 529 //Сб.</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нормат. документов. -Душанбе, 2007.-С.28.</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numPr>
          <w:ilvl w:val="0"/>
          <w:numId w:val="47"/>
        </w:numPr>
        <w:tabs>
          <w:tab w:val="clear" w:pos="720"/>
          <w:tab w:val="num" w:pos="1061"/>
        </w:tabs>
        <w:overflowPunct w:val="0"/>
        <w:autoSpaceDE w:val="0"/>
        <w:autoSpaceDN w:val="0"/>
        <w:adjustRightInd w:val="0"/>
        <w:spacing w:after="0" w:line="240" w:lineRule="auto"/>
        <w:ind w:left="1061" w:hanging="1061"/>
        <w:jc w:val="both"/>
        <w:rPr>
          <w:rFonts w:ascii="Times New Roman" w:hAnsi="Times New Roman" w:cs="Times New Roman"/>
          <w:sz w:val="28"/>
          <w:szCs w:val="28"/>
        </w:rPr>
      </w:pPr>
      <w:r>
        <w:rPr>
          <w:rFonts w:ascii="Times New Roman" w:hAnsi="Times New Roman" w:cs="Times New Roman"/>
          <w:sz w:val="28"/>
          <w:szCs w:val="28"/>
        </w:rPr>
        <w:t xml:space="preserve">Постановление      Правительств      Республики      Таджикистан </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1"/>
        <w:rPr>
          <w:rFonts w:ascii="Times New Roman" w:hAnsi="Times New Roman" w:cs="Times New Roman"/>
          <w:sz w:val="24"/>
          <w:szCs w:val="24"/>
        </w:rPr>
      </w:pPr>
      <w:r>
        <w:rPr>
          <w:rFonts w:ascii="Times New Roman" w:hAnsi="Times New Roman" w:cs="Times New Roman"/>
          <w:sz w:val="28"/>
          <w:szCs w:val="28"/>
        </w:rPr>
        <w:t>«Национальная стратегия развития образования Республики Таджикистан до 2020 года» от30 июня 2012г.№ 334 // Сб. нормат. документов.- Душанбе,</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2012.-С.47.</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361" w:hanging="360"/>
        <w:jc w:val="both"/>
        <w:rPr>
          <w:rFonts w:ascii="Times New Roman" w:hAnsi="Times New Roman" w:cs="Times New Roman"/>
          <w:sz w:val="24"/>
          <w:szCs w:val="24"/>
        </w:rPr>
      </w:pPr>
      <w:r>
        <w:rPr>
          <w:rFonts w:ascii="Times New Roman" w:hAnsi="Times New Roman" w:cs="Times New Roman"/>
          <w:sz w:val="28"/>
          <w:szCs w:val="28"/>
        </w:rPr>
        <w:t xml:space="preserve">106. </w:t>
      </w:r>
      <w:r>
        <w:rPr>
          <w:rFonts w:ascii="Times New Roman" w:hAnsi="Times New Roman" w:cs="Times New Roman"/>
          <w:sz w:val="28"/>
          <w:szCs w:val="28"/>
        </w:rPr>
        <w:t>Постановление Маджлиси Намояндагон Маджлиси Оли Республики Таджикистан «Национальная стратегия развития республики Таджииктстан на период до 2015 года» от3 апреля 2007г.№ 166 //Сб. нормат.</w:t>
      </w:r>
    </w:p>
    <w:p w:rsidR="00000000" w:rsidRDefault="007F3ACB">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документов.Душанбе, 2007.-С.97.</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1" w:hanging="360"/>
        <w:jc w:val="both"/>
        <w:rPr>
          <w:rFonts w:ascii="Times New Roman" w:hAnsi="Times New Roman" w:cs="Times New Roman"/>
          <w:sz w:val="24"/>
          <w:szCs w:val="24"/>
        </w:rPr>
      </w:pPr>
      <w:r>
        <w:rPr>
          <w:rFonts w:ascii="Times New Roman" w:hAnsi="Times New Roman" w:cs="Times New Roman"/>
          <w:sz w:val="28"/>
          <w:szCs w:val="28"/>
        </w:rPr>
        <w:t xml:space="preserve">107. Постановление Правительства </w:t>
      </w:r>
      <w:r>
        <w:rPr>
          <w:rFonts w:ascii="Times New Roman" w:hAnsi="Times New Roman" w:cs="Times New Roman"/>
          <w:sz w:val="28"/>
          <w:szCs w:val="28"/>
        </w:rPr>
        <w:t>Республики Таджикистан «О создании Государственного учреждения «Национальный центр тестирования» от 5</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марта 2008 г.,№114 // Сб. нормат. документов. -Душанбе, 2008.-С.18</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numPr>
          <w:ilvl w:val="0"/>
          <w:numId w:val="48"/>
        </w:numPr>
        <w:tabs>
          <w:tab w:val="clear" w:pos="720"/>
          <w:tab w:val="num" w:pos="1057"/>
        </w:tabs>
        <w:overflowPunct w:val="0"/>
        <w:autoSpaceDE w:val="0"/>
        <w:autoSpaceDN w:val="0"/>
        <w:adjustRightInd w:val="0"/>
        <w:spacing w:after="0" w:line="335" w:lineRule="auto"/>
        <w:ind w:left="361" w:hanging="361"/>
        <w:jc w:val="both"/>
        <w:rPr>
          <w:rFonts w:ascii="Times New Roman" w:hAnsi="Times New Roman" w:cs="Times New Roman"/>
          <w:sz w:val="28"/>
          <w:szCs w:val="28"/>
        </w:rPr>
      </w:pPr>
      <w:r>
        <w:rPr>
          <w:rFonts w:ascii="Times New Roman" w:hAnsi="Times New Roman" w:cs="Times New Roman"/>
          <w:sz w:val="28"/>
          <w:szCs w:val="28"/>
        </w:rPr>
        <w:t>Почеканска, С.Г. Формирование лингводидактической среды :(на примере национальн</w:t>
      </w:r>
      <w:r>
        <w:rPr>
          <w:rFonts w:ascii="Times New Roman" w:hAnsi="Times New Roman" w:cs="Times New Roman"/>
          <w:sz w:val="28"/>
          <w:szCs w:val="28"/>
        </w:rPr>
        <w:t xml:space="preserve">ой сети болгарских базовых школ): автореф. дис. …канд. пед. наук: / Почеканска Стоянка Георгиева. -М., 2008- C.28 </w:t>
      </w:r>
    </w:p>
    <w:p w:rsidR="00000000" w:rsidRDefault="007F3ACB">
      <w:pPr>
        <w:pStyle w:val="a0"/>
        <w:widowControl w:val="0"/>
        <w:autoSpaceDE w:val="0"/>
        <w:autoSpaceDN w:val="0"/>
        <w:adjustRightInd w:val="0"/>
        <w:spacing w:after="0" w:line="98" w:lineRule="exact"/>
        <w:rPr>
          <w:rFonts w:ascii="Times New Roman" w:hAnsi="Times New Roman" w:cs="Times New Roman"/>
          <w:sz w:val="28"/>
          <w:szCs w:val="28"/>
        </w:rPr>
      </w:pPr>
    </w:p>
    <w:p w:rsidR="00000000" w:rsidRDefault="007F3ACB">
      <w:pPr>
        <w:pStyle w:val="a0"/>
        <w:widowControl w:val="0"/>
        <w:numPr>
          <w:ilvl w:val="0"/>
          <w:numId w:val="48"/>
        </w:numPr>
        <w:tabs>
          <w:tab w:val="clear" w:pos="720"/>
          <w:tab w:val="num" w:pos="1057"/>
        </w:tabs>
        <w:overflowPunct w:val="0"/>
        <w:autoSpaceDE w:val="0"/>
        <w:autoSpaceDN w:val="0"/>
        <w:adjustRightInd w:val="0"/>
        <w:spacing w:after="0" w:line="311"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Программа по русскому языку и литературе для V-XI классов общеобразовательных школы с азербайджанским языком обучения.- Баку, </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2005.- 28 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110.Программы по русскому языку для 2-11 классов школ с таджикским</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языком обучения. Душанбе: ЦРП ОПЕС, 2003.- 168 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numPr>
          <w:ilvl w:val="0"/>
          <w:numId w:val="49"/>
        </w:numPr>
        <w:tabs>
          <w:tab w:val="clear" w:pos="720"/>
          <w:tab w:val="num" w:pos="1057"/>
        </w:tabs>
        <w:overflowPunct w:val="0"/>
        <w:autoSpaceDE w:val="0"/>
        <w:autoSpaceDN w:val="0"/>
        <w:adjustRightInd w:val="0"/>
        <w:spacing w:after="0" w:line="332" w:lineRule="auto"/>
        <w:ind w:left="361" w:right="100" w:hanging="361"/>
        <w:jc w:val="both"/>
        <w:rPr>
          <w:rFonts w:ascii="Times New Roman" w:hAnsi="Times New Roman" w:cs="Times New Roman"/>
          <w:sz w:val="27"/>
          <w:szCs w:val="27"/>
        </w:rPr>
      </w:pPr>
      <w:r>
        <w:rPr>
          <w:rFonts w:ascii="Times New Roman" w:hAnsi="Times New Roman" w:cs="Times New Roman"/>
          <w:sz w:val="27"/>
          <w:szCs w:val="27"/>
        </w:rPr>
        <w:t>Программа по русскому языку для общеобразовательных учреждений с таджикским языком обучения (2-11 классы).- Душанбе</w:t>
      </w:r>
      <w:r>
        <w:rPr>
          <w:rFonts w:ascii="Times New Roman" w:hAnsi="Times New Roman" w:cs="Times New Roman"/>
          <w:sz w:val="27"/>
          <w:szCs w:val="27"/>
        </w:rPr>
        <w:t xml:space="preserve">, 2008.-124 с. </w:t>
      </w:r>
    </w:p>
    <w:p w:rsidR="00000000" w:rsidRDefault="007F3ACB">
      <w:pPr>
        <w:pStyle w:val="a0"/>
        <w:widowControl w:val="0"/>
        <w:autoSpaceDE w:val="0"/>
        <w:autoSpaceDN w:val="0"/>
        <w:adjustRightInd w:val="0"/>
        <w:spacing w:after="0" w:line="108" w:lineRule="exact"/>
        <w:rPr>
          <w:rFonts w:ascii="Times New Roman" w:hAnsi="Times New Roman" w:cs="Times New Roman"/>
          <w:sz w:val="27"/>
          <w:szCs w:val="27"/>
        </w:rPr>
      </w:pPr>
    </w:p>
    <w:p w:rsidR="00000000" w:rsidRDefault="007F3ACB">
      <w:pPr>
        <w:pStyle w:val="a0"/>
        <w:widowControl w:val="0"/>
        <w:numPr>
          <w:ilvl w:val="0"/>
          <w:numId w:val="49"/>
        </w:numPr>
        <w:tabs>
          <w:tab w:val="clear" w:pos="720"/>
          <w:tab w:val="num" w:pos="1057"/>
        </w:tabs>
        <w:overflowPunct w:val="0"/>
        <w:autoSpaceDE w:val="0"/>
        <w:autoSpaceDN w:val="0"/>
        <w:adjustRightInd w:val="0"/>
        <w:spacing w:after="0" w:line="310"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Ракитина, М.Г. Русский язык. Математика. Дидактические материалы. 1 класс / М.Г.Ракитина. - М.: Издат-школа 2000, 1999.-22с. </w:t>
      </w:r>
    </w:p>
    <w:p w:rsidR="00000000" w:rsidRDefault="007F3ACB">
      <w:pPr>
        <w:pStyle w:val="a0"/>
        <w:widowControl w:val="0"/>
        <w:autoSpaceDE w:val="0"/>
        <w:autoSpaceDN w:val="0"/>
        <w:adjustRightInd w:val="0"/>
        <w:spacing w:after="0" w:line="68" w:lineRule="exact"/>
        <w:rPr>
          <w:rFonts w:ascii="Times New Roman" w:hAnsi="Times New Roman" w:cs="Times New Roman"/>
          <w:sz w:val="28"/>
          <w:szCs w:val="28"/>
        </w:rPr>
      </w:pPr>
    </w:p>
    <w:p w:rsidR="00000000" w:rsidRDefault="007F3ACB">
      <w:pPr>
        <w:pStyle w:val="a0"/>
        <w:widowControl w:val="0"/>
        <w:numPr>
          <w:ilvl w:val="0"/>
          <w:numId w:val="49"/>
        </w:numPr>
        <w:tabs>
          <w:tab w:val="clear" w:pos="720"/>
          <w:tab w:val="num" w:pos="1061"/>
        </w:tabs>
        <w:overflowPunct w:val="0"/>
        <w:autoSpaceDE w:val="0"/>
        <w:autoSpaceDN w:val="0"/>
        <w:adjustRightInd w:val="0"/>
        <w:spacing w:after="0" w:line="239" w:lineRule="auto"/>
        <w:ind w:left="1061" w:hanging="1061"/>
        <w:jc w:val="both"/>
        <w:rPr>
          <w:rFonts w:ascii="Times New Roman" w:hAnsi="Times New Roman" w:cs="Times New Roman"/>
          <w:sz w:val="28"/>
          <w:szCs w:val="28"/>
        </w:rPr>
      </w:pPr>
      <w:r>
        <w:rPr>
          <w:rFonts w:ascii="Times New Roman" w:hAnsi="Times New Roman" w:cs="Times New Roman"/>
          <w:sz w:val="28"/>
          <w:szCs w:val="28"/>
        </w:rPr>
        <w:t xml:space="preserve">Рахмон, Э. Независимость Таджикистана и возрождение нации / Э. </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1"/>
        <w:rPr>
          <w:rFonts w:ascii="Times New Roman" w:hAnsi="Times New Roman" w:cs="Times New Roman"/>
          <w:sz w:val="24"/>
          <w:szCs w:val="24"/>
        </w:rPr>
      </w:pPr>
      <w:r>
        <w:rPr>
          <w:rFonts w:ascii="Times New Roman" w:hAnsi="Times New Roman" w:cs="Times New Roman"/>
          <w:sz w:val="28"/>
          <w:szCs w:val="28"/>
        </w:rPr>
        <w:t>Рахмон. –Душанбе: Ирфон, 2002.- 472</w:t>
      </w:r>
      <w:r>
        <w:rPr>
          <w:rFonts w:ascii="Times New Roman" w:hAnsi="Times New Roman" w:cs="Times New Roman"/>
          <w:sz w:val="28"/>
          <w:szCs w:val="28"/>
        </w:rPr>
        <w:t>с.- На тадж. яз.</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numPr>
          <w:ilvl w:val="0"/>
          <w:numId w:val="50"/>
        </w:numPr>
        <w:tabs>
          <w:tab w:val="clear" w:pos="720"/>
          <w:tab w:val="num" w:pos="1061"/>
        </w:tabs>
        <w:overflowPunct w:val="0"/>
        <w:autoSpaceDE w:val="0"/>
        <w:autoSpaceDN w:val="0"/>
        <w:adjustRightInd w:val="0"/>
        <w:spacing w:after="0" w:line="240" w:lineRule="auto"/>
        <w:ind w:left="1061" w:hanging="1061"/>
        <w:jc w:val="both"/>
        <w:rPr>
          <w:rFonts w:ascii="Times New Roman" w:hAnsi="Times New Roman" w:cs="Times New Roman"/>
          <w:sz w:val="28"/>
          <w:szCs w:val="28"/>
        </w:rPr>
      </w:pPr>
      <w:r>
        <w:rPr>
          <w:rFonts w:ascii="Times New Roman" w:hAnsi="Times New Roman" w:cs="Times New Roman"/>
          <w:sz w:val="28"/>
          <w:szCs w:val="28"/>
        </w:rPr>
        <w:t xml:space="preserve">Рахмон, Э. Образование - важнейший инструмент государственности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pPr>
        <w:pStyle w:val="a0"/>
        <w:widowControl w:val="0"/>
        <w:numPr>
          <w:ilvl w:val="1"/>
          <w:numId w:val="50"/>
        </w:numPr>
        <w:tabs>
          <w:tab w:val="clear" w:pos="1440"/>
          <w:tab w:val="num" w:pos="581"/>
        </w:tabs>
        <w:overflowPunct w:val="0"/>
        <w:autoSpaceDE w:val="0"/>
        <w:autoSpaceDN w:val="0"/>
        <w:adjustRightInd w:val="0"/>
        <w:spacing w:after="0" w:line="239" w:lineRule="auto"/>
        <w:ind w:left="581" w:hanging="221"/>
        <w:jc w:val="both"/>
        <w:rPr>
          <w:rFonts w:ascii="Times New Roman" w:hAnsi="Times New Roman" w:cs="Times New Roman"/>
          <w:sz w:val="28"/>
          <w:szCs w:val="28"/>
        </w:rPr>
      </w:pPr>
      <w:r>
        <w:rPr>
          <w:rFonts w:ascii="Times New Roman" w:hAnsi="Times New Roman" w:cs="Times New Roman"/>
          <w:sz w:val="28"/>
          <w:szCs w:val="28"/>
        </w:rPr>
        <w:t xml:space="preserve">спасения нации / Э. Рахмон: //Омузгор. -2006.-1 янв. </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201"/>
        <w:rPr>
          <w:rFonts w:ascii="Times New Roman" w:hAnsi="Times New Roman" w:cs="Times New Roman"/>
          <w:sz w:val="24"/>
          <w:szCs w:val="24"/>
        </w:rPr>
      </w:pPr>
      <w:r>
        <w:rPr>
          <w:rFonts w:ascii="Times New Roman" w:hAnsi="Times New Roman" w:cs="Times New Roman"/>
          <w:sz w:val="24"/>
          <w:szCs w:val="24"/>
        </w:rPr>
        <w:t>152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779" w:header="720" w:footer="720" w:gutter="0"/>
          <w:cols w:space="720" w:equalWidth="0">
            <w:col w:w="9561"/>
          </w:cols>
          <w:noEndnote/>
        </w:sectPr>
      </w:pPr>
    </w:p>
    <w:p w:rsidR="00000000" w:rsidRDefault="007F3ACB">
      <w:pPr>
        <w:pStyle w:val="a0"/>
        <w:widowControl w:val="0"/>
        <w:numPr>
          <w:ilvl w:val="0"/>
          <w:numId w:val="51"/>
        </w:numPr>
        <w:tabs>
          <w:tab w:val="clear" w:pos="720"/>
          <w:tab w:val="num" w:pos="1061"/>
        </w:tabs>
        <w:overflowPunct w:val="0"/>
        <w:autoSpaceDE w:val="0"/>
        <w:autoSpaceDN w:val="0"/>
        <w:adjustRightInd w:val="0"/>
        <w:spacing w:after="0" w:line="240" w:lineRule="auto"/>
        <w:ind w:left="1061" w:hanging="1061"/>
        <w:jc w:val="both"/>
        <w:rPr>
          <w:rFonts w:ascii="Times New Roman" w:hAnsi="Times New Roman" w:cs="Times New Roman"/>
          <w:sz w:val="28"/>
          <w:szCs w:val="28"/>
        </w:rPr>
      </w:pPr>
      <w:bookmarkStart w:id="152" w:name="page305"/>
      <w:bookmarkEnd w:id="152"/>
      <w:r>
        <w:rPr>
          <w:rFonts w:ascii="Times New Roman" w:hAnsi="Times New Roman" w:cs="Times New Roman"/>
          <w:sz w:val="28"/>
          <w:szCs w:val="28"/>
        </w:rPr>
        <w:t>Рахмон, Э. Таджики в зеркале истории /  Э. Рахмон,.-</w:t>
      </w:r>
      <w:r>
        <w:rPr>
          <w:rFonts w:ascii="Times New Roman" w:hAnsi="Times New Roman" w:cs="Times New Roman"/>
          <w:sz w:val="28"/>
          <w:szCs w:val="28"/>
        </w:rPr>
        <w:t xml:space="preserve">Душанбе: Ирфон, </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1999.-132с.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numPr>
          <w:ilvl w:val="0"/>
          <w:numId w:val="52"/>
        </w:numPr>
        <w:tabs>
          <w:tab w:val="clear" w:pos="720"/>
          <w:tab w:val="num" w:pos="1057"/>
        </w:tabs>
        <w:overflowPunct w:val="0"/>
        <w:autoSpaceDE w:val="0"/>
        <w:autoSpaceDN w:val="0"/>
        <w:adjustRightInd w:val="0"/>
        <w:spacing w:after="0" w:line="310"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Рахмон, Э. Таджикистан: десять лет независимости: национальное единство и создание: в 3-х т. / Э. Рахмон.-Душанбе: Ирфон,2001.-Т.3.-704с.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pPr>
        <w:pStyle w:val="a0"/>
        <w:widowControl w:val="0"/>
        <w:numPr>
          <w:ilvl w:val="0"/>
          <w:numId w:val="52"/>
        </w:numPr>
        <w:tabs>
          <w:tab w:val="clear" w:pos="720"/>
          <w:tab w:val="num" w:pos="1057"/>
        </w:tabs>
        <w:overflowPunct w:val="0"/>
        <w:autoSpaceDE w:val="0"/>
        <w:autoSpaceDN w:val="0"/>
        <w:adjustRightInd w:val="0"/>
        <w:spacing w:after="0" w:line="312" w:lineRule="auto"/>
        <w:ind w:left="361" w:hanging="361"/>
        <w:jc w:val="both"/>
        <w:rPr>
          <w:rFonts w:ascii="Times New Roman" w:hAnsi="Times New Roman" w:cs="Times New Roman"/>
          <w:sz w:val="28"/>
          <w:szCs w:val="28"/>
        </w:rPr>
      </w:pPr>
      <w:r>
        <w:rPr>
          <w:rFonts w:ascii="Times New Roman" w:hAnsi="Times New Roman" w:cs="Times New Roman"/>
          <w:sz w:val="28"/>
          <w:szCs w:val="28"/>
        </w:rPr>
        <w:t>Рахмонов, Э.</w:t>
      </w:r>
      <w:r>
        <w:rPr>
          <w:rFonts w:ascii="Times New Roman" w:hAnsi="Times New Roman" w:cs="Times New Roman"/>
          <w:sz w:val="28"/>
          <w:szCs w:val="28"/>
        </w:rPr>
        <w:t xml:space="preserve">Выступление на республиканских совещаниях работников системы образования 28.08. 1995. </w:t>
      </w:r>
    </w:p>
    <w:p w:rsidR="00000000" w:rsidRDefault="007F3ACB">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7F3ACB">
      <w:pPr>
        <w:pStyle w:val="a0"/>
        <w:widowControl w:val="0"/>
        <w:numPr>
          <w:ilvl w:val="0"/>
          <w:numId w:val="52"/>
        </w:numPr>
        <w:tabs>
          <w:tab w:val="clear" w:pos="720"/>
          <w:tab w:val="num" w:pos="1057"/>
        </w:tabs>
        <w:overflowPunct w:val="0"/>
        <w:autoSpaceDE w:val="0"/>
        <w:autoSpaceDN w:val="0"/>
        <w:adjustRightInd w:val="0"/>
        <w:spacing w:after="0" w:line="335"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Сафарова, М. А. Реализация интегрированного урока русского языка и литературы с помощью компьютерных технологий в национальных школах Таджикистана /А.Р. Сафарова </w:t>
      </w:r>
      <w:r>
        <w:rPr>
          <w:rFonts w:ascii="Times New Roman" w:hAnsi="Times New Roman" w:cs="Times New Roman"/>
          <w:sz w:val="28"/>
          <w:szCs w:val="28"/>
        </w:rPr>
        <w:t xml:space="preserve">М// Рус.яз. и лит. в шк. Таджикистана.-2013.- </w:t>
      </w:r>
    </w:p>
    <w:p w:rsidR="00000000" w:rsidRDefault="007F3ACB">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№5- С. 21.</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numPr>
          <w:ilvl w:val="0"/>
          <w:numId w:val="53"/>
        </w:numPr>
        <w:tabs>
          <w:tab w:val="clear" w:pos="720"/>
          <w:tab w:val="num" w:pos="1057"/>
        </w:tabs>
        <w:overflowPunct w:val="0"/>
        <w:autoSpaceDE w:val="0"/>
        <w:autoSpaceDN w:val="0"/>
        <w:adjustRightInd w:val="0"/>
        <w:spacing w:after="0" w:line="335" w:lineRule="auto"/>
        <w:ind w:left="361" w:right="420" w:hanging="361"/>
        <w:rPr>
          <w:rFonts w:ascii="Times New Roman" w:hAnsi="Times New Roman" w:cs="Times New Roman"/>
          <w:b/>
          <w:bCs/>
          <w:i/>
          <w:iCs/>
          <w:sz w:val="28"/>
          <w:szCs w:val="28"/>
        </w:rPr>
      </w:pPr>
      <w:r>
        <w:rPr>
          <w:rFonts w:ascii="Times New Roman" w:hAnsi="Times New Roman" w:cs="Times New Roman"/>
          <w:sz w:val="28"/>
          <w:szCs w:val="28"/>
        </w:rPr>
        <w:t xml:space="preserve">Сафонцев, С. А. Контроль качества образовательного процесса на основе тестовой диагностики / С.А. Сафонцев // Школьные технологии. - 2002. - № 5.- С. 169-180. </w:t>
      </w:r>
    </w:p>
    <w:p w:rsidR="00000000" w:rsidRDefault="007F3ACB">
      <w:pPr>
        <w:pStyle w:val="a0"/>
        <w:widowControl w:val="0"/>
        <w:autoSpaceDE w:val="0"/>
        <w:autoSpaceDN w:val="0"/>
        <w:adjustRightInd w:val="0"/>
        <w:spacing w:after="0" w:line="101" w:lineRule="exact"/>
        <w:rPr>
          <w:rFonts w:ascii="Times New Roman" w:hAnsi="Times New Roman" w:cs="Times New Roman"/>
          <w:b/>
          <w:bCs/>
          <w:i/>
          <w:iCs/>
          <w:sz w:val="28"/>
          <w:szCs w:val="28"/>
        </w:rPr>
      </w:pPr>
    </w:p>
    <w:p w:rsidR="00000000" w:rsidRDefault="007F3ACB">
      <w:pPr>
        <w:pStyle w:val="a0"/>
        <w:widowControl w:val="0"/>
        <w:numPr>
          <w:ilvl w:val="0"/>
          <w:numId w:val="53"/>
        </w:numPr>
        <w:tabs>
          <w:tab w:val="clear" w:pos="720"/>
          <w:tab w:val="num" w:pos="1057"/>
        </w:tabs>
        <w:overflowPunct w:val="0"/>
        <w:autoSpaceDE w:val="0"/>
        <w:autoSpaceDN w:val="0"/>
        <w:adjustRightInd w:val="0"/>
        <w:spacing w:after="0" w:line="310" w:lineRule="auto"/>
        <w:ind w:left="361" w:right="380" w:hanging="361"/>
        <w:rPr>
          <w:rFonts w:ascii="Times New Roman" w:hAnsi="Times New Roman" w:cs="Times New Roman"/>
          <w:sz w:val="28"/>
          <w:szCs w:val="28"/>
        </w:rPr>
      </w:pPr>
      <w:r>
        <w:rPr>
          <w:rFonts w:ascii="Times New Roman" w:hAnsi="Times New Roman" w:cs="Times New Roman"/>
          <w:sz w:val="28"/>
          <w:szCs w:val="28"/>
        </w:rPr>
        <w:t>Сериков, В.В.</w:t>
      </w:r>
      <w:r>
        <w:rPr>
          <w:rFonts w:ascii="Times New Roman" w:hAnsi="Times New Roman" w:cs="Times New Roman"/>
          <w:sz w:val="28"/>
          <w:szCs w:val="28"/>
        </w:rPr>
        <w:t xml:space="preserve"> Личностный подход в образовании: концепции и технологии: монография / В.В.Сериков-Волгоград: Перемена, 1994. –28с.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pPr>
        <w:pStyle w:val="a0"/>
        <w:widowControl w:val="0"/>
        <w:numPr>
          <w:ilvl w:val="0"/>
          <w:numId w:val="53"/>
        </w:numPr>
        <w:tabs>
          <w:tab w:val="clear" w:pos="720"/>
          <w:tab w:val="num" w:pos="1057"/>
        </w:tabs>
        <w:overflowPunct w:val="0"/>
        <w:autoSpaceDE w:val="0"/>
        <w:autoSpaceDN w:val="0"/>
        <w:adjustRightInd w:val="0"/>
        <w:spacing w:after="0" w:line="310"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Словарь-справочник по психодиагностике / Под общ.ред.Бурлачук Л.Ф., Морозов С.М.- Питер, 1999. – 350с.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pPr>
        <w:pStyle w:val="a0"/>
        <w:widowControl w:val="0"/>
        <w:numPr>
          <w:ilvl w:val="0"/>
          <w:numId w:val="53"/>
        </w:numPr>
        <w:tabs>
          <w:tab w:val="clear" w:pos="720"/>
          <w:tab w:val="num" w:pos="1057"/>
        </w:tabs>
        <w:overflowPunct w:val="0"/>
        <w:autoSpaceDE w:val="0"/>
        <w:autoSpaceDN w:val="0"/>
        <w:adjustRightInd w:val="0"/>
        <w:spacing w:after="0" w:line="312" w:lineRule="auto"/>
        <w:ind w:left="361" w:right="700" w:hanging="361"/>
        <w:jc w:val="both"/>
        <w:rPr>
          <w:rFonts w:ascii="Times New Roman" w:hAnsi="Times New Roman" w:cs="Times New Roman"/>
          <w:sz w:val="28"/>
          <w:szCs w:val="28"/>
        </w:rPr>
      </w:pPr>
      <w:r>
        <w:rPr>
          <w:rFonts w:ascii="Times New Roman" w:hAnsi="Times New Roman" w:cs="Times New Roman"/>
          <w:sz w:val="28"/>
          <w:szCs w:val="28"/>
        </w:rPr>
        <w:t>Таджиев, Д.Т. Русский</w:t>
      </w:r>
      <w:r>
        <w:rPr>
          <w:rFonts w:ascii="Times New Roman" w:hAnsi="Times New Roman" w:cs="Times New Roman"/>
          <w:sz w:val="28"/>
          <w:szCs w:val="28"/>
        </w:rPr>
        <w:t xml:space="preserve"> язык- язык межнационального общения и сотрудничества всех народов СССР / Д.Т.Таджиев.- Душанбе: </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1060"/>
        <w:gridCol w:w="2000"/>
        <w:gridCol w:w="1820"/>
        <w:gridCol w:w="3380"/>
        <w:gridCol w:w="520"/>
        <w:gridCol w:w="780"/>
      </w:tblGrid>
      <w:tr w:rsidR="00000000">
        <w:tblPrEx>
          <w:tblCellMar>
            <w:top w:w="0" w:type="dxa"/>
            <w:left w:w="0" w:type="dxa"/>
            <w:bottom w:w="0" w:type="dxa"/>
            <w:right w:w="0" w:type="dxa"/>
          </w:tblCellMar>
        </w:tblPrEx>
        <w:trPr>
          <w:trHeight w:val="322"/>
        </w:trPr>
        <w:tc>
          <w:tcPr>
            <w:tcW w:w="488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Таджикгосиздат, 1964.-27с.</w:t>
            </w:r>
          </w:p>
        </w:tc>
        <w:tc>
          <w:tcPr>
            <w:tcW w:w="3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10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123.</w:t>
            </w:r>
          </w:p>
        </w:tc>
        <w:tc>
          <w:tcPr>
            <w:tcW w:w="20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Тарасов, В.   А.</w:t>
            </w:r>
          </w:p>
        </w:tc>
        <w:tc>
          <w:tcPr>
            <w:tcW w:w="18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Организация</w:t>
            </w:r>
          </w:p>
        </w:tc>
        <w:tc>
          <w:tcPr>
            <w:tcW w:w="3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тестирования обучаемых в</w:t>
            </w:r>
          </w:p>
        </w:tc>
        <w:tc>
          <w:tcPr>
            <w:tcW w:w="13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условиях</w:t>
            </w:r>
          </w:p>
        </w:tc>
      </w:tr>
      <w:tr w:rsidR="00000000">
        <w:tblPrEx>
          <w:tblCellMar>
            <w:top w:w="0" w:type="dxa"/>
            <w:left w:w="0" w:type="dxa"/>
            <w:bottom w:w="0" w:type="dxa"/>
            <w:right w:w="0" w:type="dxa"/>
          </w:tblCellMar>
        </w:tblPrEx>
        <w:trPr>
          <w:trHeight w:val="482"/>
        </w:trPr>
        <w:tc>
          <w:tcPr>
            <w:tcW w:w="8780" w:type="dxa"/>
            <w:gridSpan w:val="5"/>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8"/>
                <w:szCs w:val="28"/>
              </w:rPr>
              <w:t>локальной сети  / В. А.Тарасов //</w:t>
            </w:r>
            <w:r>
              <w:rPr>
                <w:rFonts w:ascii="Times New Roman" w:hAnsi="Times New Roman" w:cs="Times New Roman"/>
                <w:sz w:val="28"/>
                <w:szCs w:val="28"/>
              </w:rPr>
              <w:t xml:space="preserve"> Информатика и образование.- 2003.</w:t>
            </w:r>
          </w:p>
        </w:tc>
        <w:tc>
          <w:tcPr>
            <w:tcW w:w="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 № 2.</w:t>
            </w:r>
          </w:p>
        </w:tc>
      </w:tr>
      <w:tr w:rsidR="00000000">
        <w:tblPrEx>
          <w:tblCellMar>
            <w:top w:w="0" w:type="dxa"/>
            <w:left w:w="0" w:type="dxa"/>
            <w:bottom w:w="0" w:type="dxa"/>
            <w:right w:w="0" w:type="dxa"/>
          </w:tblCellMar>
        </w:tblPrEx>
        <w:trPr>
          <w:trHeight w:val="485"/>
        </w:trPr>
        <w:tc>
          <w:tcPr>
            <w:tcW w:w="106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360"/>
              <w:rPr>
                <w:rFonts w:ascii="Times New Roman" w:hAnsi="Times New Roman" w:cs="Times New Roman"/>
                <w:sz w:val="24"/>
                <w:szCs w:val="24"/>
              </w:rPr>
            </w:pPr>
            <w:r>
              <w:rPr>
                <w:rFonts w:ascii="Times New Roman" w:hAnsi="Times New Roman" w:cs="Times New Roman"/>
                <w:w w:val="99"/>
                <w:sz w:val="28"/>
                <w:szCs w:val="28"/>
              </w:rPr>
              <w:t>– 18с.</w:t>
            </w:r>
          </w:p>
        </w:tc>
        <w:tc>
          <w:tcPr>
            <w:tcW w:w="20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106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124.</w:t>
            </w:r>
          </w:p>
        </w:tc>
        <w:tc>
          <w:tcPr>
            <w:tcW w:w="20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Тематический</w:t>
            </w:r>
          </w:p>
        </w:tc>
        <w:tc>
          <w:tcPr>
            <w:tcW w:w="52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тестовый  контроль  по  русскому  языку</w:t>
            </w:r>
          </w:p>
        </w:tc>
        <w:tc>
          <w:tcPr>
            <w:tcW w:w="13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в  средней</w:t>
            </w:r>
          </w:p>
        </w:tc>
      </w:tr>
      <w:tr w:rsidR="00000000">
        <w:tblPrEx>
          <w:tblCellMar>
            <w:top w:w="0" w:type="dxa"/>
            <w:left w:w="0" w:type="dxa"/>
            <w:bottom w:w="0" w:type="dxa"/>
            <w:right w:w="0" w:type="dxa"/>
          </w:tblCellMar>
        </w:tblPrEx>
        <w:trPr>
          <w:trHeight w:val="482"/>
        </w:trPr>
        <w:tc>
          <w:tcPr>
            <w:tcW w:w="8780" w:type="dxa"/>
            <w:gridSpan w:val="5"/>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360"/>
              <w:rPr>
                <w:rFonts w:ascii="Times New Roman" w:hAnsi="Times New Roman" w:cs="Times New Roman"/>
                <w:sz w:val="24"/>
                <w:szCs w:val="24"/>
              </w:rPr>
            </w:pPr>
            <w:r>
              <w:rPr>
                <w:rFonts w:ascii="Times New Roman" w:hAnsi="Times New Roman" w:cs="Times New Roman"/>
                <w:sz w:val="28"/>
                <w:szCs w:val="28"/>
              </w:rPr>
              <w:t>школе /Сост. Н.Г. Кувашева. - Волгоград: Изд-во «Учитель», 2001.-25</w:t>
            </w:r>
          </w:p>
        </w:tc>
        <w:tc>
          <w:tcPr>
            <w:tcW w:w="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right="400"/>
              <w:jc w:val="right"/>
              <w:rPr>
                <w:rFonts w:ascii="Times New Roman" w:hAnsi="Times New Roman" w:cs="Times New Roman"/>
                <w:sz w:val="24"/>
                <w:szCs w:val="24"/>
              </w:rPr>
            </w:pPr>
            <w:r>
              <w:rPr>
                <w:rFonts w:ascii="Times New Roman" w:hAnsi="Times New Roman" w:cs="Times New Roman"/>
                <w:sz w:val="28"/>
                <w:szCs w:val="28"/>
              </w:rPr>
              <w:t>с.</w:t>
            </w:r>
          </w:p>
        </w:tc>
      </w:tr>
      <w:tr w:rsidR="00000000">
        <w:tblPrEx>
          <w:tblCellMar>
            <w:top w:w="0" w:type="dxa"/>
            <w:left w:w="0" w:type="dxa"/>
            <w:bottom w:w="0" w:type="dxa"/>
            <w:right w:w="0" w:type="dxa"/>
          </w:tblCellMar>
        </w:tblPrEx>
        <w:trPr>
          <w:trHeight w:val="483"/>
        </w:trPr>
        <w:tc>
          <w:tcPr>
            <w:tcW w:w="106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125.</w:t>
            </w:r>
          </w:p>
        </w:tc>
        <w:tc>
          <w:tcPr>
            <w:tcW w:w="200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Тестирование</w:t>
            </w:r>
          </w:p>
        </w:tc>
        <w:tc>
          <w:tcPr>
            <w:tcW w:w="182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как  средство</w:t>
            </w:r>
          </w:p>
        </w:tc>
        <w:tc>
          <w:tcPr>
            <w:tcW w:w="3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оценки  знаний  учащихся:</w:t>
            </w:r>
          </w:p>
        </w:tc>
        <w:tc>
          <w:tcPr>
            <w:tcW w:w="52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40"/>
              <w:rPr>
                <w:rFonts w:ascii="Times New Roman" w:hAnsi="Times New Roman" w:cs="Times New Roman"/>
                <w:sz w:val="24"/>
                <w:szCs w:val="24"/>
              </w:rPr>
            </w:pPr>
            <w:r>
              <w:rPr>
                <w:rFonts w:ascii="Times New Roman" w:hAnsi="Times New Roman" w:cs="Times New Roman"/>
                <w:sz w:val="28"/>
                <w:szCs w:val="28"/>
              </w:rPr>
              <w:t>из</w:t>
            </w:r>
          </w:p>
        </w:tc>
        <w:tc>
          <w:tcPr>
            <w:tcW w:w="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опыта</w:t>
            </w:r>
          </w:p>
        </w:tc>
      </w:tr>
    </w:tbl>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1"/>
        <w:rPr>
          <w:rFonts w:ascii="Times New Roman" w:hAnsi="Times New Roman" w:cs="Times New Roman"/>
          <w:sz w:val="24"/>
          <w:szCs w:val="24"/>
        </w:rPr>
      </w:pPr>
      <w:r>
        <w:rPr>
          <w:rFonts w:ascii="Times New Roman" w:hAnsi="Times New Roman" w:cs="Times New Roman"/>
          <w:sz w:val="28"/>
          <w:szCs w:val="28"/>
        </w:rPr>
        <w:t>работы тест-классов Центра образовательных инициатив Омского госпедуниверситета. - Омск: Изд-во ОмГПУ, 2004.- 85с.</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numPr>
          <w:ilvl w:val="0"/>
          <w:numId w:val="54"/>
        </w:numPr>
        <w:tabs>
          <w:tab w:val="clear" w:pos="720"/>
          <w:tab w:val="num" w:pos="1061"/>
        </w:tabs>
        <w:overflowPunct w:val="0"/>
        <w:autoSpaceDE w:val="0"/>
        <w:autoSpaceDN w:val="0"/>
        <w:adjustRightInd w:val="0"/>
        <w:spacing w:after="0" w:line="239" w:lineRule="auto"/>
        <w:ind w:left="1061" w:hanging="1061"/>
        <w:jc w:val="both"/>
        <w:rPr>
          <w:rFonts w:ascii="Times New Roman" w:hAnsi="Times New Roman" w:cs="Times New Roman"/>
          <w:sz w:val="28"/>
          <w:szCs w:val="28"/>
        </w:rPr>
      </w:pPr>
      <w:r>
        <w:rPr>
          <w:rFonts w:ascii="Times New Roman" w:hAnsi="Times New Roman" w:cs="Times New Roman"/>
          <w:sz w:val="28"/>
          <w:szCs w:val="28"/>
        </w:rPr>
        <w:t xml:space="preserve">Тестовые   задания  для  проверки  знаний  учащихся  по  русскому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1"/>
        <w:rPr>
          <w:rFonts w:ascii="Times New Roman" w:hAnsi="Times New Roman" w:cs="Times New Roman"/>
          <w:sz w:val="24"/>
          <w:szCs w:val="24"/>
        </w:rPr>
      </w:pPr>
      <w:r>
        <w:rPr>
          <w:rFonts w:ascii="Times New Roman" w:hAnsi="Times New Roman" w:cs="Times New Roman"/>
          <w:sz w:val="28"/>
          <w:szCs w:val="28"/>
        </w:rPr>
        <w:t>языку: 5 класс /Сост. Малюшкин А.Б. - М.: Сфера, 2004.</w:t>
      </w:r>
      <w:r>
        <w:rPr>
          <w:rFonts w:ascii="Times New Roman" w:hAnsi="Times New Roman" w:cs="Times New Roman"/>
          <w:sz w:val="28"/>
          <w:szCs w:val="28"/>
        </w:rPr>
        <w:t>-25с.</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201"/>
        <w:rPr>
          <w:rFonts w:ascii="Times New Roman" w:hAnsi="Times New Roman" w:cs="Times New Roman"/>
          <w:sz w:val="24"/>
          <w:szCs w:val="24"/>
        </w:rPr>
      </w:pPr>
      <w:r>
        <w:rPr>
          <w:rFonts w:ascii="Times New Roman" w:hAnsi="Times New Roman" w:cs="Times New Roman"/>
          <w:sz w:val="24"/>
          <w:szCs w:val="24"/>
        </w:rPr>
        <w:t>153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779" w:header="720" w:footer="720" w:gutter="0"/>
          <w:cols w:space="720" w:equalWidth="0">
            <w:col w:w="9561"/>
          </w:cols>
          <w:noEndnote/>
        </w:sectPr>
      </w:pPr>
    </w:p>
    <w:p w:rsidR="00000000" w:rsidRDefault="007F3ACB">
      <w:pPr>
        <w:pStyle w:val="a0"/>
        <w:widowControl w:val="0"/>
        <w:numPr>
          <w:ilvl w:val="0"/>
          <w:numId w:val="55"/>
        </w:numPr>
        <w:tabs>
          <w:tab w:val="clear" w:pos="720"/>
          <w:tab w:val="num" w:pos="641"/>
        </w:tabs>
        <w:overflowPunct w:val="0"/>
        <w:autoSpaceDE w:val="0"/>
        <w:autoSpaceDN w:val="0"/>
        <w:adjustRightInd w:val="0"/>
        <w:spacing w:after="0" w:line="240" w:lineRule="auto"/>
        <w:ind w:left="641" w:hanging="641"/>
        <w:jc w:val="both"/>
        <w:rPr>
          <w:rFonts w:ascii="Times New Roman" w:hAnsi="Times New Roman" w:cs="Times New Roman"/>
          <w:sz w:val="28"/>
          <w:szCs w:val="28"/>
        </w:rPr>
      </w:pPr>
      <w:bookmarkStart w:id="153" w:name="page307"/>
      <w:bookmarkEnd w:id="153"/>
      <w:r>
        <w:rPr>
          <w:rFonts w:ascii="Times New Roman" w:hAnsi="Times New Roman" w:cs="Times New Roman"/>
          <w:sz w:val="28"/>
          <w:szCs w:val="28"/>
        </w:rPr>
        <w:t xml:space="preserve">Тесты:   (теория и практика). - М.: Работник просвещения, 1928.-Сб.1. </w:t>
      </w:r>
    </w:p>
    <w:p w:rsidR="00000000" w:rsidRDefault="007F3ACB">
      <w:pPr>
        <w:pStyle w:val="a0"/>
        <w:widowControl w:val="0"/>
        <w:autoSpaceDE w:val="0"/>
        <w:autoSpaceDN w:val="0"/>
        <w:adjustRightInd w:val="0"/>
        <w:spacing w:after="0" w:line="162" w:lineRule="exact"/>
        <w:rPr>
          <w:rFonts w:ascii="Times New Roman" w:hAnsi="Times New Roman" w:cs="Times New Roman"/>
          <w:sz w:val="28"/>
          <w:szCs w:val="28"/>
        </w:rPr>
      </w:pPr>
    </w:p>
    <w:p w:rsidR="00000000" w:rsidRDefault="007F3ACB">
      <w:pPr>
        <w:pStyle w:val="a0"/>
        <w:widowControl w:val="0"/>
        <w:numPr>
          <w:ilvl w:val="0"/>
          <w:numId w:val="55"/>
        </w:numPr>
        <w:tabs>
          <w:tab w:val="clear" w:pos="720"/>
          <w:tab w:val="num" w:pos="641"/>
        </w:tabs>
        <w:overflowPunct w:val="0"/>
        <w:autoSpaceDE w:val="0"/>
        <w:autoSpaceDN w:val="0"/>
        <w:adjustRightInd w:val="0"/>
        <w:spacing w:after="0" w:line="240" w:lineRule="auto"/>
        <w:ind w:left="641" w:hanging="641"/>
        <w:jc w:val="both"/>
        <w:rPr>
          <w:rFonts w:ascii="Times New Roman" w:hAnsi="Times New Roman" w:cs="Times New Roman"/>
          <w:sz w:val="28"/>
          <w:szCs w:val="28"/>
        </w:rPr>
      </w:pPr>
      <w:r>
        <w:rPr>
          <w:rFonts w:ascii="Times New Roman" w:hAnsi="Times New Roman" w:cs="Times New Roman"/>
          <w:sz w:val="28"/>
          <w:szCs w:val="28"/>
        </w:rPr>
        <w:t xml:space="preserve">Тесты:   (теория и практика). - М.: Работник просвещения, 1928.-Сб.2. </w:t>
      </w:r>
    </w:p>
    <w:p w:rsidR="00000000" w:rsidRDefault="007F3ACB">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7F3ACB">
      <w:pPr>
        <w:pStyle w:val="a0"/>
        <w:widowControl w:val="0"/>
        <w:numPr>
          <w:ilvl w:val="0"/>
          <w:numId w:val="55"/>
        </w:numPr>
        <w:tabs>
          <w:tab w:val="clear" w:pos="720"/>
          <w:tab w:val="num" w:pos="635"/>
        </w:tabs>
        <w:overflowPunct w:val="0"/>
        <w:autoSpaceDE w:val="0"/>
        <w:autoSpaceDN w:val="0"/>
        <w:adjustRightInd w:val="0"/>
        <w:spacing w:after="0" w:line="310" w:lineRule="auto"/>
        <w:ind w:left="361" w:right="780" w:hanging="361"/>
        <w:jc w:val="both"/>
        <w:rPr>
          <w:rFonts w:ascii="Times New Roman" w:hAnsi="Times New Roman" w:cs="Times New Roman"/>
          <w:sz w:val="28"/>
          <w:szCs w:val="28"/>
        </w:rPr>
      </w:pPr>
      <w:r>
        <w:rPr>
          <w:rFonts w:ascii="Times New Roman" w:hAnsi="Times New Roman" w:cs="Times New Roman"/>
          <w:sz w:val="28"/>
          <w:szCs w:val="28"/>
        </w:rPr>
        <w:t>Товбаева, М.М.</w:t>
      </w:r>
      <w:r>
        <w:rPr>
          <w:rFonts w:ascii="Times New Roman" w:hAnsi="Times New Roman" w:cs="Times New Roman"/>
          <w:sz w:val="28"/>
          <w:szCs w:val="28"/>
        </w:rPr>
        <w:t xml:space="preserve"> К вопросу об интегрированном обучении русскому языку и литературе в национальной (таджикской) школе / М.М. </w:t>
      </w:r>
    </w:p>
    <w:p w:rsidR="00000000" w:rsidRDefault="007F3ACB">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7F3ACB">
      <w:pPr>
        <w:pStyle w:val="a0"/>
        <w:widowControl w:val="0"/>
        <w:overflowPunct w:val="0"/>
        <w:autoSpaceDE w:val="0"/>
        <w:autoSpaceDN w:val="0"/>
        <w:adjustRightInd w:val="0"/>
        <w:spacing w:after="0" w:line="240" w:lineRule="auto"/>
        <w:ind w:left="641"/>
        <w:jc w:val="both"/>
        <w:rPr>
          <w:rFonts w:ascii="Times New Roman" w:hAnsi="Times New Roman" w:cs="Times New Roman"/>
          <w:sz w:val="28"/>
          <w:szCs w:val="28"/>
        </w:rPr>
      </w:pPr>
      <w:r>
        <w:rPr>
          <w:rFonts w:ascii="Times New Roman" w:hAnsi="Times New Roman" w:cs="Times New Roman"/>
          <w:sz w:val="28"/>
          <w:szCs w:val="28"/>
        </w:rPr>
        <w:t xml:space="preserve">Товбаева//Вестн.Тадж. нац. ун-та.- Душанбе, 2010.- №7.(63)-2010, 5 п.л. </w:t>
      </w:r>
    </w:p>
    <w:p w:rsidR="00000000" w:rsidRDefault="007F3ACB">
      <w:pPr>
        <w:pStyle w:val="a0"/>
        <w:widowControl w:val="0"/>
        <w:autoSpaceDE w:val="0"/>
        <w:autoSpaceDN w:val="0"/>
        <w:adjustRightInd w:val="0"/>
        <w:spacing w:after="0" w:line="228" w:lineRule="exact"/>
        <w:rPr>
          <w:rFonts w:ascii="Times New Roman" w:hAnsi="Times New Roman" w:cs="Times New Roman"/>
          <w:sz w:val="28"/>
          <w:szCs w:val="28"/>
        </w:rPr>
      </w:pPr>
    </w:p>
    <w:p w:rsidR="00000000" w:rsidRDefault="007F3ACB">
      <w:pPr>
        <w:pStyle w:val="a0"/>
        <w:widowControl w:val="0"/>
        <w:numPr>
          <w:ilvl w:val="0"/>
          <w:numId w:val="55"/>
        </w:numPr>
        <w:tabs>
          <w:tab w:val="clear" w:pos="720"/>
          <w:tab w:val="num" w:pos="774"/>
        </w:tabs>
        <w:overflowPunct w:val="0"/>
        <w:autoSpaceDE w:val="0"/>
        <w:autoSpaceDN w:val="0"/>
        <w:adjustRightInd w:val="0"/>
        <w:spacing w:after="0" w:line="310" w:lineRule="auto"/>
        <w:ind w:left="361" w:right="40" w:hanging="361"/>
        <w:jc w:val="both"/>
        <w:rPr>
          <w:rFonts w:ascii="Times New Roman" w:hAnsi="Times New Roman" w:cs="Times New Roman"/>
          <w:sz w:val="28"/>
          <w:szCs w:val="28"/>
        </w:rPr>
      </w:pPr>
      <w:r>
        <w:rPr>
          <w:rFonts w:ascii="Times New Roman" w:hAnsi="Times New Roman" w:cs="Times New Roman"/>
          <w:sz w:val="28"/>
          <w:szCs w:val="28"/>
        </w:rPr>
        <w:t>Товбаева, М.М. Художественный текст как средство обучения русском</w:t>
      </w:r>
      <w:r>
        <w:rPr>
          <w:rFonts w:ascii="Times New Roman" w:hAnsi="Times New Roman" w:cs="Times New Roman"/>
          <w:sz w:val="28"/>
          <w:szCs w:val="28"/>
        </w:rPr>
        <w:t xml:space="preserve">у языку на интегрированной основе / М.М.Товбаева, //Вест. Курган- </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r>
        <w:rPr>
          <w:noProof/>
        </w:rPr>
        <w:pict>
          <v:rect id="_x0000_s1167" style="position:absolute;margin-left:367.85pt;margin-top:-69.05pt;width:94.8pt;height:16.45pt;z-index:-251513856;mso-position-horizontal-relative:text;mso-position-vertical-relative:text" o:allowincell="f" fillcolor="#f7f7f7" stroked="f"/>
        </w:pict>
      </w:r>
    </w:p>
    <w:p w:rsidR="00000000" w:rsidRDefault="007F3ACB">
      <w:pPr>
        <w:pStyle w:val="a0"/>
        <w:widowControl w:val="0"/>
        <w:overflowPunct w:val="0"/>
        <w:autoSpaceDE w:val="0"/>
        <w:autoSpaceDN w:val="0"/>
        <w:adjustRightInd w:val="0"/>
        <w:spacing w:after="0" w:line="310" w:lineRule="auto"/>
        <w:ind w:left="1" w:firstLine="360"/>
        <w:rPr>
          <w:rFonts w:ascii="Times New Roman" w:hAnsi="Times New Roman" w:cs="Times New Roman"/>
          <w:sz w:val="24"/>
          <w:szCs w:val="24"/>
        </w:rPr>
      </w:pPr>
      <w:r>
        <w:rPr>
          <w:rFonts w:ascii="Times New Roman" w:hAnsi="Times New Roman" w:cs="Times New Roman"/>
          <w:sz w:val="28"/>
          <w:szCs w:val="28"/>
        </w:rPr>
        <w:t>Тюбинскогоун-та.- Курган –Тюбе, 2010.-№ 60.-С.49-53 131.Типовые программы по русскому языку для национальной средней</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школы(подготовительные,I-Xклассы).- Л., 1981.-27с.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numPr>
          <w:ilvl w:val="0"/>
          <w:numId w:val="56"/>
        </w:numPr>
        <w:tabs>
          <w:tab w:val="clear" w:pos="720"/>
          <w:tab w:val="num" w:pos="641"/>
        </w:tabs>
        <w:overflowPunct w:val="0"/>
        <w:autoSpaceDE w:val="0"/>
        <w:autoSpaceDN w:val="0"/>
        <w:adjustRightInd w:val="0"/>
        <w:spacing w:after="0" w:line="310" w:lineRule="auto"/>
        <w:ind w:left="641" w:hanging="641"/>
        <w:jc w:val="both"/>
        <w:rPr>
          <w:rFonts w:ascii="Times New Roman" w:hAnsi="Times New Roman" w:cs="Times New Roman"/>
          <w:sz w:val="28"/>
          <w:szCs w:val="28"/>
        </w:rPr>
      </w:pPr>
      <w:r>
        <w:rPr>
          <w:rFonts w:ascii="Times New Roman" w:hAnsi="Times New Roman" w:cs="Times New Roman"/>
          <w:sz w:val="28"/>
          <w:szCs w:val="28"/>
        </w:rPr>
        <w:t>Усманова, А</w:t>
      </w:r>
      <w:r>
        <w:rPr>
          <w:rFonts w:ascii="Times New Roman" w:hAnsi="Times New Roman" w:cs="Times New Roman"/>
          <w:sz w:val="28"/>
          <w:szCs w:val="28"/>
        </w:rPr>
        <w:t xml:space="preserve">.И. Интегрированный урок русского языка и чтения /А.И. Усманова //Начальная школа. 2001. - № 6.-С.46-48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pPr>
        <w:pStyle w:val="a0"/>
        <w:widowControl w:val="0"/>
        <w:numPr>
          <w:ilvl w:val="0"/>
          <w:numId w:val="56"/>
        </w:numPr>
        <w:tabs>
          <w:tab w:val="clear" w:pos="720"/>
          <w:tab w:val="num" w:pos="635"/>
        </w:tabs>
        <w:overflowPunct w:val="0"/>
        <w:autoSpaceDE w:val="0"/>
        <w:autoSpaceDN w:val="0"/>
        <w:adjustRightInd w:val="0"/>
        <w:spacing w:after="0" w:line="312" w:lineRule="auto"/>
        <w:ind w:left="361" w:right="140" w:hanging="361"/>
        <w:jc w:val="both"/>
        <w:rPr>
          <w:rFonts w:ascii="Times New Roman" w:hAnsi="Times New Roman" w:cs="Times New Roman"/>
          <w:sz w:val="28"/>
          <w:szCs w:val="28"/>
        </w:rPr>
      </w:pPr>
      <w:r>
        <w:rPr>
          <w:rFonts w:ascii="Times New Roman" w:hAnsi="Times New Roman" w:cs="Times New Roman"/>
          <w:sz w:val="28"/>
          <w:szCs w:val="28"/>
        </w:rPr>
        <w:t xml:space="preserve">Устименко, Т. А. Тестирование как средство повышения качества отбора будущих студентов вуза: на примере классического университета: автореф. </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д</w:t>
      </w:r>
      <w:r>
        <w:rPr>
          <w:rFonts w:ascii="Times New Roman" w:hAnsi="Times New Roman" w:cs="Times New Roman"/>
          <w:sz w:val="28"/>
          <w:szCs w:val="28"/>
        </w:rPr>
        <w:t>ис. … канд. пед. наук / Т. А. Устименко. -Ставрополь, 2006.- 183с.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361" w:hanging="360"/>
        <w:rPr>
          <w:rFonts w:ascii="Times New Roman" w:hAnsi="Times New Roman" w:cs="Times New Roman"/>
          <w:sz w:val="24"/>
          <w:szCs w:val="24"/>
        </w:rPr>
      </w:pPr>
      <w:r>
        <w:rPr>
          <w:rFonts w:ascii="Times New Roman" w:hAnsi="Times New Roman" w:cs="Times New Roman"/>
          <w:sz w:val="28"/>
          <w:szCs w:val="28"/>
        </w:rPr>
        <w:t>134. Фарисенкова, Л.В. Уровни коммуникативной компетенции в теории на практике /Л.В. Фарисенкова.- М.:Изд-во «Гуманитарий».,2000.-29с.</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tabs>
          <w:tab w:val="left" w:pos="104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135.</w:t>
      </w:r>
      <w:r>
        <w:rPr>
          <w:rFonts w:ascii="Times New Roman" w:hAnsi="Times New Roman" w:cs="Times New Roman"/>
          <w:sz w:val="24"/>
          <w:szCs w:val="24"/>
        </w:rPr>
        <w:tab/>
      </w:r>
      <w:r>
        <w:rPr>
          <w:rFonts w:ascii="Times New Roman" w:hAnsi="Times New Roman" w:cs="Times New Roman"/>
          <w:sz w:val="28"/>
          <w:szCs w:val="28"/>
        </w:rPr>
        <w:t>Философия науки в вопросах и ответах / В.</w:t>
      </w:r>
      <w:r>
        <w:rPr>
          <w:rFonts w:ascii="Times New Roman" w:hAnsi="Times New Roman" w:cs="Times New Roman"/>
          <w:sz w:val="28"/>
          <w:szCs w:val="28"/>
        </w:rPr>
        <w:t xml:space="preserve"> П   Кахоновский, и др.-</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Ростов н/Д, - 2006.-352 с.</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numPr>
          <w:ilvl w:val="0"/>
          <w:numId w:val="57"/>
        </w:numPr>
        <w:tabs>
          <w:tab w:val="clear" w:pos="720"/>
          <w:tab w:val="num" w:pos="1057"/>
        </w:tabs>
        <w:overflowPunct w:val="0"/>
        <w:autoSpaceDE w:val="0"/>
        <w:autoSpaceDN w:val="0"/>
        <w:adjustRightInd w:val="0"/>
        <w:spacing w:after="0" w:line="331" w:lineRule="auto"/>
        <w:ind w:left="361" w:right="60" w:hanging="361"/>
        <w:rPr>
          <w:rFonts w:ascii="Times New Roman" w:hAnsi="Times New Roman" w:cs="Times New Roman"/>
          <w:sz w:val="27"/>
          <w:szCs w:val="27"/>
        </w:rPr>
      </w:pPr>
      <w:r>
        <w:rPr>
          <w:rFonts w:ascii="Times New Roman" w:hAnsi="Times New Roman" w:cs="Times New Roman"/>
          <w:sz w:val="27"/>
          <w:szCs w:val="27"/>
        </w:rPr>
        <w:t xml:space="preserve">Ходжиматова,Г. М. Роль сопоставительного анализа в процессе обучения русскому языку студентов–таджиков / Г. М. Ходжиматова//Рус.яз. </w:t>
      </w:r>
    </w:p>
    <w:p w:rsidR="00000000" w:rsidRDefault="007F3ACB">
      <w:pPr>
        <w:pStyle w:val="a0"/>
        <w:widowControl w:val="0"/>
        <w:autoSpaceDE w:val="0"/>
        <w:autoSpaceDN w:val="0"/>
        <w:adjustRightInd w:val="0"/>
        <w:spacing w:after="0" w:line="42" w:lineRule="exact"/>
        <w:rPr>
          <w:rFonts w:ascii="Times New Roman" w:hAnsi="Times New Roman" w:cs="Times New Roman"/>
          <w:sz w:val="27"/>
          <w:szCs w:val="27"/>
        </w:rPr>
      </w:pPr>
    </w:p>
    <w:p w:rsidR="00000000" w:rsidRDefault="007F3ACB">
      <w:pPr>
        <w:pStyle w:val="a0"/>
        <w:widowControl w:val="0"/>
        <w:numPr>
          <w:ilvl w:val="1"/>
          <w:numId w:val="57"/>
        </w:numPr>
        <w:tabs>
          <w:tab w:val="clear" w:pos="1440"/>
          <w:tab w:val="num" w:pos="581"/>
        </w:tabs>
        <w:overflowPunct w:val="0"/>
        <w:autoSpaceDE w:val="0"/>
        <w:autoSpaceDN w:val="0"/>
        <w:adjustRightInd w:val="0"/>
        <w:spacing w:after="0" w:line="240" w:lineRule="auto"/>
        <w:ind w:left="581" w:hanging="221"/>
        <w:jc w:val="both"/>
        <w:rPr>
          <w:rFonts w:ascii="Times New Roman" w:hAnsi="Times New Roman" w:cs="Times New Roman"/>
          <w:sz w:val="28"/>
          <w:szCs w:val="28"/>
        </w:rPr>
      </w:pPr>
      <w:r>
        <w:rPr>
          <w:rFonts w:ascii="Times New Roman" w:hAnsi="Times New Roman" w:cs="Times New Roman"/>
          <w:sz w:val="28"/>
          <w:szCs w:val="28"/>
        </w:rPr>
        <w:t xml:space="preserve">лит. в шк. Таджикистана.- 2013.- №1.- С. 14 </w:t>
      </w:r>
    </w:p>
    <w:p w:rsidR="00000000" w:rsidRDefault="007F3ACB">
      <w:pPr>
        <w:pStyle w:val="a0"/>
        <w:widowControl w:val="0"/>
        <w:autoSpaceDE w:val="0"/>
        <w:autoSpaceDN w:val="0"/>
        <w:adjustRightInd w:val="0"/>
        <w:spacing w:after="0" w:line="228" w:lineRule="exact"/>
        <w:rPr>
          <w:rFonts w:ascii="Times New Roman" w:hAnsi="Times New Roman" w:cs="Times New Roman"/>
          <w:sz w:val="28"/>
          <w:szCs w:val="28"/>
        </w:rPr>
      </w:pPr>
    </w:p>
    <w:p w:rsidR="00000000" w:rsidRDefault="007F3ACB">
      <w:pPr>
        <w:pStyle w:val="a0"/>
        <w:widowControl w:val="0"/>
        <w:numPr>
          <w:ilvl w:val="0"/>
          <w:numId w:val="57"/>
        </w:numPr>
        <w:tabs>
          <w:tab w:val="clear" w:pos="720"/>
          <w:tab w:val="num" w:pos="1057"/>
        </w:tabs>
        <w:overflowPunct w:val="0"/>
        <w:autoSpaceDE w:val="0"/>
        <w:autoSpaceDN w:val="0"/>
        <w:adjustRightInd w:val="0"/>
        <w:spacing w:after="0" w:line="310" w:lineRule="auto"/>
        <w:ind w:left="361" w:right="240" w:hanging="361"/>
        <w:jc w:val="both"/>
        <w:rPr>
          <w:rFonts w:ascii="Times New Roman" w:hAnsi="Times New Roman" w:cs="Times New Roman"/>
          <w:sz w:val="28"/>
          <w:szCs w:val="28"/>
        </w:rPr>
      </w:pPr>
      <w:r>
        <w:rPr>
          <w:rFonts w:ascii="Times New Roman" w:hAnsi="Times New Roman" w:cs="Times New Roman"/>
          <w:sz w:val="28"/>
          <w:szCs w:val="28"/>
        </w:rPr>
        <w:t xml:space="preserve">Ходжимухаметова, Р.И. Развитие таджикской общеобразовательной школы / Р.И.Ходжимухаметова.-Душанбе: Ирфон.- 1972.-127с. </w:t>
      </w:r>
    </w:p>
    <w:p w:rsidR="00000000" w:rsidRDefault="007F3ACB">
      <w:pPr>
        <w:pStyle w:val="a0"/>
        <w:widowControl w:val="0"/>
        <w:autoSpaceDE w:val="0"/>
        <w:autoSpaceDN w:val="0"/>
        <w:adjustRightInd w:val="0"/>
        <w:spacing w:after="0" w:line="69" w:lineRule="exact"/>
        <w:rPr>
          <w:rFonts w:ascii="Times New Roman" w:hAnsi="Times New Roman" w:cs="Times New Roman"/>
          <w:sz w:val="28"/>
          <w:szCs w:val="28"/>
        </w:rPr>
      </w:pPr>
    </w:p>
    <w:p w:rsidR="00000000" w:rsidRDefault="007F3ACB">
      <w:pPr>
        <w:pStyle w:val="a0"/>
        <w:widowControl w:val="0"/>
        <w:numPr>
          <w:ilvl w:val="0"/>
          <w:numId w:val="57"/>
        </w:numPr>
        <w:tabs>
          <w:tab w:val="clear" w:pos="720"/>
          <w:tab w:val="num" w:pos="1061"/>
        </w:tabs>
        <w:overflowPunct w:val="0"/>
        <w:autoSpaceDE w:val="0"/>
        <w:autoSpaceDN w:val="0"/>
        <w:adjustRightInd w:val="0"/>
        <w:spacing w:after="0" w:line="239" w:lineRule="auto"/>
        <w:ind w:left="1061" w:hanging="1061"/>
        <w:jc w:val="both"/>
        <w:rPr>
          <w:rFonts w:ascii="Times New Roman" w:hAnsi="Times New Roman" w:cs="Times New Roman"/>
          <w:sz w:val="28"/>
          <w:szCs w:val="28"/>
        </w:rPr>
      </w:pPr>
      <w:r>
        <w:rPr>
          <w:rFonts w:ascii="Calibri" w:hAnsi="Calibri" w:cs="Calibri"/>
          <w:sz w:val="28"/>
          <w:szCs w:val="28"/>
        </w:rPr>
        <w:t xml:space="preserve">Цукер, </w:t>
      </w:r>
      <w:r>
        <w:rPr>
          <w:rFonts w:ascii="Times New Roman" w:hAnsi="Times New Roman" w:cs="Times New Roman"/>
          <w:sz w:val="28"/>
          <w:szCs w:val="28"/>
        </w:rPr>
        <w:t>А.А.</w:t>
      </w:r>
      <w:r>
        <w:rPr>
          <w:rFonts w:ascii="Calibri" w:hAnsi="Calibri" w:cs="Calibri"/>
          <w:sz w:val="28"/>
          <w:szCs w:val="28"/>
        </w:rPr>
        <w:t xml:space="preserve"> </w:t>
      </w:r>
      <w:r>
        <w:rPr>
          <w:rFonts w:ascii="Times New Roman" w:hAnsi="Times New Roman" w:cs="Times New Roman"/>
          <w:sz w:val="28"/>
          <w:szCs w:val="28"/>
        </w:rPr>
        <w:t>Проблема соотношения философии и образования внутри</w:t>
      </w:r>
      <w:r>
        <w:rPr>
          <w:rFonts w:ascii="Calibri" w:hAnsi="Calibri" w:cs="Calibri"/>
          <w:sz w:val="28"/>
          <w:szCs w:val="28"/>
        </w:rPr>
        <w:t xml:space="preserve"> </w:t>
      </w:r>
    </w:p>
    <w:p w:rsidR="00000000" w:rsidRDefault="007F3ACB">
      <w:pPr>
        <w:pStyle w:val="a0"/>
        <w:widowControl w:val="0"/>
        <w:autoSpaceDE w:val="0"/>
        <w:autoSpaceDN w:val="0"/>
        <w:adjustRightInd w:val="0"/>
        <w:spacing w:after="0" w:line="17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1"/>
        <w:rPr>
          <w:rFonts w:ascii="Times New Roman" w:hAnsi="Times New Roman" w:cs="Times New Roman"/>
          <w:sz w:val="24"/>
          <w:szCs w:val="24"/>
        </w:rPr>
      </w:pPr>
      <w:r>
        <w:rPr>
          <w:rFonts w:ascii="Times New Roman" w:hAnsi="Times New Roman" w:cs="Times New Roman"/>
          <w:sz w:val="28"/>
          <w:szCs w:val="28"/>
        </w:rPr>
        <w:t>классической модели философствования/      А.А.Цукер //Материа</w:t>
      </w:r>
      <w:r>
        <w:rPr>
          <w:rFonts w:ascii="Times New Roman" w:hAnsi="Times New Roman" w:cs="Times New Roman"/>
          <w:sz w:val="28"/>
          <w:szCs w:val="28"/>
        </w:rPr>
        <w:t>лы</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1"/>
        <w:rPr>
          <w:rFonts w:ascii="Times New Roman" w:hAnsi="Times New Roman" w:cs="Times New Roman"/>
          <w:sz w:val="24"/>
          <w:szCs w:val="24"/>
        </w:rPr>
      </w:pPr>
      <w:r>
        <w:rPr>
          <w:rFonts w:ascii="Times New Roman" w:hAnsi="Times New Roman" w:cs="Times New Roman"/>
          <w:sz w:val="28"/>
          <w:szCs w:val="28"/>
        </w:rPr>
        <w:t>научно-практической конференции «</w:t>
      </w:r>
      <w:r>
        <w:rPr>
          <w:rFonts w:ascii="Calibri" w:hAnsi="Calibri" w:cs="Calibri"/>
          <w:sz w:val="28"/>
          <w:szCs w:val="28"/>
        </w:rPr>
        <w:t>Генезис современного дискурса</w:t>
      </w:r>
    </w:p>
    <w:p w:rsidR="00000000" w:rsidRDefault="007F3ACB">
      <w:pPr>
        <w:pStyle w:val="a0"/>
        <w:widowControl w:val="0"/>
        <w:autoSpaceDE w:val="0"/>
        <w:autoSpaceDN w:val="0"/>
        <w:adjustRightInd w:val="0"/>
        <w:spacing w:after="0" w:line="17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Calibri" w:hAnsi="Calibri" w:cs="Calibri"/>
          <w:sz w:val="28"/>
          <w:szCs w:val="28"/>
        </w:rPr>
        <w:t>образования</w:t>
      </w:r>
      <w:r>
        <w:rPr>
          <w:rFonts w:ascii="Times New Roman" w:hAnsi="Times New Roman" w:cs="Times New Roman"/>
          <w:sz w:val="28"/>
          <w:szCs w:val="28"/>
        </w:rPr>
        <w:t>».-</w:t>
      </w:r>
      <w:r>
        <w:rPr>
          <w:rFonts w:ascii="Calibri" w:hAnsi="Calibri" w:cs="Calibri"/>
          <w:sz w:val="28"/>
          <w:szCs w:val="28"/>
        </w:rPr>
        <w:t xml:space="preserve"> </w:t>
      </w:r>
      <w:r>
        <w:rPr>
          <w:rFonts w:ascii="Times New Roman" w:hAnsi="Times New Roman" w:cs="Times New Roman"/>
          <w:sz w:val="28"/>
          <w:szCs w:val="28"/>
        </w:rPr>
        <w:t>Новокузнецк, 2000.-С.8.</w:t>
      </w:r>
    </w:p>
    <w:p w:rsidR="00000000" w:rsidRDefault="007F3ACB">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7F3ACB">
      <w:pPr>
        <w:pStyle w:val="a0"/>
        <w:widowControl w:val="0"/>
        <w:numPr>
          <w:ilvl w:val="0"/>
          <w:numId w:val="58"/>
        </w:numPr>
        <w:tabs>
          <w:tab w:val="clear" w:pos="720"/>
          <w:tab w:val="num" w:pos="1061"/>
        </w:tabs>
        <w:overflowPunct w:val="0"/>
        <w:autoSpaceDE w:val="0"/>
        <w:autoSpaceDN w:val="0"/>
        <w:adjustRightInd w:val="0"/>
        <w:spacing w:after="0" w:line="239" w:lineRule="auto"/>
        <w:ind w:left="1061" w:hanging="1061"/>
        <w:jc w:val="both"/>
        <w:rPr>
          <w:rFonts w:ascii="Times New Roman" w:hAnsi="Times New Roman" w:cs="Times New Roman"/>
          <w:sz w:val="28"/>
          <w:szCs w:val="28"/>
        </w:rPr>
      </w:pPr>
      <w:r>
        <w:rPr>
          <w:rFonts w:ascii="Times New Roman" w:hAnsi="Times New Roman" w:cs="Times New Roman"/>
          <w:sz w:val="28"/>
          <w:szCs w:val="28"/>
        </w:rPr>
        <w:t xml:space="preserve">Щерба Л. В. К вопросу о двуязычии // Щерба Л. В. Языковая система </w:t>
      </w:r>
    </w:p>
    <w:p w:rsidR="00000000" w:rsidRDefault="007F3ACB">
      <w:pPr>
        <w:pStyle w:val="a0"/>
        <w:widowControl w:val="0"/>
        <w:autoSpaceDE w:val="0"/>
        <w:autoSpaceDN w:val="0"/>
        <w:adjustRightInd w:val="0"/>
        <w:spacing w:after="0" w:line="161" w:lineRule="exact"/>
        <w:rPr>
          <w:rFonts w:ascii="Times New Roman" w:hAnsi="Times New Roman" w:cs="Times New Roman"/>
          <w:sz w:val="28"/>
          <w:szCs w:val="28"/>
        </w:rPr>
      </w:pPr>
    </w:p>
    <w:p w:rsidR="00000000" w:rsidRDefault="007F3ACB">
      <w:pPr>
        <w:pStyle w:val="a0"/>
        <w:widowControl w:val="0"/>
        <w:numPr>
          <w:ilvl w:val="1"/>
          <w:numId w:val="58"/>
        </w:numPr>
        <w:tabs>
          <w:tab w:val="clear" w:pos="1440"/>
          <w:tab w:val="num" w:pos="581"/>
        </w:tabs>
        <w:overflowPunct w:val="0"/>
        <w:autoSpaceDE w:val="0"/>
        <w:autoSpaceDN w:val="0"/>
        <w:adjustRightInd w:val="0"/>
        <w:spacing w:after="0" w:line="239" w:lineRule="auto"/>
        <w:ind w:left="581" w:hanging="221"/>
        <w:jc w:val="both"/>
        <w:rPr>
          <w:rFonts w:ascii="Times New Roman" w:hAnsi="Times New Roman" w:cs="Times New Roman"/>
          <w:sz w:val="28"/>
          <w:szCs w:val="28"/>
        </w:rPr>
      </w:pPr>
      <w:r>
        <w:rPr>
          <w:rFonts w:ascii="Times New Roman" w:hAnsi="Times New Roman" w:cs="Times New Roman"/>
          <w:sz w:val="28"/>
          <w:szCs w:val="28"/>
        </w:rPr>
        <w:t xml:space="preserve">речевая деятельность. — Л., 1974.- С.313. </w:t>
      </w:r>
    </w:p>
    <w:p w:rsidR="00000000" w:rsidRDefault="007F3ACB">
      <w:pPr>
        <w:pStyle w:val="a0"/>
        <w:widowControl w:val="0"/>
        <w:autoSpaceDE w:val="0"/>
        <w:autoSpaceDN w:val="0"/>
        <w:adjustRightInd w:val="0"/>
        <w:spacing w:after="0" w:line="2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201"/>
        <w:rPr>
          <w:rFonts w:ascii="Times New Roman" w:hAnsi="Times New Roman" w:cs="Times New Roman"/>
          <w:sz w:val="24"/>
          <w:szCs w:val="24"/>
        </w:rPr>
      </w:pPr>
      <w:r>
        <w:rPr>
          <w:rFonts w:ascii="Times New Roman" w:hAnsi="Times New Roman" w:cs="Times New Roman"/>
          <w:sz w:val="24"/>
          <w:szCs w:val="24"/>
        </w:rPr>
        <w:t>154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779" w:header="720" w:footer="720" w:gutter="0"/>
          <w:cols w:space="720" w:equalWidth="0">
            <w:col w:w="9561"/>
          </w:cols>
          <w:noEndnote/>
        </w:sectPr>
      </w:pPr>
    </w:p>
    <w:p w:rsidR="00000000" w:rsidRDefault="007F3ACB">
      <w:pPr>
        <w:pStyle w:val="a0"/>
        <w:widowControl w:val="0"/>
        <w:numPr>
          <w:ilvl w:val="0"/>
          <w:numId w:val="59"/>
        </w:numPr>
        <w:tabs>
          <w:tab w:val="clear" w:pos="720"/>
          <w:tab w:val="num" w:pos="781"/>
        </w:tabs>
        <w:overflowPunct w:val="0"/>
        <w:autoSpaceDE w:val="0"/>
        <w:autoSpaceDN w:val="0"/>
        <w:adjustRightInd w:val="0"/>
        <w:spacing w:after="0" w:line="240" w:lineRule="auto"/>
        <w:ind w:left="781" w:hanging="781"/>
        <w:jc w:val="both"/>
        <w:rPr>
          <w:rFonts w:ascii="Times New Roman" w:hAnsi="Times New Roman" w:cs="Times New Roman"/>
          <w:sz w:val="28"/>
          <w:szCs w:val="28"/>
        </w:rPr>
      </w:pPr>
      <w:bookmarkStart w:id="154" w:name="page309"/>
      <w:bookmarkEnd w:id="154"/>
      <w:r>
        <w:rPr>
          <w:rFonts w:ascii="Times New Roman" w:hAnsi="Times New Roman" w:cs="Times New Roman"/>
          <w:sz w:val="28"/>
          <w:szCs w:val="28"/>
        </w:rPr>
        <w:t xml:space="preserve">Чибисов, Э.Г. Еще раз о проверке знаний /Э.Г.Чибисов//Сов.педагогика. </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-1964.- №5.С.8</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numPr>
          <w:ilvl w:val="0"/>
          <w:numId w:val="60"/>
        </w:numPr>
        <w:tabs>
          <w:tab w:val="clear" w:pos="720"/>
          <w:tab w:val="num" w:pos="1057"/>
        </w:tabs>
        <w:overflowPunct w:val="0"/>
        <w:autoSpaceDE w:val="0"/>
        <w:autoSpaceDN w:val="0"/>
        <w:adjustRightInd w:val="0"/>
        <w:spacing w:after="0" w:line="335" w:lineRule="auto"/>
        <w:ind w:left="361" w:hanging="361"/>
        <w:jc w:val="both"/>
        <w:rPr>
          <w:rFonts w:ascii="Times New Roman" w:hAnsi="Times New Roman" w:cs="Times New Roman"/>
          <w:sz w:val="28"/>
          <w:szCs w:val="28"/>
        </w:rPr>
      </w:pPr>
      <w:r>
        <w:rPr>
          <w:rFonts w:ascii="Times New Roman" w:hAnsi="Times New Roman" w:cs="Times New Roman"/>
          <w:sz w:val="28"/>
          <w:szCs w:val="28"/>
        </w:rPr>
        <w:t>Шадриков, В.Д. Централизованное тестирование: проблемы и перспективы / В.Д. Шадриков, Н. Розина//</w:t>
      </w:r>
      <w:r>
        <w:rPr>
          <w:rFonts w:ascii="Times New Roman" w:hAnsi="Times New Roman" w:cs="Times New Roman"/>
          <w:sz w:val="28"/>
          <w:szCs w:val="28"/>
        </w:rPr>
        <w:t xml:space="preserve"> Высшее образование в России.- 2000.- №1.-С.27-32 </w:t>
      </w:r>
    </w:p>
    <w:p w:rsidR="00000000" w:rsidRDefault="007F3ACB">
      <w:pPr>
        <w:pStyle w:val="a0"/>
        <w:widowControl w:val="0"/>
        <w:autoSpaceDE w:val="0"/>
        <w:autoSpaceDN w:val="0"/>
        <w:adjustRightInd w:val="0"/>
        <w:spacing w:after="0" w:line="101" w:lineRule="exact"/>
        <w:rPr>
          <w:rFonts w:ascii="Times New Roman" w:hAnsi="Times New Roman" w:cs="Times New Roman"/>
          <w:sz w:val="28"/>
          <w:szCs w:val="28"/>
        </w:rPr>
      </w:pPr>
    </w:p>
    <w:p w:rsidR="00000000" w:rsidRDefault="007F3ACB">
      <w:pPr>
        <w:pStyle w:val="a0"/>
        <w:widowControl w:val="0"/>
        <w:numPr>
          <w:ilvl w:val="0"/>
          <w:numId w:val="60"/>
        </w:numPr>
        <w:tabs>
          <w:tab w:val="clear" w:pos="720"/>
          <w:tab w:val="num" w:pos="1057"/>
        </w:tabs>
        <w:overflowPunct w:val="0"/>
        <w:autoSpaceDE w:val="0"/>
        <w:autoSpaceDN w:val="0"/>
        <w:adjustRightInd w:val="0"/>
        <w:spacing w:after="0" w:line="310"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Школьные тесты: Метод, руководство к 3-му изданию. Структура материалов, техника опытов и подсчета результатов /под ред. A.A. </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Смирнова. -М.: Работник просвещения, 1929.</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numPr>
          <w:ilvl w:val="1"/>
          <w:numId w:val="61"/>
        </w:numPr>
        <w:tabs>
          <w:tab w:val="clear" w:pos="1440"/>
          <w:tab w:val="num" w:pos="3141"/>
        </w:tabs>
        <w:overflowPunct w:val="0"/>
        <w:autoSpaceDE w:val="0"/>
        <w:autoSpaceDN w:val="0"/>
        <w:adjustRightInd w:val="0"/>
        <w:spacing w:after="0" w:line="240" w:lineRule="auto"/>
        <w:ind w:left="3141" w:hanging="1057"/>
        <w:jc w:val="both"/>
        <w:rPr>
          <w:rFonts w:ascii="Times New Roman" w:hAnsi="Times New Roman" w:cs="Times New Roman"/>
          <w:b/>
          <w:bCs/>
          <w:sz w:val="28"/>
          <w:szCs w:val="28"/>
        </w:rPr>
      </w:pPr>
      <w:r>
        <w:rPr>
          <w:rFonts w:ascii="Times New Roman" w:hAnsi="Times New Roman" w:cs="Times New Roman"/>
          <w:b/>
          <w:bCs/>
          <w:sz w:val="28"/>
          <w:szCs w:val="28"/>
        </w:rPr>
        <w:t xml:space="preserve">Литературанаиностранномязыке: </w:t>
      </w:r>
    </w:p>
    <w:p w:rsidR="00000000" w:rsidRDefault="007F3ACB">
      <w:pPr>
        <w:pStyle w:val="a0"/>
        <w:widowControl w:val="0"/>
        <w:autoSpaceDE w:val="0"/>
        <w:autoSpaceDN w:val="0"/>
        <w:adjustRightInd w:val="0"/>
        <w:spacing w:after="0" w:line="224" w:lineRule="exact"/>
        <w:rPr>
          <w:rFonts w:ascii="Times New Roman" w:hAnsi="Times New Roman" w:cs="Times New Roman"/>
          <w:b/>
          <w:bCs/>
          <w:sz w:val="28"/>
          <w:szCs w:val="28"/>
        </w:rPr>
      </w:pPr>
    </w:p>
    <w:p w:rsidR="00000000" w:rsidRDefault="007F3ACB">
      <w:pPr>
        <w:pStyle w:val="a0"/>
        <w:widowControl w:val="0"/>
        <w:numPr>
          <w:ilvl w:val="0"/>
          <w:numId w:val="62"/>
        </w:numPr>
        <w:tabs>
          <w:tab w:val="clear" w:pos="720"/>
          <w:tab w:val="num" w:pos="635"/>
        </w:tabs>
        <w:overflowPunct w:val="0"/>
        <w:autoSpaceDE w:val="0"/>
        <w:autoSpaceDN w:val="0"/>
        <w:adjustRightInd w:val="0"/>
        <w:spacing w:after="0" w:line="331" w:lineRule="auto"/>
        <w:ind w:left="361" w:right="2980" w:hanging="361"/>
        <w:rPr>
          <w:rFonts w:ascii="Times New Roman" w:hAnsi="Times New Roman" w:cs="Times New Roman"/>
          <w:sz w:val="27"/>
          <w:szCs w:val="27"/>
        </w:rPr>
      </w:pPr>
      <w:r>
        <w:rPr>
          <w:rFonts w:ascii="Times New Roman" w:hAnsi="Times New Roman" w:cs="Times New Roman"/>
          <w:sz w:val="27"/>
          <w:szCs w:val="27"/>
        </w:rPr>
        <w:t xml:space="preserve">BloomB.C. Taxonomyofeducationalobjectives: Theclassificationofeducationalgoals.-N.-Y.- 1956.-P.29 </w:t>
      </w:r>
    </w:p>
    <w:p w:rsidR="00000000" w:rsidRDefault="007F3ACB">
      <w:pPr>
        <w:pStyle w:val="a0"/>
        <w:widowControl w:val="0"/>
        <w:autoSpaceDE w:val="0"/>
        <w:autoSpaceDN w:val="0"/>
        <w:adjustRightInd w:val="0"/>
        <w:spacing w:after="0" w:line="108" w:lineRule="exact"/>
        <w:rPr>
          <w:rFonts w:ascii="Times New Roman" w:hAnsi="Times New Roman" w:cs="Times New Roman"/>
          <w:sz w:val="27"/>
          <w:szCs w:val="27"/>
        </w:rPr>
      </w:pPr>
    </w:p>
    <w:p w:rsidR="00000000" w:rsidRDefault="007F3ACB">
      <w:pPr>
        <w:pStyle w:val="a0"/>
        <w:widowControl w:val="0"/>
        <w:numPr>
          <w:ilvl w:val="0"/>
          <w:numId w:val="62"/>
        </w:numPr>
        <w:tabs>
          <w:tab w:val="clear" w:pos="720"/>
          <w:tab w:val="num" w:pos="635"/>
        </w:tabs>
        <w:overflowPunct w:val="0"/>
        <w:autoSpaceDE w:val="0"/>
        <w:autoSpaceDN w:val="0"/>
        <w:adjustRightInd w:val="0"/>
        <w:spacing w:after="0" w:line="310"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Bloom B.C. Taxonomy of educational objectives: The classification of educational goals.-N.-Y.- 1956.-P. 83. </w:t>
      </w:r>
    </w:p>
    <w:p w:rsidR="00000000" w:rsidRDefault="007F3ACB">
      <w:pPr>
        <w:pStyle w:val="a0"/>
        <w:widowControl w:val="0"/>
        <w:autoSpaceDE w:val="0"/>
        <w:autoSpaceDN w:val="0"/>
        <w:adjustRightInd w:val="0"/>
        <w:spacing w:after="0" w:line="69" w:lineRule="exact"/>
        <w:rPr>
          <w:rFonts w:ascii="Times New Roman" w:hAnsi="Times New Roman" w:cs="Times New Roman"/>
          <w:sz w:val="28"/>
          <w:szCs w:val="28"/>
        </w:rPr>
      </w:pPr>
    </w:p>
    <w:p w:rsidR="00000000" w:rsidRDefault="007F3ACB">
      <w:pPr>
        <w:pStyle w:val="a0"/>
        <w:widowControl w:val="0"/>
        <w:numPr>
          <w:ilvl w:val="0"/>
          <w:numId w:val="62"/>
        </w:numPr>
        <w:tabs>
          <w:tab w:val="clear" w:pos="720"/>
          <w:tab w:val="num" w:pos="641"/>
        </w:tabs>
        <w:overflowPunct w:val="0"/>
        <w:autoSpaceDE w:val="0"/>
        <w:autoSpaceDN w:val="0"/>
        <w:adjustRightInd w:val="0"/>
        <w:spacing w:after="0" w:line="240" w:lineRule="auto"/>
        <w:ind w:left="641" w:hanging="641"/>
        <w:jc w:val="both"/>
        <w:rPr>
          <w:rFonts w:ascii="Times New Roman" w:hAnsi="Times New Roman" w:cs="Times New Roman"/>
          <w:sz w:val="28"/>
          <w:szCs w:val="28"/>
        </w:rPr>
      </w:pPr>
      <w:r>
        <w:rPr>
          <w:rFonts w:ascii="Times New Roman" w:hAnsi="Times New Roman" w:cs="Times New Roman"/>
          <w:sz w:val="28"/>
          <w:szCs w:val="28"/>
        </w:rPr>
        <w:t xml:space="preserve">PowerE. PhilosophyofEducation. N. Y., 1992.Р.14 </w:t>
      </w:r>
    </w:p>
    <w:p w:rsidR="00000000" w:rsidRDefault="007F3ACB">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7F3ACB">
      <w:pPr>
        <w:pStyle w:val="a0"/>
        <w:widowControl w:val="0"/>
        <w:numPr>
          <w:ilvl w:val="0"/>
          <w:numId w:val="62"/>
        </w:numPr>
        <w:tabs>
          <w:tab w:val="clear" w:pos="720"/>
          <w:tab w:val="num" w:pos="635"/>
        </w:tabs>
        <w:overflowPunct w:val="0"/>
        <w:autoSpaceDE w:val="0"/>
        <w:autoSpaceDN w:val="0"/>
        <w:adjustRightInd w:val="0"/>
        <w:spacing w:after="0" w:line="310"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Davies A. Language Testing. Introduction. Department of Applied Linguistics. Edinburg. 1968. </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tabs>
          <w:tab w:val="left" w:pos="246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148.  Ebbinghaus</w:t>
      </w:r>
      <w:r>
        <w:rPr>
          <w:rFonts w:ascii="Times New Roman" w:hAnsi="Times New Roman" w:cs="Times New Roman"/>
          <w:sz w:val="24"/>
          <w:szCs w:val="24"/>
        </w:rPr>
        <w:tab/>
      </w:r>
      <w:r>
        <w:rPr>
          <w:rFonts w:ascii="Times New Roman" w:hAnsi="Times New Roman" w:cs="Times New Roman"/>
          <w:sz w:val="28"/>
          <w:szCs w:val="28"/>
        </w:rPr>
        <w:t>H. Uber eine neue Methode zur Pruning geistiger Fähigkeiten</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und ihre Anwendung bei Schulkindern. Zeitschrift fur Angewandte Psychologie.</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1897.</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numPr>
          <w:ilvl w:val="0"/>
          <w:numId w:val="63"/>
        </w:numPr>
        <w:tabs>
          <w:tab w:val="clear" w:pos="720"/>
          <w:tab w:val="num" w:pos="641"/>
        </w:tabs>
        <w:overflowPunct w:val="0"/>
        <w:autoSpaceDE w:val="0"/>
        <w:autoSpaceDN w:val="0"/>
        <w:adjustRightInd w:val="0"/>
        <w:spacing w:after="0" w:line="240" w:lineRule="auto"/>
        <w:ind w:left="641" w:hanging="641"/>
        <w:jc w:val="both"/>
        <w:rPr>
          <w:rFonts w:ascii="Times New Roman" w:hAnsi="Times New Roman" w:cs="Times New Roman"/>
          <w:sz w:val="28"/>
          <w:szCs w:val="28"/>
        </w:rPr>
      </w:pPr>
      <w:r>
        <w:rPr>
          <w:rFonts w:ascii="Times New Roman" w:hAnsi="Times New Roman" w:cs="Times New Roman"/>
          <w:sz w:val="28"/>
          <w:szCs w:val="28"/>
        </w:rPr>
        <w:t xml:space="preserve">Oö.Galton F. Psychometric experiments. Brain, 1879. </w:t>
      </w:r>
    </w:p>
    <w:p w:rsidR="00000000" w:rsidRDefault="007F3ACB">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7F3ACB">
      <w:pPr>
        <w:pStyle w:val="a0"/>
        <w:widowControl w:val="0"/>
        <w:numPr>
          <w:ilvl w:val="0"/>
          <w:numId w:val="63"/>
        </w:numPr>
        <w:tabs>
          <w:tab w:val="clear" w:pos="720"/>
          <w:tab w:val="num" w:pos="774"/>
        </w:tabs>
        <w:overflowPunct w:val="0"/>
        <w:autoSpaceDE w:val="0"/>
        <w:autoSpaceDN w:val="0"/>
        <w:adjustRightInd w:val="0"/>
        <w:spacing w:after="0" w:line="310"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Galton F Inquiries into human faculty and its development. London: Macmillan, 1883. </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tabs>
          <w:tab w:val="left" w:pos="2461"/>
        </w:tabs>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151.  Gerberich,</w:t>
      </w:r>
      <w:r>
        <w:rPr>
          <w:rFonts w:ascii="Times New Roman" w:hAnsi="Times New Roman" w:cs="Times New Roman"/>
          <w:sz w:val="24"/>
          <w:szCs w:val="24"/>
        </w:rPr>
        <w:tab/>
      </w:r>
      <w:r>
        <w:rPr>
          <w:rFonts w:ascii="Times New Roman" w:hAnsi="Times New Roman" w:cs="Times New Roman"/>
          <w:sz w:val="28"/>
          <w:szCs w:val="28"/>
        </w:rPr>
        <w:t>Joseph Raymond. Specimen Objective Tests Items. A Guide to</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1"/>
        <w:rPr>
          <w:rFonts w:ascii="Times New Roman" w:hAnsi="Times New Roman" w:cs="Times New Roman"/>
          <w:sz w:val="24"/>
          <w:szCs w:val="24"/>
        </w:rPr>
      </w:pPr>
      <w:r>
        <w:rPr>
          <w:rFonts w:ascii="Times New Roman" w:hAnsi="Times New Roman" w:cs="Times New Roman"/>
          <w:sz w:val="28"/>
          <w:szCs w:val="28"/>
        </w:rPr>
        <w:t>Achievement Test Construction. N. Y. Longmans, Green and Co, 1956.</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numPr>
          <w:ilvl w:val="0"/>
          <w:numId w:val="64"/>
        </w:numPr>
        <w:tabs>
          <w:tab w:val="clear" w:pos="720"/>
          <w:tab w:val="num" w:pos="774"/>
        </w:tabs>
        <w:overflowPunct w:val="0"/>
        <w:autoSpaceDE w:val="0"/>
        <w:autoSpaceDN w:val="0"/>
        <w:adjustRightInd w:val="0"/>
        <w:spacing w:after="0" w:line="344" w:lineRule="auto"/>
        <w:ind w:left="361" w:hanging="361"/>
        <w:jc w:val="both"/>
        <w:rPr>
          <w:rFonts w:ascii="Times New Roman" w:hAnsi="Times New Roman" w:cs="Times New Roman"/>
          <w:sz w:val="28"/>
          <w:szCs w:val="28"/>
        </w:rPr>
      </w:pPr>
      <w:r>
        <w:rPr>
          <w:rFonts w:ascii="Times New Roman" w:hAnsi="Times New Roman" w:cs="Times New Roman"/>
          <w:sz w:val="28"/>
          <w:szCs w:val="28"/>
        </w:rPr>
        <w:t>Friedrich H.F. Modlichkritcn und Grenzen von multiple choise - Fufgaben. - Tubingen: DIFF, 1981.149,-Harstian A. The effec</w:t>
      </w:r>
      <w:r>
        <w:rPr>
          <w:rFonts w:ascii="Times New Roman" w:hAnsi="Times New Roman" w:cs="Times New Roman"/>
          <w:sz w:val="28"/>
          <w:szCs w:val="28"/>
        </w:rPr>
        <w:t xml:space="preserve">t on study methods and test ptrformance of objective and essey examinational. In.: Journal of Educational Research, 1971. P. 324. </w:t>
      </w:r>
    </w:p>
    <w:p w:rsidR="00000000" w:rsidRDefault="007F3ACB">
      <w:pPr>
        <w:pStyle w:val="a0"/>
        <w:widowControl w:val="0"/>
        <w:autoSpaceDE w:val="0"/>
        <w:autoSpaceDN w:val="0"/>
        <w:adjustRightInd w:val="0"/>
        <w:spacing w:after="0" w:line="20" w:lineRule="exact"/>
        <w:rPr>
          <w:rFonts w:ascii="Times New Roman" w:hAnsi="Times New Roman" w:cs="Times New Roman"/>
          <w:sz w:val="28"/>
          <w:szCs w:val="28"/>
        </w:rPr>
      </w:pPr>
    </w:p>
    <w:p w:rsidR="00000000" w:rsidRDefault="007F3ACB">
      <w:pPr>
        <w:pStyle w:val="a0"/>
        <w:widowControl w:val="0"/>
        <w:numPr>
          <w:ilvl w:val="0"/>
          <w:numId w:val="64"/>
        </w:numPr>
        <w:tabs>
          <w:tab w:val="clear" w:pos="720"/>
          <w:tab w:val="num" w:pos="641"/>
        </w:tabs>
        <w:overflowPunct w:val="0"/>
        <w:autoSpaceDE w:val="0"/>
        <w:autoSpaceDN w:val="0"/>
        <w:adjustRightInd w:val="0"/>
        <w:spacing w:after="0" w:line="239" w:lineRule="auto"/>
        <w:ind w:left="641" w:hanging="641"/>
        <w:jc w:val="both"/>
        <w:rPr>
          <w:rFonts w:ascii="Times New Roman" w:hAnsi="Times New Roman" w:cs="Times New Roman"/>
          <w:sz w:val="28"/>
          <w:szCs w:val="28"/>
        </w:rPr>
      </w:pPr>
      <w:r>
        <w:rPr>
          <w:rFonts w:ascii="Times New Roman" w:hAnsi="Times New Roman" w:cs="Times New Roman"/>
          <w:sz w:val="28"/>
          <w:szCs w:val="28"/>
        </w:rPr>
        <w:t xml:space="preserve">Henmon, Vivian Allen Charles. Achievement Tests in the Modern Foreign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361"/>
        <w:rPr>
          <w:rFonts w:ascii="Times New Roman" w:hAnsi="Times New Roman" w:cs="Times New Roman"/>
          <w:sz w:val="24"/>
          <w:szCs w:val="24"/>
        </w:rPr>
      </w:pPr>
      <w:r>
        <w:rPr>
          <w:rFonts w:ascii="Times New Roman" w:hAnsi="Times New Roman" w:cs="Times New Roman"/>
          <w:sz w:val="28"/>
          <w:szCs w:val="28"/>
        </w:rPr>
        <w:t>Language  Prep.  For  the  Modern  Foreign</w:t>
      </w:r>
      <w:r>
        <w:rPr>
          <w:rFonts w:ascii="Times New Roman" w:hAnsi="Times New Roman" w:cs="Times New Roman"/>
          <w:sz w:val="28"/>
          <w:szCs w:val="28"/>
        </w:rPr>
        <w:t xml:space="preserve">  Language  Study  and  the  Canadian</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201"/>
        <w:rPr>
          <w:rFonts w:ascii="Times New Roman" w:hAnsi="Times New Roman" w:cs="Times New Roman"/>
          <w:sz w:val="24"/>
          <w:szCs w:val="24"/>
        </w:rPr>
      </w:pPr>
      <w:r>
        <w:rPr>
          <w:rFonts w:ascii="Times New Roman" w:hAnsi="Times New Roman" w:cs="Times New Roman"/>
          <w:sz w:val="24"/>
          <w:szCs w:val="24"/>
        </w:rPr>
        <w:t>155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779" w:header="720" w:footer="720" w:gutter="0"/>
          <w:cols w:space="720" w:equalWidth="0">
            <w:col w:w="9561"/>
          </w:cols>
          <w:noEndnote/>
        </w:sect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bookmarkStart w:id="155" w:name="page311"/>
      <w:bookmarkEnd w:id="155"/>
      <w:r>
        <w:rPr>
          <w:rFonts w:ascii="Times New Roman" w:hAnsi="Times New Roman" w:cs="Times New Roman"/>
          <w:sz w:val="28"/>
          <w:szCs w:val="28"/>
        </w:rPr>
        <w:t>Committee on Modern Language. By V. A. Henmon. New York, Macmillan,</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1929.</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numPr>
          <w:ilvl w:val="0"/>
          <w:numId w:val="65"/>
        </w:numPr>
        <w:tabs>
          <w:tab w:val="clear" w:pos="720"/>
          <w:tab w:val="num" w:pos="635"/>
        </w:tabs>
        <w:overflowPunct w:val="0"/>
        <w:autoSpaceDE w:val="0"/>
        <w:autoSpaceDN w:val="0"/>
        <w:adjustRightInd w:val="0"/>
        <w:spacing w:after="0" w:line="310"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O.Ingram E. Attainment and Diagnostic Testing. L. Testing Papers of Department of Applied Linguistics, Edinburg, 1968.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pPr>
        <w:pStyle w:val="a0"/>
        <w:widowControl w:val="0"/>
        <w:numPr>
          <w:ilvl w:val="0"/>
          <w:numId w:val="65"/>
        </w:numPr>
        <w:tabs>
          <w:tab w:val="clear" w:pos="720"/>
          <w:tab w:val="num" w:pos="635"/>
        </w:tabs>
        <w:overflowPunct w:val="0"/>
        <w:autoSpaceDE w:val="0"/>
        <w:autoSpaceDN w:val="0"/>
        <w:adjustRightInd w:val="0"/>
        <w:spacing w:after="0" w:line="312"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Ingram E. Item Analysis. Lang. Testing Papers of Department of Applied Linguistics, Edinburg, 1968. </w:t>
      </w:r>
    </w:p>
    <w:p w:rsidR="00000000" w:rsidRDefault="007F3ACB">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7F3ACB">
      <w:pPr>
        <w:pStyle w:val="a0"/>
        <w:widowControl w:val="0"/>
        <w:numPr>
          <w:ilvl w:val="0"/>
          <w:numId w:val="65"/>
        </w:numPr>
        <w:tabs>
          <w:tab w:val="clear" w:pos="720"/>
          <w:tab w:val="num" w:pos="635"/>
        </w:tabs>
        <w:overflowPunct w:val="0"/>
        <w:autoSpaceDE w:val="0"/>
        <w:autoSpaceDN w:val="0"/>
        <w:adjustRightInd w:val="0"/>
        <w:spacing w:after="0" w:line="335"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1ngram E. Testing in </w:t>
      </w:r>
      <w:r>
        <w:rPr>
          <w:rFonts w:ascii="Times New Roman" w:hAnsi="Times New Roman" w:cs="Times New Roman"/>
          <w:sz w:val="28"/>
          <w:szCs w:val="28"/>
        </w:rPr>
        <w:t xml:space="preserve">the Context of a Language Learning Experiment. Paper Presented to the Foreign Language Testing Conference, English Lang. Inst., University of Michigan, Sept. 28 - 30,1967. </w:t>
      </w:r>
    </w:p>
    <w:p w:rsidR="00000000" w:rsidRDefault="007F3ACB">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7F3ACB">
      <w:pPr>
        <w:pStyle w:val="a0"/>
        <w:widowControl w:val="0"/>
        <w:tabs>
          <w:tab w:val="left" w:pos="1641"/>
          <w:tab w:val="left" w:pos="2561"/>
          <w:tab w:val="left" w:pos="4201"/>
          <w:tab w:val="left" w:pos="5981"/>
          <w:tab w:val="left" w:pos="7981"/>
        </w:tabs>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 xml:space="preserve">157.  </w:t>
      </w:r>
      <w:r>
        <w:rPr>
          <w:rFonts w:ascii="Times New Roman" w:hAnsi="Times New Roman" w:cs="Times New Roman"/>
          <w:i/>
          <w:iCs/>
          <w:sz w:val="28"/>
          <w:szCs w:val="28"/>
        </w:rPr>
        <w:t>Ebel,</w:t>
      </w:r>
      <w:r>
        <w:rPr>
          <w:rFonts w:ascii="Times New Roman" w:hAnsi="Times New Roman" w:cs="Times New Roman"/>
          <w:sz w:val="24"/>
          <w:szCs w:val="24"/>
        </w:rPr>
        <w:tab/>
      </w:r>
      <w:r>
        <w:rPr>
          <w:rFonts w:ascii="Times New Roman" w:hAnsi="Times New Roman" w:cs="Times New Roman"/>
          <w:i/>
          <w:iCs/>
          <w:sz w:val="28"/>
          <w:szCs w:val="28"/>
        </w:rPr>
        <w:t>R.L</w:t>
      </w:r>
      <w:r>
        <w:rPr>
          <w:rFonts w:ascii="Times New Roman" w:hAnsi="Times New Roman" w:cs="Times New Roman"/>
          <w:sz w:val="28"/>
          <w:szCs w:val="28"/>
        </w:rPr>
        <w:t>.</w:t>
      </w:r>
      <w:r>
        <w:rPr>
          <w:rFonts w:ascii="Times New Roman" w:hAnsi="Times New Roman" w:cs="Times New Roman"/>
          <w:sz w:val="24"/>
          <w:szCs w:val="24"/>
        </w:rPr>
        <w:tab/>
      </w:r>
      <w:r>
        <w:rPr>
          <w:rFonts w:ascii="Times New Roman" w:hAnsi="Times New Roman" w:cs="Times New Roman"/>
          <w:sz w:val="28"/>
          <w:szCs w:val="28"/>
        </w:rPr>
        <w:t>Measuring</w:t>
      </w:r>
      <w:r>
        <w:rPr>
          <w:rFonts w:ascii="Times New Roman" w:hAnsi="Times New Roman" w:cs="Times New Roman"/>
          <w:sz w:val="24"/>
          <w:szCs w:val="24"/>
        </w:rPr>
        <w:tab/>
      </w:r>
      <w:r>
        <w:rPr>
          <w:rFonts w:ascii="Times New Roman" w:hAnsi="Times New Roman" w:cs="Times New Roman"/>
          <w:sz w:val="28"/>
          <w:szCs w:val="28"/>
        </w:rPr>
        <w:t>Educational</w:t>
      </w:r>
      <w:r>
        <w:rPr>
          <w:rFonts w:ascii="Times New Roman" w:hAnsi="Times New Roman" w:cs="Times New Roman"/>
          <w:sz w:val="24"/>
          <w:szCs w:val="24"/>
        </w:rPr>
        <w:tab/>
      </w:r>
      <w:r>
        <w:rPr>
          <w:rFonts w:ascii="Times New Roman" w:hAnsi="Times New Roman" w:cs="Times New Roman"/>
          <w:sz w:val="28"/>
          <w:szCs w:val="28"/>
        </w:rPr>
        <w:t>Achievement.</w:t>
      </w:r>
      <w:r>
        <w:rPr>
          <w:rFonts w:ascii="Times New Roman" w:hAnsi="Times New Roman" w:cs="Times New Roman"/>
          <w:sz w:val="24"/>
          <w:szCs w:val="24"/>
        </w:rPr>
        <w:tab/>
      </w:r>
      <w:r>
        <w:rPr>
          <w:rFonts w:ascii="Times New Roman" w:hAnsi="Times New Roman" w:cs="Times New Roman"/>
          <w:sz w:val="27"/>
          <w:szCs w:val="27"/>
        </w:rPr>
        <w:t>Prentice-Hall,</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8"/>
          <w:szCs w:val="28"/>
        </w:rPr>
        <w:t>Inc. Englewood Cliffs, New Jersey, 1965. – 481p.</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numPr>
          <w:ilvl w:val="0"/>
          <w:numId w:val="66"/>
        </w:numPr>
        <w:tabs>
          <w:tab w:val="clear" w:pos="720"/>
          <w:tab w:val="num" w:pos="635"/>
        </w:tabs>
        <w:overflowPunct w:val="0"/>
        <w:autoSpaceDE w:val="0"/>
        <w:autoSpaceDN w:val="0"/>
        <w:adjustRightInd w:val="0"/>
        <w:spacing w:after="0" w:line="336" w:lineRule="auto"/>
        <w:ind w:left="361" w:hanging="361"/>
        <w:jc w:val="both"/>
        <w:rPr>
          <w:rFonts w:ascii="Times New Roman" w:hAnsi="Times New Roman" w:cs="Times New Roman"/>
          <w:sz w:val="28"/>
          <w:szCs w:val="28"/>
        </w:rPr>
      </w:pPr>
      <w:r>
        <w:rPr>
          <w:rFonts w:ascii="Times New Roman" w:hAnsi="Times New Roman" w:cs="Times New Roman"/>
          <w:sz w:val="28"/>
          <w:szCs w:val="28"/>
        </w:rPr>
        <w:t>Schonell, Fred Joyce and Schonell, Florence Eleanor. Diagnostic and Attainment Testing.Including a Manual of Tests, their Nature, Use, Recording and Interpretation. Edinburg - London, Oliver and Boyd,</w:t>
      </w:r>
      <w:r>
        <w:rPr>
          <w:rFonts w:ascii="Times New Roman" w:hAnsi="Times New Roman" w:cs="Times New Roman"/>
          <w:sz w:val="28"/>
          <w:szCs w:val="28"/>
        </w:rPr>
        <w:t xml:space="preserve"> 1956. </w:t>
      </w:r>
    </w:p>
    <w:p w:rsidR="00000000" w:rsidRDefault="007F3ACB">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7F3ACB">
      <w:pPr>
        <w:pStyle w:val="a0"/>
        <w:widowControl w:val="0"/>
        <w:numPr>
          <w:ilvl w:val="0"/>
          <w:numId w:val="66"/>
        </w:numPr>
        <w:tabs>
          <w:tab w:val="clear" w:pos="720"/>
          <w:tab w:val="num" w:pos="635"/>
        </w:tabs>
        <w:overflowPunct w:val="0"/>
        <w:autoSpaceDE w:val="0"/>
        <w:autoSpaceDN w:val="0"/>
        <w:adjustRightInd w:val="0"/>
        <w:spacing w:after="0" w:line="310"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Spearman, Karl. General Intelligence. American Journal of Psychology. Vol.XY.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pPr>
        <w:pStyle w:val="a0"/>
        <w:widowControl w:val="0"/>
        <w:numPr>
          <w:ilvl w:val="0"/>
          <w:numId w:val="66"/>
        </w:numPr>
        <w:tabs>
          <w:tab w:val="clear" w:pos="720"/>
          <w:tab w:val="num" w:pos="774"/>
        </w:tabs>
        <w:overflowPunct w:val="0"/>
        <w:autoSpaceDE w:val="0"/>
        <w:autoSpaceDN w:val="0"/>
        <w:adjustRightInd w:val="0"/>
        <w:spacing w:after="0" w:line="311" w:lineRule="auto"/>
        <w:ind w:left="361" w:hanging="361"/>
        <w:jc w:val="both"/>
        <w:rPr>
          <w:rFonts w:ascii="Times New Roman" w:hAnsi="Times New Roman" w:cs="Times New Roman"/>
          <w:sz w:val="28"/>
          <w:szCs w:val="28"/>
        </w:rPr>
      </w:pPr>
      <w:r>
        <w:rPr>
          <w:rFonts w:ascii="Times New Roman" w:hAnsi="Times New Roman" w:cs="Times New Roman"/>
          <w:sz w:val="28"/>
          <w:szCs w:val="28"/>
        </w:rPr>
        <w:t xml:space="preserve">Symonds P.M. A modern Foreign Language Prognosis Test. New-York. Macmillan Company, 1929. </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560"/>
        <w:gridCol w:w="1620"/>
        <w:gridCol w:w="7380"/>
      </w:tblGrid>
      <w:tr w:rsidR="00000000">
        <w:tblPrEx>
          <w:tblCellMar>
            <w:top w:w="0" w:type="dxa"/>
            <w:left w:w="0" w:type="dxa"/>
            <w:bottom w:w="0" w:type="dxa"/>
            <w:right w:w="0" w:type="dxa"/>
          </w:tblCellMar>
        </w:tblPrEx>
        <w:trPr>
          <w:trHeight w:val="322"/>
        </w:trPr>
        <w:tc>
          <w:tcPr>
            <w:tcW w:w="5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7"/>
                <w:sz w:val="28"/>
                <w:szCs w:val="28"/>
              </w:rPr>
              <w:t>161.</w:t>
            </w:r>
          </w:p>
        </w:tc>
        <w:tc>
          <w:tcPr>
            <w:tcW w:w="90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Terman   L. The Measurement of Intelligence. New-York.</w:t>
            </w:r>
          </w:p>
        </w:tc>
      </w:tr>
      <w:tr w:rsidR="00000000">
        <w:tblPrEx>
          <w:tblCellMar>
            <w:top w:w="0" w:type="dxa"/>
            <w:left w:w="0" w:type="dxa"/>
            <w:bottom w:w="0" w:type="dxa"/>
            <w:right w:w="0" w:type="dxa"/>
          </w:tblCellMar>
        </w:tblPrEx>
        <w:trPr>
          <w:trHeight w:val="482"/>
        </w:trPr>
        <w:tc>
          <w:tcPr>
            <w:tcW w:w="5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7"/>
                <w:sz w:val="28"/>
                <w:szCs w:val="28"/>
              </w:rPr>
              <w:t>162.</w:t>
            </w:r>
          </w:p>
        </w:tc>
        <w:tc>
          <w:tcPr>
            <w:tcW w:w="16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Thurstone,</w:t>
            </w:r>
          </w:p>
        </w:tc>
        <w:tc>
          <w:tcPr>
            <w:tcW w:w="7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8"/>
                <w:szCs w:val="28"/>
              </w:rPr>
              <w:t>Louis Leon. The Measurement of Values. Chicago,</w:t>
            </w:r>
          </w:p>
        </w:tc>
      </w:tr>
      <w:tr w:rsidR="00000000">
        <w:tblPrEx>
          <w:tblCellMar>
            <w:top w:w="0" w:type="dxa"/>
            <w:left w:w="0" w:type="dxa"/>
            <w:bottom w:w="0" w:type="dxa"/>
            <w:right w:w="0" w:type="dxa"/>
          </w:tblCellMar>
        </w:tblPrEx>
        <w:trPr>
          <w:trHeight w:val="482"/>
        </w:trPr>
        <w:tc>
          <w:tcPr>
            <w:tcW w:w="5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7"/>
                <w:sz w:val="28"/>
                <w:szCs w:val="28"/>
              </w:rPr>
              <w:t>163.</w:t>
            </w:r>
          </w:p>
        </w:tc>
        <w:tc>
          <w:tcPr>
            <w:tcW w:w="16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Thorndike,</w:t>
            </w:r>
          </w:p>
        </w:tc>
        <w:tc>
          <w:tcPr>
            <w:tcW w:w="73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sz w:val="28"/>
                <w:szCs w:val="28"/>
              </w:rPr>
              <w:t>Robert  Ladd  and  Hagen,  Elizabeth.  Measurement  and</w:t>
            </w:r>
          </w:p>
        </w:tc>
      </w:tr>
    </w:tbl>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361"/>
        <w:rPr>
          <w:rFonts w:ascii="Times New Roman" w:hAnsi="Times New Roman" w:cs="Times New Roman"/>
          <w:sz w:val="24"/>
          <w:szCs w:val="24"/>
        </w:rPr>
      </w:pPr>
      <w:r>
        <w:rPr>
          <w:rFonts w:ascii="Times New Roman" w:hAnsi="Times New Roman" w:cs="Times New Roman"/>
          <w:sz w:val="28"/>
          <w:szCs w:val="28"/>
        </w:rPr>
        <w:t>Evaluation in Psychology and Education. New-York, Wiley; London, Chapman and Hall cop. 1955.</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201"/>
        <w:rPr>
          <w:rFonts w:ascii="Times New Roman" w:hAnsi="Times New Roman" w:cs="Times New Roman"/>
          <w:sz w:val="24"/>
          <w:szCs w:val="24"/>
        </w:rPr>
      </w:pPr>
      <w:r>
        <w:rPr>
          <w:rFonts w:ascii="Times New Roman" w:hAnsi="Times New Roman" w:cs="Times New Roman"/>
          <w:sz w:val="24"/>
          <w:szCs w:val="24"/>
        </w:rPr>
        <w:t>156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779" w:header="720" w:footer="720" w:gutter="0"/>
          <w:cols w:space="720" w:equalWidth="0">
            <w:col w:w="9561"/>
          </w:cols>
          <w:noEndnote/>
        </w:sectPr>
      </w:pPr>
    </w:p>
    <w:p w:rsidR="00000000" w:rsidRDefault="007F3ACB">
      <w:pPr>
        <w:pStyle w:val="a0"/>
        <w:widowControl w:val="0"/>
        <w:autoSpaceDE w:val="0"/>
        <w:autoSpaceDN w:val="0"/>
        <w:adjustRightInd w:val="0"/>
        <w:spacing w:after="0" w:line="240" w:lineRule="auto"/>
        <w:ind w:left="680"/>
        <w:rPr>
          <w:rFonts w:ascii="Times New Roman" w:hAnsi="Times New Roman" w:cs="Times New Roman"/>
          <w:sz w:val="24"/>
          <w:szCs w:val="24"/>
        </w:rPr>
      </w:pPr>
      <w:bookmarkStart w:id="156" w:name="page313"/>
      <w:bookmarkEnd w:id="156"/>
      <w:r>
        <w:rPr>
          <w:rFonts w:ascii="Times New Roman" w:hAnsi="Times New Roman" w:cs="Times New Roman"/>
          <w:b/>
          <w:bCs/>
          <w:sz w:val="28"/>
          <w:szCs w:val="28"/>
        </w:rPr>
        <w:t>МЕТОДИЧЕСКИЕ РЕКОМЕНДАЦИИ ДЛЯ ПРЕПОДАВАТЕЛЕЙ</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2180"/>
        <w:rPr>
          <w:rFonts w:ascii="Times New Roman" w:hAnsi="Times New Roman" w:cs="Times New Roman"/>
          <w:sz w:val="24"/>
          <w:szCs w:val="24"/>
        </w:rPr>
      </w:pPr>
      <w:r>
        <w:rPr>
          <w:rFonts w:ascii="Times New Roman" w:hAnsi="Times New Roman" w:cs="Times New Roman"/>
          <w:b/>
          <w:bCs/>
          <w:sz w:val="28"/>
          <w:szCs w:val="28"/>
        </w:rPr>
        <w:t>ПО РАЗРАБОТКЕ И ИСПОЛЬЗОВАНИЮ</w:t>
      </w:r>
    </w:p>
    <w:p w:rsidR="00000000" w:rsidRDefault="007F3ACB">
      <w:pPr>
        <w:pStyle w:val="a0"/>
        <w:widowControl w:val="0"/>
        <w:autoSpaceDE w:val="0"/>
        <w:autoSpaceDN w:val="0"/>
        <w:adjustRightInd w:val="0"/>
        <w:spacing w:after="0" w:line="16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400"/>
        <w:rPr>
          <w:rFonts w:ascii="Times New Roman" w:hAnsi="Times New Roman" w:cs="Times New Roman"/>
          <w:sz w:val="24"/>
          <w:szCs w:val="24"/>
        </w:rPr>
      </w:pPr>
      <w:r>
        <w:rPr>
          <w:rFonts w:ascii="Times New Roman" w:hAnsi="Times New Roman" w:cs="Times New Roman"/>
          <w:b/>
          <w:bCs/>
          <w:sz w:val="28"/>
          <w:szCs w:val="28"/>
        </w:rPr>
        <w:t>ТЕСТОВЫХ ЗАДАНИЙ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ВВЕДЕНИЕ</w:t>
      </w:r>
    </w:p>
    <w:p w:rsidR="00000000" w:rsidRDefault="007F3ACB">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3" w:lineRule="auto"/>
        <w:ind w:firstLine="566"/>
        <w:jc w:val="both"/>
        <w:rPr>
          <w:rFonts w:ascii="Times New Roman" w:hAnsi="Times New Roman" w:cs="Times New Roman"/>
          <w:sz w:val="24"/>
          <w:szCs w:val="24"/>
        </w:rPr>
      </w:pPr>
      <w:r>
        <w:rPr>
          <w:rFonts w:ascii="Times New Roman" w:hAnsi="Times New Roman" w:cs="Times New Roman"/>
          <w:sz w:val="28"/>
          <w:szCs w:val="28"/>
        </w:rPr>
        <w:t xml:space="preserve">Интеграция высшей школы республики Таджикистан в мировое образовательное пространство ставит задачу привести систему образования в соответствие с общемировыми стандартами. В этой связи создание методики объективной оценки образовательной деятельности вуза </w:t>
      </w:r>
      <w:r>
        <w:rPr>
          <w:rFonts w:ascii="Times New Roman" w:hAnsi="Times New Roman" w:cs="Times New Roman"/>
          <w:sz w:val="28"/>
          <w:szCs w:val="28"/>
        </w:rPr>
        <w:t>и учебных достижений студентов приобретает исключительное значение. Универсальным инструментом для определения обученности учащихся на всех уровнях образовательного процесса является тестирование. Тест как инструмент вузовского мониторинга и прогнозировани</w:t>
      </w:r>
      <w:r>
        <w:rPr>
          <w:rFonts w:ascii="Times New Roman" w:hAnsi="Times New Roman" w:cs="Times New Roman"/>
          <w:sz w:val="28"/>
          <w:szCs w:val="28"/>
        </w:rPr>
        <w:t>я обеспечивает преподавателя объективной и оперативной информацией об уровне усвоения студентами обязательного учебного материала,</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администрацию – об эффективности учебного процесса.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Тест - это специфический инструмент, состоящий из совокупности задани</w:t>
      </w:r>
      <w:r>
        <w:rPr>
          <w:rFonts w:ascii="Times New Roman" w:hAnsi="Times New Roman" w:cs="Times New Roman"/>
          <w:sz w:val="28"/>
          <w:szCs w:val="28"/>
        </w:rPr>
        <w:t>й,</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проводимый в стандартных условиях, позволяющий выявить уровень владения определенными знаниями.</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566"/>
        <w:jc w:val="both"/>
        <w:rPr>
          <w:rFonts w:ascii="Times New Roman" w:hAnsi="Times New Roman" w:cs="Times New Roman"/>
          <w:sz w:val="24"/>
          <w:szCs w:val="24"/>
        </w:rPr>
      </w:pPr>
      <w:r>
        <w:rPr>
          <w:rFonts w:ascii="Times New Roman" w:hAnsi="Times New Roman" w:cs="Times New Roman"/>
          <w:sz w:val="28"/>
          <w:szCs w:val="28"/>
        </w:rPr>
        <w:t>Тесты как измерительный инструмент используется в большинстве стран мира. Тестология как теория и практика тестирования существует более 120 лет.</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За это время накоплен достаточный опыт использования тестов.</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566"/>
        <w:jc w:val="both"/>
        <w:rPr>
          <w:rFonts w:ascii="Times New Roman" w:hAnsi="Times New Roman" w:cs="Times New Roman"/>
          <w:sz w:val="24"/>
          <w:szCs w:val="24"/>
        </w:rPr>
      </w:pPr>
      <w:r>
        <w:rPr>
          <w:rFonts w:ascii="Times New Roman" w:hAnsi="Times New Roman" w:cs="Times New Roman"/>
          <w:sz w:val="28"/>
          <w:szCs w:val="28"/>
        </w:rPr>
        <w:t>Профессионально подготовленный и использованный тестовый инструмент дает качественную информацию, соответствующую реальному положению дел.</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Во-первых,    тест    оказывается    более    объектив</w:t>
      </w:r>
      <w:r>
        <w:rPr>
          <w:rFonts w:ascii="Times New Roman" w:hAnsi="Times New Roman" w:cs="Times New Roman"/>
          <w:sz w:val="28"/>
          <w:szCs w:val="28"/>
        </w:rPr>
        <w:t>ным    способом    оценки.</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Объективность тестирования достигается путем стандартизации процедуры проведения и невозможности внести субъективную составляющую в оценку знаний учащихся.</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566"/>
        <w:jc w:val="both"/>
        <w:rPr>
          <w:rFonts w:ascii="Times New Roman" w:hAnsi="Times New Roman" w:cs="Times New Roman"/>
          <w:sz w:val="24"/>
          <w:szCs w:val="24"/>
        </w:rPr>
      </w:pPr>
      <w:r>
        <w:rPr>
          <w:rFonts w:ascii="Times New Roman" w:hAnsi="Times New Roman" w:cs="Times New Roman"/>
          <w:sz w:val="28"/>
          <w:szCs w:val="28"/>
        </w:rPr>
        <w:t>Во-вторых, тест – более емкий инструмент,</w:t>
      </w:r>
      <w:r>
        <w:rPr>
          <w:rFonts w:ascii="Times New Roman" w:hAnsi="Times New Roman" w:cs="Times New Roman"/>
          <w:sz w:val="28"/>
          <w:szCs w:val="28"/>
        </w:rPr>
        <w:t xml:space="preserve"> позволяющий определить уровень усвоения ключевых понятий, тем и разделов учебной программы,</w:t>
      </w:r>
    </w:p>
    <w:p w:rsidR="00000000" w:rsidRDefault="007F3ACB">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умений, навыков. В- третьих, тест более гуманный инструмент, который ставит студентов в равные условия, используя единую процедуру и единые критерии</w:t>
      </w:r>
    </w:p>
    <w:p w:rsidR="00000000" w:rsidRDefault="007F3ACB">
      <w:pPr>
        <w:pStyle w:val="a0"/>
        <w:widowControl w:val="0"/>
        <w:autoSpaceDE w:val="0"/>
        <w:autoSpaceDN w:val="0"/>
        <w:adjustRightInd w:val="0"/>
        <w:spacing w:after="0" w:line="1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157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bookmarkStart w:id="157" w:name="page315"/>
      <w:bookmarkEnd w:id="157"/>
      <w:r>
        <w:rPr>
          <w:rFonts w:ascii="Times New Roman" w:hAnsi="Times New Roman" w:cs="Times New Roman"/>
          <w:sz w:val="28"/>
          <w:szCs w:val="28"/>
        </w:rPr>
        <w:t>оценки. В-четвертых, тест – широкий инструмент. Он расширяет традиционную шкалу оценивания знаний. Если студент тест выполнил на «отлично», видно, с</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каким запасом он выполнил это задание. Тестирование позволяет расши</w:t>
      </w:r>
      <w:r>
        <w:rPr>
          <w:rFonts w:ascii="Times New Roman" w:hAnsi="Times New Roman" w:cs="Times New Roman"/>
          <w:sz w:val="28"/>
          <w:szCs w:val="28"/>
        </w:rPr>
        <w:t>рить шкалу оценивания не только вверх, но и вниз.</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566"/>
        <w:jc w:val="both"/>
        <w:rPr>
          <w:rFonts w:ascii="Times New Roman" w:hAnsi="Times New Roman" w:cs="Times New Roman"/>
          <w:sz w:val="24"/>
          <w:szCs w:val="24"/>
        </w:rPr>
      </w:pPr>
      <w:r>
        <w:rPr>
          <w:rFonts w:ascii="Times New Roman" w:hAnsi="Times New Roman" w:cs="Times New Roman"/>
          <w:sz w:val="28"/>
          <w:szCs w:val="28"/>
        </w:rPr>
        <w:t>В-пятых, тест эффективен с экономической точки зрения. При тестировании основные затраты времени приходятся на составление качественного инструментария. При увеличении количества экзаменуемых эти затраты р</w:t>
      </w:r>
      <w:r>
        <w:rPr>
          <w:rFonts w:ascii="Times New Roman" w:hAnsi="Times New Roman" w:cs="Times New Roman"/>
          <w:sz w:val="28"/>
          <w:szCs w:val="28"/>
        </w:rPr>
        <w:t>аспределяются на них пропорционально, что приводит к снижению общих затрат.</w:t>
      </w:r>
    </w:p>
    <w:p w:rsidR="00000000" w:rsidRDefault="007F3ACB">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Можно выделить </w:t>
      </w:r>
      <w:r>
        <w:rPr>
          <w:rFonts w:ascii="Times New Roman" w:hAnsi="Times New Roman" w:cs="Times New Roman"/>
          <w:b/>
          <w:bCs/>
          <w:sz w:val="28"/>
          <w:szCs w:val="28"/>
        </w:rPr>
        <w:t>три уровня школьной системы тестирования:</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pict>
          <v:shape id="_x0000_i1155" type="#_x0000_t75" style="width:12.75pt;height:17.25pt">
            <v:imagedata r:id="rId5" o:title=""/>
          </v:shape>
        </w:pict>
      </w:r>
      <w:r w:rsidR="007F3ACB">
        <w:rPr>
          <w:rFonts w:ascii="Times New Roman" w:hAnsi="Times New Roman" w:cs="Times New Roman"/>
          <w:sz w:val="28"/>
          <w:szCs w:val="28"/>
        </w:rPr>
        <w:t xml:space="preserve"> тестирование для проведения оперативного и </w:t>
      </w:r>
      <w:r w:rsidR="007F3ACB">
        <w:rPr>
          <w:rFonts w:ascii="Times New Roman" w:hAnsi="Times New Roman" w:cs="Times New Roman"/>
          <w:b/>
          <w:bCs/>
          <w:sz w:val="28"/>
          <w:szCs w:val="28"/>
        </w:rPr>
        <w:t>текущего</w:t>
      </w:r>
      <w:r w:rsidR="007F3ACB">
        <w:rPr>
          <w:rFonts w:ascii="Times New Roman" w:hAnsi="Times New Roman" w:cs="Times New Roman"/>
          <w:sz w:val="28"/>
          <w:szCs w:val="28"/>
        </w:rPr>
        <w:t xml:space="preserve"> контроля</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pict>
          <v:shape id="_x0000_i1156" type="#_x0000_t75" style="width:12.75pt;height:15.75pt">
            <v:imagedata r:id="rId32" o:title=""/>
          </v:shape>
        </w:pict>
      </w:r>
      <w:r w:rsidR="007F3ACB">
        <w:rPr>
          <w:rFonts w:ascii="Times New Roman" w:hAnsi="Times New Roman" w:cs="Times New Roman"/>
          <w:sz w:val="28"/>
          <w:szCs w:val="28"/>
        </w:rPr>
        <w:t xml:space="preserve"> тестирование для проведения </w:t>
      </w:r>
      <w:r w:rsidR="007F3ACB">
        <w:rPr>
          <w:rFonts w:ascii="Times New Roman" w:hAnsi="Times New Roman" w:cs="Times New Roman"/>
          <w:b/>
          <w:bCs/>
          <w:sz w:val="28"/>
          <w:szCs w:val="28"/>
        </w:rPr>
        <w:t>рубежного</w:t>
      </w:r>
      <w:r w:rsidR="007F3ACB">
        <w:rPr>
          <w:rFonts w:ascii="Times New Roman" w:hAnsi="Times New Roman" w:cs="Times New Roman"/>
          <w:sz w:val="28"/>
          <w:szCs w:val="28"/>
        </w:rPr>
        <w:t xml:space="preserve"> контроля;</w:t>
      </w:r>
    </w:p>
    <w:p w:rsidR="00000000" w:rsidRDefault="007F3ACB">
      <w:pPr>
        <w:pStyle w:val="a0"/>
        <w:widowControl w:val="0"/>
        <w:autoSpaceDE w:val="0"/>
        <w:autoSpaceDN w:val="0"/>
        <w:adjustRightInd w:val="0"/>
        <w:spacing w:after="0" w:line="189"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25" w:lineRule="auto"/>
        <w:ind w:firstLine="360"/>
        <w:jc w:val="both"/>
        <w:rPr>
          <w:rFonts w:ascii="Times New Roman" w:hAnsi="Times New Roman" w:cs="Times New Roman"/>
          <w:sz w:val="24"/>
          <w:szCs w:val="24"/>
        </w:rPr>
      </w:pPr>
      <w:r>
        <w:rPr>
          <w:rFonts w:ascii="Times New Roman" w:hAnsi="Times New Roman" w:cs="Times New Roman"/>
          <w:sz w:val="24"/>
          <w:szCs w:val="24"/>
        </w:rPr>
        <w:pict>
          <v:shape id="_x0000_i1157" type="#_x0000_t75" style="width:12.75pt;height:17.25pt">
            <v:imagedata r:id="rId5" o:title=""/>
          </v:shape>
        </w:pict>
      </w:r>
      <w:r w:rsidR="007F3ACB">
        <w:rPr>
          <w:rFonts w:ascii="Times New Roman" w:hAnsi="Times New Roman" w:cs="Times New Roman"/>
          <w:sz w:val="28"/>
          <w:szCs w:val="28"/>
        </w:rPr>
        <w:t xml:space="preserve"> тестирование для проведения </w:t>
      </w:r>
      <w:r w:rsidR="007F3ACB">
        <w:rPr>
          <w:rFonts w:ascii="Times New Roman" w:hAnsi="Times New Roman" w:cs="Times New Roman"/>
          <w:b/>
          <w:bCs/>
          <w:sz w:val="28"/>
          <w:szCs w:val="28"/>
        </w:rPr>
        <w:t>итогового</w:t>
      </w:r>
      <w:r w:rsidR="007F3ACB">
        <w:rPr>
          <w:rFonts w:ascii="Times New Roman" w:hAnsi="Times New Roman" w:cs="Times New Roman"/>
          <w:sz w:val="28"/>
          <w:szCs w:val="28"/>
        </w:rPr>
        <w:t xml:space="preserve"> контроля Единая система тестирования позволяет комбинировать тестовые задания разных</w:t>
      </w:r>
    </w:p>
    <w:p w:rsidR="00000000" w:rsidRDefault="007F3ACB">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jc w:val="both"/>
        <w:rPr>
          <w:rFonts w:ascii="Times New Roman" w:hAnsi="Times New Roman" w:cs="Times New Roman"/>
          <w:sz w:val="24"/>
          <w:szCs w:val="24"/>
        </w:rPr>
      </w:pPr>
      <w:r>
        <w:rPr>
          <w:rFonts w:ascii="Times New Roman" w:hAnsi="Times New Roman" w:cs="Times New Roman"/>
          <w:sz w:val="28"/>
          <w:szCs w:val="28"/>
        </w:rPr>
        <w:t xml:space="preserve">дисциплин </w:t>
      </w:r>
      <w:r>
        <w:rPr>
          <w:rFonts w:ascii="Times New Roman" w:hAnsi="Times New Roman" w:cs="Times New Roman"/>
          <w:sz w:val="28"/>
          <w:szCs w:val="28"/>
        </w:rPr>
        <w:t>в рамках одного блока или дисциплин одной тематической направленности. Внедрение системы тестирования в учебный процесс имеет целью оптимизацию образовательного процесса и контроль качества подготовки специалистов.</w:t>
      </w:r>
    </w:p>
    <w:p w:rsidR="00000000" w:rsidRDefault="007F3ACB">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I. Общие положения</w:t>
      </w:r>
    </w:p>
    <w:p w:rsidR="00000000" w:rsidRDefault="007F3ACB">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Система тестирования внедряется в образовательный процесс в соответствии с введением в 2013 году обязательной процедуры тестирования для оценки качества подготовки учащихся образовательных школ.</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Тесты предназначены для проверки знаний на уровне воспроизве</w:t>
      </w:r>
      <w:r>
        <w:rPr>
          <w:rFonts w:ascii="Times New Roman" w:hAnsi="Times New Roman" w:cs="Times New Roman"/>
          <w:sz w:val="28"/>
          <w:szCs w:val="28"/>
        </w:rPr>
        <w:t>дения, на уровне понимания или на уровне умения применить знания на практике.</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jc w:val="both"/>
        <w:rPr>
          <w:rFonts w:ascii="Times New Roman" w:hAnsi="Times New Roman" w:cs="Times New Roman"/>
          <w:sz w:val="24"/>
          <w:szCs w:val="24"/>
        </w:rPr>
      </w:pPr>
      <w:r>
        <w:rPr>
          <w:rFonts w:ascii="Times New Roman" w:hAnsi="Times New Roman" w:cs="Times New Roman"/>
          <w:sz w:val="28"/>
          <w:szCs w:val="28"/>
        </w:rPr>
        <w:t>Тестирование может проводиться в разных формах (письменной и компьютерной), не исключая и не заменяя другие формы контроля качества знаний студентов. Создание и внедрение систем</w:t>
      </w:r>
      <w:r>
        <w:rPr>
          <w:rFonts w:ascii="Times New Roman" w:hAnsi="Times New Roman" w:cs="Times New Roman"/>
          <w:sz w:val="28"/>
          <w:szCs w:val="28"/>
        </w:rPr>
        <w:t>ы тестирования в учебный процесс подразумевает решение следующих задач:</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numPr>
          <w:ilvl w:val="0"/>
          <w:numId w:val="67"/>
        </w:numPr>
        <w:tabs>
          <w:tab w:val="clear" w:pos="720"/>
          <w:tab w:val="num" w:pos="560"/>
        </w:tabs>
        <w:overflowPunct w:val="0"/>
        <w:autoSpaceDE w:val="0"/>
        <w:autoSpaceDN w:val="0"/>
        <w:adjustRightInd w:val="0"/>
        <w:spacing w:after="0" w:line="310" w:lineRule="auto"/>
        <w:ind w:left="560" w:hanging="278"/>
        <w:jc w:val="both"/>
        <w:rPr>
          <w:rFonts w:ascii="Times New Roman" w:hAnsi="Times New Roman" w:cs="Times New Roman"/>
          <w:sz w:val="28"/>
          <w:szCs w:val="28"/>
        </w:rPr>
      </w:pPr>
      <w:r>
        <w:rPr>
          <w:rFonts w:ascii="Times New Roman" w:hAnsi="Times New Roman" w:cs="Times New Roman"/>
          <w:sz w:val="28"/>
          <w:szCs w:val="28"/>
        </w:rPr>
        <w:t xml:space="preserve">Подготовка базы тестов, обеспечение внедрения и функционирования системы тестирования. </w:t>
      </w:r>
    </w:p>
    <w:p w:rsidR="00000000" w:rsidRDefault="007F3ACB">
      <w:pPr>
        <w:pStyle w:val="a0"/>
        <w:widowControl w:val="0"/>
        <w:overflowPunct w:val="0"/>
        <w:autoSpaceDE w:val="0"/>
        <w:autoSpaceDN w:val="0"/>
        <w:adjustRightInd w:val="0"/>
        <w:spacing w:after="0" w:line="204" w:lineRule="auto"/>
        <w:jc w:val="right"/>
        <w:rPr>
          <w:rFonts w:ascii="Times New Roman" w:hAnsi="Times New Roman" w:cs="Times New Roman"/>
          <w:sz w:val="24"/>
          <w:szCs w:val="24"/>
        </w:rPr>
      </w:pPr>
      <w:r>
        <w:rPr>
          <w:rFonts w:ascii="Times New Roman" w:hAnsi="Times New Roman" w:cs="Times New Roman"/>
          <w:sz w:val="24"/>
          <w:szCs w:val="24"/>
        </w:rPr>
        <w:t>158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20" w:header="720" w:footer="720" w:gutter="0"/>
          <w:cols w:space="720" w:equalWidth="0">
            <w:col w:w="9920"/>
          </w:cols>
          <w:noEndnote/>
        </w:sectPr>
      </w:pPr>
    </w:p>
    <w:p w:rsidR="00000000" w:rsidRDefault="007F3ACB">
      <w:pPr>
        <w:pStyle w:val="a0"/>
        <w:widowControl w:val="0"/>
        <w:numPr>
          <w:ilvl w:val="1"/>
          <w:numId w:val="68"/>
        </w:numPr>
        <w:tabs>
          <w:tab w:val="clear" w:pos="1440"/>
          <w:tab w:val="num" w:pos="561"/>
        </w:tabs>
        <w:overflowPunct w:val="0"/>
        <w:autoSpaceDE w:val="0"/>
        <w:autoSpaceDN w:val="0"/>
        <w:adjustRightInd w:val="0"/>
        <w:spacing w:after="0" w:line="240" w:lineRule="auto"/>
        <w:ind w:left="561" w:hanging="278"/>
        <w:jc w:val="both"/>
        <w:rPr>
          <w:rFonts w:ascii="Times New Roman" w:hAnsi="Times New Roman" w:cs="Times New Roman"/>
          <w:sz w:val="28"/>
          <w:szCs w:val="28"/>
        </w:rPr>
      </w:pPr>
      <w:bookmarkStart w:id="158" w:name="page317"/>
      <w:bookmarkEnd w:id="158"/>
      <w:r>
        <w:rPr>
          <w:rFonts w:ascii="Times New Roman" w:hAnsi="Times New Roman" w:cs="Times New Roman"/>
          <w:sz w:val="28"/>
          <w:szCs w:val="28"/>
        </w:rPr>
        <w:t>Создание,</w:t>
      </w:r>
      <w:r>
        <w:rPr>
          <w:rFonts w:ascii="Times New Roman" w:hAnsi="Times New Roman" w:cs="Times New Roman"/>
          <w:sz w:val="28"/>
          <w:szCs w:val="28"/>
        </w:rPr>
        <w:t xml:space="preserve"> совершенствование и пополнение базы тестов. </w:t>
      </w:r>
    </w:p>
    <w:p w:rsidR="00000000" w:rsidRDefault="007F3ACB">
      <w:pPr>
        <w:pStyle w:val="a0"/>
        <w:widowControl w:val="0"/>
        <w:autoSpaceDE w:val="0"/>
        <w:autoSpaceDN w:val="0"/>
        <w:adjustRightInd w:val="0"/>
        <w:spacing w:after="0" w:line="162" w:lineRule="exact"/>
        <w:rPr>
          <w:rFonts w:ascii="Times New Roman" w:hAnsi="Times New Roman" w:cs="Times New Roman"/>
          <w:sz w:val="28"/>
          <w:szCs w:val="28"/>
        </w:rPr>
      </w:pPr>
    </w:p>
    <w:p w:rsidR="00000000" w:rsidRDefault="007F3ACB">
      <w:pPr>
        <w:pStyle w:val="a0"/>
        <w:widowControl w:val="0"/>
        <w:numPr>
          <w:ilvl w:val="1"/>
          <w:numId w:val="68"/>
        </w:numPr>
        <w:tabs>
          <w:tab w:val="clear" w:pos="1440"/>
          <w:tab w:val="num" w:pos="561"/>
        </w:tabs>
        <w:overflowPunct w:val="0"/>
        <w:autoSpaceDE w:val="0"/>
        <w:autoSpaceDN w:val="0"/>
        <w:adjustRightInd w:val="0"/>
        <w:spacing w:after="0" w:line="240" w:lineRule="auto"/>
        <w:ind w:left="561" w:hanging="278"/>
        <w:jc w:val="both"/>
        <w:rPr>
          <w:rFonts w:ascii="Times New Roman" w:hAnsi="Times New Roman" w:cs="Times New Roman"/>
          <w:sz w:val="28"/>
          <w:szCs w:val="28"/>
        </w:rPr>
      </w:pPr>
      <w:r>
        <w:rPr>
          <w:rFonts w:ascii="Times New Roman" w:hAnsi="Times New Roman" w:cs="Times New Roman"/>
          <w:sz w:val="28"/>
          <w:szCs w:val="28"/>
        </w:rPr>
        <w:t xml:space="preserve">Разработка (усовершенствование) процедуры тестирования. </w:t>
      </w:r>
    </w:p>
    <w:p w:rsidR="00000000" w:rsidRDefault="007F3ACB">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7F3ACB">
      <w:pPr>
        <w:pStyle w:val="a0"/>
        <w:widowControl w:val="0"/>
        <w:numPr>
          <w:ilvl w:val="1"/>
          <w:numId w:val="68"/>
        </w:numPr>
        <w:tabs>
          <w:tab w:val="clear" w:pos="1440"/>
          <w:tab w:val="num" w:pos="561"/>
        </w:tabs>
        <w:overflowPunct w:val="0"/>
        <w:autoSpaceDE w:val="0"/>
        <w:autoSpaceDN w:val="0"/>
        <w:adjustRightInd w:val="0"/>
        <w:spacing w:after="0" w:line="310" w:lineRule="auto"/>
        <w:ind w:left="561" w:hanging="278"/>
        <w:jc w:val="both"/>
        <w:rPr>
          <w:rFonts w:ascii="Times New Roman" w:hAnsi="Times New Roman" w:cs="Times New Roman"/>
          <w:sz w:val="28"/>
          <w:szCs w:val="28"/>
        </w:rPr>
      </w:pPr>
      <w:r>
        <w:rPr>
          <w:rFonts w:ascii="Times New Roman" w:hAnsi="Times New Roman" w:cs="Times New Roman"/>
          <w:sz w:val="28"/>
          <w:szCs w:val="28"/>
        </w:rPr>
        <w:t xml:space="preserve">Организация мониторинга качества знаний студентов на основе тестирования.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pPr>
        <w:pStyle w:val="a0"/>
        <w:widowControl w:val="0"/>
        <w:numPr>
          <w:ilvl w:val="1"/>
          <w:numId w:val="68"/>
        </w:numPr>
        <w:tabs>
          <w:tab w:val="clear" w:pos="1440"/>
          <w:tab w:val="num" w:pos="561"/>
        </w:tabs>
        <w:overflowPunct w:val="0"/>
        <w:autoSpaceDE w:val="0"/>
        <w:autoSpaceDN w:val="0"/>
        <w:adjustRightInd w:val="0"/>
        <w:spacing w:after="0" w:line="312" w:lineRule="auto"/>
        <w:ind w:left="561" w:hanging="278"/>
        <w:jc w:val="both"/>
        <w:rPr>
          <w:rFonts w:ascii="Times New Roman" w:hAnsi="Times New Roman" w:cs="Times New Roman"/>
          <w:sz w:val="28"/>
          <w:szCs w:val="28"/>
        </w:rPr>
      </w:pPr>
      <w:r>
        <w:rPr>
          <w:rFonts w:ascii="Times New Roman" w:hAnsi="Times New Roman" w:cs="Times New Roman"/>
          <w:sz w:val="28"/>
          <w:szCs w:val="28"/>
        </w:rPr>
        <w:t>Внедрение компьютерного тестирования в систему контроля качеств</w:t>
      </w:r>
      <w:r>
        <w:rPr>
          <w:rFonts w:ascii="Times New Roman" w:hAnsi="Times New Roman" w:cs="Times New Roman"/>
          <w:sz w:val="28"/>
          <w:szCs w:val="28"/>
        </w:rPr>
        <w:t xml:space="preserve">а знаний учащихся. </w:t>
      </w:r>
    </w:p>
    <w:p w:rsidR="00000000" w:rsidRDefault="007F3ACB">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7F3ACB">
      <w:pPr>
        <w:pStyle w:val="a0"/>
        <w:widowControl w:val="0"/>
        <w:numPr>
          <w:ilvl w:val="1"/>
          <w:numId w:val="68"/>
        </w:numPr>
        <w:tabs>
          <w:tab w:val="clear" w:pos="1440"/>
          <w:tab w:val="num" w:pos="561"/>
        </w:tabs>
        <w:overflowPunct w:val="0"/>
        <w:autoSpaceDE w:val="0"/>
        <w:autoSpaceDN w:val="0"/>
        <w:adjustRightInd w:val="0"/>
        <w:spacing w:after="0" w:line="310" w:lineRule="auto"/>
        <w:ind w:left="561" w:hanging="278"/>
        <w:jc w:val="both"/>
        <w:rPr>
          <w:rFonts w:ascii="Times New Roman" w:hAnsi="Times New Roman" w:cs="Times New Roman"/>
          <w:sz w:val="28"/>
          <w:szCs w:val="28"/>
        </w:rPr>
      </w:pPr>
      <w:r>
        <w:rPr>
          <w:rFonts w:ascii="Times New Roman" w:hAnsi="Times New Roman" w:cs="Times New Roman"/>
          <w:sz w:val="28"/>
          <w:szCs w:val="28"/>
        </w:rPr>
        <w:t xml:space="preserve">Постоянное совершенствование организации образовательного процесса по итогам анализа результатов тестирования. </w:t>
      </w:r>
    </w:p>
    <w:p w:rsidR="00000000" w:rsidRDefault="007F3ACB">
      <w:pPr>
        <w:pStyle w:val="a0"/>
        <w:widowControl w:val="0"/>
        <w:autoSpaceDE w:val="0"/>
        <w:autoSpaceDN w:val="0"/>
        <w:adjustRightInd w:val="0"/>
        <w:spacing w:after="0" w:line="72" w:lineRule="exact"/>
        <w:rPr>
          <w:rFonts w:ascii="Times New Roman" w:hAnsi="Times New Roman" w:cs="Times New Roman"/>
          <w:sz w:val="28"/>
          <w:szCs w:val="28"/>
        </w:rPr>
      </w:pPr>
    </w:p>
    <w:p w:rsidR="00000000" w:rsidRDefault="007F3ACB">
      <w:pPr>
        <w:pStyle w:val="a0"/>
        <w:widowControl w:val="0"/>
        <w:numPr>
          <w:ilvl w:val="0"/>
          <w:numId w:val="69"/>
        </w:numPr>
        <w:tabs>
          <w:tab w:val="clear" w:pos="720"/>
          <w:tab w:val="num" w:pos="361"/>
        </w:tabs>
        <w:overflowPunct w:val="0"/>
        <w:autoSpaceDE w:val="0"/>
        <w:autoSpaceDN w:val="0"/>
        <w:adjustRightInd w:val="0"/>
        <w:spacing w:after="0" w:line="240" w:lineRule="auto"/>
        <w:ind w:left="361" w:hanging="361"/>
        <w:jc w:val="both"/>
        <w:rPr>
          <w:rFonts w:ascii="Times New Roman" w:hAnsi="Times New Roman" w:cs="Times New Roman"/>
          <w:b/>
          <w:bCs/>
          <w:sz w:val="28"/>
          <w:szCs w:val="28"/>
        </w:rPr>
      </w:pPr>
      <w:r>
        <w:rPr>
          <w:rFonts w:ascii="Times New Roman" w:hAnsi="Times New Roman" w:cs="Times New Roman"/>
          <w:b/>
          <w:bCs/>
          <w:sz w:val="28"/>
          <w:szCs w:val="28"/>
        </w:rPr>
        <w:t xml:space="preserve">Виды тестового контроля </w:t>
      </w:r>
    </w:p>
    <w:p w:rsidR="00000000" w:rsidRDefault="007F3ACB">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708"/>
        <w:rPr>
          <w:rFonts w:ascii="Times New Roman" w:hAnsi="Times New Roman" w:cs="Times New Roman"/>
          <w:sz w:val="24"/>
          <w:szCs w:val="24"/>
        </w:rPr>
      </w:pPr>
      <w:r>
        <w:rPr>
          <w:rFonts w:ascii="Times New Roman" w:hAnsi="Times New Roman" w:cs="Times New Roman"/>
          <w:sz w:val="28"/>
          <w:szCs w:val="28"/>
        </w:rPr>
        <w:t>Вид тестового контроля определяется целями тестирования –</w:t>
      </w:r>
      <w:r>
        <w:rPr>
          <w:rFonts w:ascii="Times New Roman" w:hAnsi="Times New Roman" w:cs="Times New Roman"/>
          <w:sz w:val="28"/>
          <w:szCs w:val="28"/>
        </w:rPr>
        <w:t xml:space="preserve"> получение информации об уровне знаний студентов на определенном этапе обучения. В</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соответствие  с  целями  определяются  единые  хронотопные  (содержательно-</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временные)       точки       тестирования       в       учебном       процессе.</w:t>
      </w:r>
    </w:p>
    <w:p w:rsidR="00000000" w:rsidRDefault="007F3ACB">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Виды тестирования:</w:t>
      </w:r>
    </w:p>
    <w:p w:rsidR="00000000" w:rsidRDefault="007F3ACB">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4"/>
          <w:szCs w:val="24"/>
        </w:rPr>
        <w:pict>
          <v:shape id="_x0000_i1158" type="#_x0000_t75" style="width:12.75pt;height:17.25pt">
            <v:imagedata r:id="rId5" o:title=""/>
          </v:shape>
        </w:pict>
      </w:r>
      <w:r w:rsidR="007F3ACB">
        <w:rPr>
          <w:rFonts w:ascii="Times New Roman" w:hAnsi="Times New Roman" w:cs="Times New Roman"/>
          <w:b/>
          <w:bCs/>
          <w:i/>
          <w:iCs/>
          <w:sz w:val="28"/>
          <w:szCs w:val="28"/>
        </w:rPr>
        <w:t xml:space="preserve"> текущий и оперативный тест-контроль знаний студентов;</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4"/>
          <w:szCs w:val="24"/>
        </w:rPr>
        <w:pict>
          <v:shape id="_x0000_i1159" type="#_x0000_t75" style="width:12.75pt;height:17.25pt">
            <v:imagedata r:id="rId5" o:title=""/>
          </v:shape>
        </w:pict>
      </w:r>
      <w:r w:rsidR="007F3ACB">
        <w:rPr>
          <w:rFonts w:ascii="Times New Roman" w:hAnsi="Times New Roman" w:cs="Times New Roman"/>
          <w:b/>
          <w:bCs/>
          <w:i/>
          <w:iCs/>
          <w:sz w:val="28"/>
          <w:szCs w:val="28"/>
        </w:rPr>
        <w:t xml:space="preserve"> рубежный тест-контроль знаний студентов;</w:t>
      </w:r>
    </w:p>
    <w:p w:rsidR="00000000" w:rsidRDefault="007F3ACB">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4"/>
          <w:szCs w:val="24"/>
        </w:rPr>
        <w:pict>
          <v:shape id="_x0000_i1160" type="#_x0000_t75" style="width:12.75pt;height:17.25pt">
            <v:imagedata r:id="rId5" o:title=""/>
          </v:shape>
        </w:pict>
      </w:r>
      <w:r w:rsidR="007F3ACB">
        <w:rPr>
          <w:rFonts w:ascii="Times New Roman" w:hAnsi="Times New Roman" w:cs="Times New Roman"/>
          <w:b/>
          <w:bCs/>
          <w:i/>
          <w:iCs/>
          <w:sz w:val="28"/>
          <w:szCs w:val="28"/>
        </w:rPr>
        <w:t xml:space="preserve"> итоговый тест-контроль знаний студентов;</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4"/>
          <w:szCs w:val="24"/>
        </w:rPr>
        <w:pict>
          <v:shape id="_x0000_i1161" type="#_x0000_t75" style="width:12.75pt;height:17.25pt">
            <v:imagedata r:id="rId5" o:title=""/>
          </v:shape>
        </w:pict>
      </w:r>
      <w:r w:rsidR="007F3ACB">
        <w:rPr>
          <w:rFonts w:ascii="Times New Roman" w:hAnsi="Times New Roman" w:cs="Times New Roman"/>
          <w:b/>
          <w:bCs/>
          <w:i/>
          <w:iCs/>
          <w:sz w:val="28"/>
          <w:szCs w:val="28"/>
        </w:rPr>
        <w:t xml:space="preserve"> тренинговое тестирование.</w:t>
      </w:r>
    </w:p>
    <w:p w:rsidR="00000000" w:rsidRDefault="007F3ACB">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721" w:right="140"/>
        <w:rPr>
          <w:rFonts w:ascii="Times New Roman" w:hAnsi="Times New Roman" w:cs="Times New Roman"/>
          <w:sz w:val="24"/>
          <w:szCs w:val="24"/>
        </w:rPr>
      </w:pPr>
      <w:r>
        <w:rPr>
          <w:rFonts w:ascii="Times New Roman" w:hAnsi="Times New Roman" w:cs="Times New Roman"/>
          <w:b/>
          <w:bCs/>
          <w:i/>
          <w:iCs/>
          <w:sz w:val="28"/>
          <w:szCs w:val="28"/>
        </w:rPr>
        <w:t>Текущее и оперативное тестирование (д</w:t>
      </w:r>
      <w:r>
        <w:rPr>
          <w:rFonts w:ascii="Times New Roman" w:hAnsi="Times New Roman" w:cs="Times New Roman"/>
          <w:b/>
          <w:bCs/>
          <w:i/>
          <w:iCs/>
          <w:sz w:val="28"/>
          <w:szCs w:val="28"/>
        </w:rPr>
        <w:t xml:space="preserve">иагностическое) </w:t>
      </w:r>
      <w:r>
        <w:rPr>
          <w:rFonts w:ascii="Times New Roman" w:hAnsi="Times New Roman" w:cs="Times New Roman"/>
          <w:sz w:val="28"/>
          <w:szCs w:val="28"/>
        </w:rPr>
        <w:t>проводится</w:t>
      </w:r>
      <w:r>
        <w:rPr>
          <w:rFonts w:ascii="Times New Roman" w:hAnsi="Times New Roman" w:cs="Times New Roman"/>
          <w:b/>
          <w:bCs/>
          <w:i/>
          <w:iCs/>
          <w:sz w:val="28"/>
          <w:szCs w:val="28"/>
        </w:rPr>
        <w:t xml:space="preserve"> </w:t>
      </w:r>
      <w:r>
        <w:rPr>
          <w:rFonts w:ascii="Times New Roman" w:hAnsi="Times New Roman" w:cs="Times New Roman"/>
          <w:sz w:val="28"/>
          <w:szCs w:val="28"/>
        </w:rPr>
        <w:t>учителем на занятиях для выявления исходного уровня готовности ученика к дальнейшему обучению, проверки качества усвоения знаний по определенным темам, разделов программы дисциплины.</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left="721" w:right="100"/>
        <w:rPr>
          <w:rFonts w:ascii="Times New Roman" w:hAnsi="Times New Roman" w:cs="Times New Roman"/>
          <w:sz w:val="24"/>
          <w:szCs w:val="24"/>
        </w:rPr>
      </w:pPr>
      <w:r>
        <w:rPr>
          <w:rFonts w:ascii="Times New Roman" w:hAnsi="Times New Roman" w:cs="Times New Roman"/>
          <w:b/>
          <w:bCs/>
          <w:i/>
          <w:iCs/>
          <w:sz w:val="28"/>
          <w:szCs w:val="28"/>
        </w:rPr>
        <w:t xml:space="preserve">Рубежное тестирование </w:t>
      </w:r>
      <w:r>
        <w:rPr>
          <w:rFonts w:ascii="Times New Roman" w:hAnsi="Times New Roman" w:cs="Times New Roman"/>
          <w:sz w:val="28"/>
          <w:szCs w:val="28"/>
        </w:rPr>
        <w:t>в соответствии учебного</w:t>
      </w:r>
      <w:r>
        <w:rPr>
          <w:rFonts w:ascii="Times New Roman" w:hAnsi="Times New Roman" w:cs="Times New Roman"/>
          <w:sz w:val="28"/>
          <w:szCs w:val="28"/>
        </w:rPr>
        <w:t xml:space="preserve"> плана проводится на</w:t>
      </w:r>
      <w:r>
        <w:rPr>
          <w:rFonts w:ascii="Times New Roman" w:hAnsi="Times New Roman" w:cs="Times New Roman"/>
          <w:b/>
          <w:bCs/>
          <w:i/>
          <w:iCs/>
          <w:sz w:val="28"/>
          <w:szCs w:val="28"/>
        </w:rPr>
        <w:t xml:space="preserve"> </w:t>
      </w:r>
      <w:r>
        <w:rPr>
          <w:rFonts w:ascii="Times New Roman" w:hAnsi="Times New Roman" w:cs="Times New Roman"/>
          <w:sz w:val="28"/>
          <w:szCs w:val="28"/>
        </w:rPr>
        <w:t>усмотрение преподавателя с учетом учебной программы, для рубежного контроля по дисциплине, по блокам дисциплин: Результаты тестирования используются учителем для формирования кумулятивной оценки по дисциплине. Целью рубежного тестирова</w:t>
      </w:r>
      <w:r>
        <w:rPr>
          <w:rFonts w:ascii="Times New Roman" w:hAnsi="Times New Roman" w:cs="Times New Roman"/>
          <w:sz w:val="28"/>
          <w:szCs w:val="28"/>
        </w:rPr>
        <w:t>ния является определение степени освоения учащимися области знаний и умений (уровня компетентности) по части образовательной программы.</w:t>
      </w:r>
    </w:p>
    <w:p w:rsidR="00000000" w:rsidRDefault="007F3ACB">
      <w:pPr>
        <w:pStyle w:val="a0"/>
        <w:widowControl w:val="0"/>
        <w:autoSpaceDE w:val="0"/>
        <w:autoSpaceDN w:val="0"/>
        <w:adjustRightInd w:val="0"/>
        <w:spacing w:after="0" w:line="3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1"/>
        <w:rPr>
          <w:rFonts w:ascii="Times New Roman" w:hAnsi="Times New Roman" w:cs="Times New Roman"/>
          <w:sz w:val="24"/>
          <w:szCs w:val="24"/>
        </w:rPr>
      </w:pPr>
      <w:r>
        <w:rPr>
          <w:rFonts w:ascii="Times New Roman" w:hAnsi="Times New Roman" w:cs="Times New Roman"/>
          <w:sz w:val="24"/>
          <w:szCs w:val="24"/>
        </w:rPr>
        <w:t>159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12" w:lineRule="auto"/>
        <w:ind w:left="1"/>
        <w:jc w:val="both"/>
        <w:rPr>
          <w:rFonts w:ascii="Times New Roman" w:hAnsi="Times New Roman" w:cs="Times New Roman"/>
          <w:sz w:val="24"/>
          <w:szCs w:val="24"/>
        </w:rPr>
      </w:pPr>
      <w:bookmarkStart w:id="159" w:name="page319"/>
      <w:bookmarkEnd w:id="159"/>
      <w:r>
        <w:rPr>
          <w:rFonts w:ascii="Times New Roman" w:hAnsi="Times New Roman" w:cs="Times New Roman"/>
          <w:b/>
          <w:bCs/>
          <w:i/>
          <w:iCs/>
          <w:sz w:val="28"/>
          <w:szCs w:val="28"/>
        </w:rPr>
        <w:t xml:space="preserve">Итоговое тестирование </w:t>
      </w:r>
      <w:r>
        <w:rPr>
          <w:rFonts w:ascii="Times New Roman" w:hAnsi="Times New Roman" w:cs="Times New Roman"/>
          <w:sz w:val="28"/>
          <w:szCs w:val="28"/>
        </w:rPr>
        <w:t>проводится с целью контроля остаточных знаний</w:t>
      </w:r>
      <w:r>
        <w:rPr>
          <w:rFonts w:ascii="Times New Roman" w:hAnsi="Times New Roman" w:cs="Times New Roman"/>
          <w:b/>
          <w:bCs/>
          <w:i/>
          <w:iCs/>
          <w:sz w:val="28"/>
          <w:szCs w:val="28"/>
        </w:rPr>
        <w:t xml:space="preserve"> </w:t>
      </w:r>
      <w:r>
        <w:rPr>
          <w:rFonts w:ascii="Times New Roman" w:hAnsi="Times New Roman" w:cs="Times New Roman"/>
          <w:sz w:val="28"/>
          <w:szCs w:val="28"/>
        </w:rPr>
        <w:t>учеников</w:t>
      </w:r>
      <w:r>
        <w:rPr>
          <w:rFonts w:ascii="Times New Roman" w:hAnsi="Times New Roman" w:cs="Times New Roman"/>
          <w:sz w:val="28"/>
          <w:szCs w:val="28"/>
        </w:rPr>
        <w:t>; Тестирование проводится в соответствии с утвержденным графиком.</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jc w:val="both"/>
        <w:rPr>
          <w:rFonts w:ascii="Times New Roman" w:hAnsi="Times New Roman" w:cs="Times New Roman"/>
          <w:sz w:val="24"/>
          <w:szCs w:val="24"/>
        </w:rPr>
      </w:pPr>
      <w:r>
        <w:rPr>
          <w:rFonts w:ascii="Times New Roman" w:hAnsi="Times New Roman" w:cs="Times New Roman"/>
          <w:i/>
          <w:iCs/>
          <w:sz w:val="28"/>
          <w:szCs w:val="28"/>
        </w:rPr>
        <w:t xml:space="preserve">Тренинговое тестирование </w:t>
      </w:r>
      <w:r>
        <w:rPr>
          <w:rFonts w:ascii="Times New Roman" w:hAnsi="Times New Roman" w:cs="Times New Roman"/>
          <w:sz w:val="28"/>
          <w:szCs w:val="28"/>
        </w:rPr>
        <w:t>является разновидностью самостоятельной работы</w:t>
      </w:r>
      <w:r>
        <w:rPr>
          <w:rFonts w:ascii="Times New Roman" w:hAnsi="Times New Roman" w:cs="Times New Roman"/>
          <w:i/>
          <w:iCs/>
          <w:sz w:val="28"/>
          <w:szCs w:val="28"/>
        </w:rPr>
        <w:t xml:space="preserve"> </w:t>
      </w:r>
      <w:r>
        <w:rPr>
          <w:rFonts w:ascii="Times New Roman" w:hAnsi="Times New Roman" w:cs="Times New Roman"/>
          <w:sz w:val="28"/>
          <w:szCs w:val="28"/>
        </w:rPr>
        <w:t>учащихся, используется преподавателем как обучающая технология для самостоятельной отработки учениками , типа задач и</w:t>
      </w:r>
      <w:r>
        <w:rPr>
          <w:rFonts w:ascii="Times New Roman" w:hAnsi="Times New Roman" w:cs="Times New Roman"/>
          <w:sz w:val="28"/>
          <w:szCs w:val="28"/>
        </w:rPr>
        <w:t xml:space="preserve"> т.д.</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566"/>
        <w:jc w:val="both"/>
        <w:rPr>
          <w:rFonts w:ascii="Times New Roman" w:hAnsi="Times New Roman" w:cs="Times New Roman"/>
          <w:sz w:val="24"/>
          <w:szCs w:val="24"/>
        </w:rPr>
      </w:pPr>
      <w:r>
        <w:rPr>
          <w:rFonts w:ascii="Times New Roman" w:hAnsi="Times New Roman" w:cs="Times New Roman"/>
          <w:sz w:val="28"/>
          <w:szCs w:val="28"/>
        </w:rPr>
        <w:t>Методическое обеспечение самостоятельной работы учащихся предполагает три блока материалов:</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numPr>
          <w:ilvl w:val="0"/>
          <w:numId w:val="70"/>
        </w:numPr>
        <w:tabs>
          <w:tab w:val="clear" w:pos="720"/>
          <w:tab w:val="num" w:pos="721"/>
        </w:tabs>
        <w:overflowPunct w:val="0"/>
        <w:autoSpaceDE w:val="0"/>
        <w:autoSpaceDN w:val="0"/>
        <w:adjustRightInd w:val="0"/>
        <w:spacing w:after="0" w:line="240" w:lineRule="auto"/>
        <w:ind w:left="721" w:hanging="361"/>
        <w:jc w:val="both"/>
        <w:rPr>
          <w:rFonts w:ascii="Times New Roman" w:hAnsi="Times New Roman" w:cs="Times New Roman"/>
          <w:sz w:val="28"/>
          <w:szCs w:val="28"/>
        </w:rPr>
      </w:pPr>
      <w:r>
        <w:rPr>
          <w:rFonts w:ascii="Times New Roman" w:hAnsi="Times New Roman" w:cs="Times New Roman"/>
          <w:sz w:val="28"/>
          <w:szCs w:val="28"/>
        </w:rPr>
        <w:t xml:space="preserve">собственно методические материалы; </w:t>
      </w:r>
    </w:p>
    <w:p w:rsidR="00000000" w:rsidRDefault="007F3ACB">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7F3ACB">
      <w:pPr>
        <w:pStyle w:val="a0"/>
        <w:widowControl w:val="0"/>
        <w:numPr>
          <w:ilvl w:val="0"/>
          <w:numId w:val="70"/>
        </w:numPr>
        <w:tabs>
          <w:tab w:val="clear" w:pos="720"/>
          <w:tab w:val="num" w:pos="721"/>
        </w:tabs>
        <w:overflowPunct w:val="0"/>
        <w:autoSpaceDE w:val="0"/>
        <w:autoSpaceDN w:val="0"/>
        <w:adjustRightInd w:val="0"/>
        <w:spacing w:after="0" w:line="312" w:lineRule="auto"/>
        <w:ind w:left="721" w:right="1120" w:hanging="361"/>
        <w:jc w:val="both"/>
        <w:rPr>
          <w:rFonts w:ascii="Times New Roman" w:hAnsi="Times New Roman" w:cs="Times New Roman"/>
          <w:sz w:val="28"/>
          <w:szCs w:val="28"/>
        </w:rPr>
      </w:pPr>
      <w:r>
        <w:rPr>
          <w:rFonts w:ascii="Times New Roman" w:hAnsi="Times New Roman" w:cs="Times New Roman"/>
          <w:sz w:val="28"/>
          <w:szCs w:val="28"/>
        </w:rPr>
        <w:t xml:space="preserve">рекомендации, руководство, указания, инструкции к методическим материалам; </w:t>
      </w:r>
    </w:p>
    <w:p w:rsidR="00000000" w:rsidRDefault="007F3ACB">
      <w:pPr>
        <w:pStyle w:val="a0"/>
        <w:widowControl w:val="0"/>
        <w:autoSpaceDE w:val="0"/>
        <w:autoSpaceDN w:val="0"/>
        <w:adjustRightInd w:val="0"/>
        <w:spacing w:after="0" w:line="65" w:lineRule="exact"/>
        <w:rPr>
          <w:rFonts w:ascii="Times New Roman" w:hAnsi="Times New Roman" w:cs="Times New Roman"/>
          <w:sz w:val="28"/>
          <w:szCs w:val="28"/>
        </w:rPr>
      </w:pPr>
    </w:p>
    <w:p w:rsidR="00000000" w:rsidRDefault="007F3ACB">
      <w:pPr>
        <w:pStyle w:val="a0"/>
        <w:widowControl w:val="0"/>
        <w:numPr>
          <w:ilvl w:val="0"/>
          <w:numId w:val="70"/>
        </w:numPr>
        <w:tabs>
          <w:tab w:val="clear" w:pos="720"/>
          <w:tab w:val="num" w:pos="721"/>
        </w:tabs>
        <w:overflowPunct w:val="0"/>
        <w:autoSpaceDE w:val="0"/>
        <w:autoSpaceDN w:val="0"/>
        <w:adjustRightInd w:val="0"/>
        <w:spacing w:after="0" w:line="240" w:lineRule="auto"/>
        <w:ind w:left="721" w:hanging="361"/>
        <w:jc w:val="both"/>
        <w:rPr>
          <w:rFonts w:ascii="Times New Roman" w:hAnsi="Times New Roman" w:cs="Times New Roman"/>
          <w:sz w:val="28"/>
          <w:szCs w:val="28"/>
        </w:rPr>
      </w:pPr>
      <w:r>
        <w:rPr>
          <w:rFonts w:ascii="Times New Roman" w:hAnsi="Times New Roman" w:cs="Times New Roman"/>
          <w:sz w:val="28"/>
          <w:szCs w:val="28"/>
        </w:rPr>
        <w:t xml:space="preserve">оценочные средства контроля остаточных знаний.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Компьютерные тесты подразделяют на следующие виды.</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i/>
          <w:iCs/>
          <w:sz w:val="28"/>
          <w:szCs w:val="28"/>
        </w:rPr>
        <w:t>1.По структуре: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а) аналоги бланковых тестов;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б) собственно тесты.</w:t>
      </w:r>
    </w:p>
    <w:p w:rsidR="00000000" w:rsidRDefault="007F3ACB">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i/>
          <w:iCs/>
          <w:sz w:val="28"/>
          <w:szCs w:val="28"/>
        </w:rPr>
        <w:t>2.По количеству тестируемых:</w:t>
      </w:r>
    </w:p>
    <w:p w:rsidR="00000000" w:rsidRDefault="007F3ACB">
      <w:pPr>
        <w:pStyle w:val="a0"/>
        <w:widowControl w:val="0"/>
        <w:autoSpaceDE w:val="0"/>
        <w:autoSpaceDN w:val="0"/>
        <w:adjustRightInd w:val="0"/>
        <w:spacing w:after="0" w:line="15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а) тесты индивидуального тестирования;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right="800"/>
        <w:rPr>
          <w:rFonts w:ascii="Times New Roman" w:hAnsi="Times New Roman" w:cs="Times New Roman"/>
          <w:sz w:val="24"/>
          <w:szCs w:val="24"/>
        </w:rPr>
      </w:pPr>
      <w:r>
        <w:rPr>
          <w:rFonts w:ascii="Times New Roman" w:hAnsi="Times New Roman" w:cs="Times New Roman"/>
          <w:sz w:val="28"/>
          <w:szCs w:val="28"/>
        </w:rPr>
        <w:t>б)</w:t>
      </w:r>
      <w:r>
        <w:rPr>
          <w:rFonts w:ascii="Times New Roman" w:hAnsi="Times New Roman" w:cs="Times New Roman"/>
          <w:sz w:val="28"/>
          <w:szCs w:val="28"/>
        </w:rPr>
        <w:t xml:space="preserve"> тесты группового тестирования (для одновременной подачи идентичного материала на компьютерах, объединенных в локальную сеть).</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i/>
          <w:iCs/>
          <w:sz w:val="28"/>
          <w:szCs w:val="28"/>
        </w:rPr>
        <w:t>3.</w:t>
      </w:r>
      <w:r>
        <w:rPr>
          <w:rFonts w:ascii="Times New Roman" w:hAnsi="Times New Roman" w:cs="Times New Roman"/>
          <w:i/>
          <w:iCs/>
          <w:sz w:val="28"/>
          <w:szCs w:val="28"/>
        </w:rPr>
        <w:t>По степени автоматизации тестирования: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а) автоматизирующие один или несколько этапов обследования;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б)</w:t>
      </w:r>
      <w:r>
        <w:rPr>
          <w:rFonts w:ascii="Times New Roman" w:hAnsi="Times New Roman" w:cs="Times New Roman"/>
          <w:sz w:val="28"/>
          <w:szCs w:val="28"/>
        </w:rPr>
        <w:t xml:space="preserve"> автоматизирующие все обследование.</w:t>
      </w:r>
    </w:p>
    <w:p w:rsidR="00000000" w:rsidRDefault="007F3ACB">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7F3ACB">
      <w:pPr>
        <w:pStyle w:val="a0"/>
        <w:widowControl w:val="0"/>
        <w:numPr>
          <w:ilvl w:val="0"/>
          <w:numId w:val="71"/>
        </w:numPr>
        <w:tabs>
          <w:tab w:val="clear" w:pos="720"/>
          <w:tab w:val="num" w:pos="781"/>
        </w:tabs>
        <w:overflowPunct w:val="0"/>
        <w:autoSpaceDE w:val="0"/>
        <w:autoSpaceDN w:val="0"/>
        <w:adjustRightInd w:val="0"/>
        <w:spacing w:after="0" w:line="239" w:lineRule="auto"/>
        <w:ind w:left="781" w:hanging="781"/>
        <w:jc w:val="both"/>
        <w:rPr>
          <w:rFonts w:ascii="Times New Roman" w:hAnsi="Times New Roman" w:cs="Times New Roman"/>
          <w:b/>
          <w:bCs/>
          <w:sz w:val="28"/>
          <w:szCs w:val="28"/>
        </w:rPr>
      </w:pPr>
      <w:r>
        <w:rPr>
          <w:rFonts w:ascii="Times New Roman" w:hAnsi="Times New Roman" w:cs="Times New Roman"/>
          <w:b/>
          <w:bCs/>
          <w:i/>
          <w:iCs/>
          <w:sz w:val="28"/>
          <w:szCs w:val="28"/>
        </w:rPr>
        <w:t xml:space="preserve">По задаче: </w:t>
      </w:r>
    </w:p>
    <w:p w:rsidR="00000000" w:rsidRDefault="007F3ACB">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а) диагностические тесты;</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б) обучающие (тесты-тренажеры, обучающие программы).</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561"/>
        <w:rPr>
          <w:rFonts w:ascii="Times New Roman" w:hAnsi="Times New Roman" w:cs="Times New Roman"/>
          <w:sz w:val="24"/>
          <w:szCs w:val="24"/>
        </w:rPr>
      </w:pPr>
      <w:r>
        <w:rPr>
          <w:rFonts w:ascii="Times New Roman" w:hAnsi="Times New Roman" w:cs="Times New Roman"/>
          <w:i/>
          <w:iCs/>
          <w:sz w:val="28"/>
          <w:szCs w:val="28"/>
        </w:rPr>
        <w:t xml:space="preserve">Достоинствами </w:t>
      </w:r>
      <w:r>
        <w:rPr>
          <w:rFonts w:ascii="Times New Roman" w:hAnsi="Times New Roman" w:cs="Times New Roman"/>
          <w:sz w:val="28"/>
          <w:szCs w:val="28"/>
        </w:rPr>
        <w:t>компьютерных   тестов   являются:</w:t>
      </w:r>
      <w:r>
        <w:rPr>
          <w:rFonts w:ascii="Times New Roman" w:hAnsi="Times New Roman" w:cs="Times New Roman"/>
          <w:i/>
          <w:iCs/>
          <w:sz w:val="28"/>
          <w:szCs w:val="28"/>
        </w:rPr>
        <w:t xml:space="preserve">   </w:t>
      </w:r>
      <w:r>
        <w:rPr>
          <w:rFonts w:ascii="Times New Roman" w:hAnsi="Times New Roman" w:cs="Times New Roman"/>
          <w:sz w:val="28"/>
          <w:szCs w:val="28"/>
        </w:rPr>
        <w:t>быстрое   проведение;</w:t>
      </w:r>
    </w:p>
    <w:p w:rsidR="00000000" w:rsidRDefault="007F3ACB">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jc w:val="both"/>
        <w:rPr>
          <w:rFonts w:ascii="Times New Roman" w:hAnsi="Times New Roman" w:cs="Times New Roman"/>
          <w:sz w:val="24"/>
          <w:szCs w:val="24"/>
        </w:rPr>
      </w:pPr>
      <w:r>
        <w:rPr>
          <w:rFonts w:ascii="Times New Roman" w:hAnsi="Times New Roman" w:cs="Times New Roman"/>
          <w:sz w:val="28"/>
          <w:szCs w:val="28"/>
        </w:rPr>
        <w:t>высокая скорость и безошибочность обработки;</w:t>
      </w:r>
      <w:r>
        <w:rPr>
          <w:rFonts w:ascii="Times New Roman" w:hAnsi="Times New Roman" w:cs="Times New Roman"/>
          <w:sz w:val="28"/>
          <w:szCs w:val="28"/>
        </w:rPr>
        <w:t xml:space="preserve"> возможность безотлагательного получения результатов; обеспечение стандартных условий тестирования для испытуемых; четкий контроль процедуры тестирования (не возможен пропуск вопросов, фиксация времени каждого ответа); возможность исключения влияния</w:t>
      </w:r>
    </w:p>
    <w:p w:rsidR="00000000" w:rsidRDefault="007F3ACB">
      <w:pPr>
        <w:pStyle w:val="a0"/>
        <w:widowControl w:val="0"/>
        <w:autoSpaceDE w:val="0"/>
        <w:autoSpaceDN w:val="0"/>
        <w:adjustRightInd w:val="0"/>
        <w:spacing w:after="0" w:line="218" w:lineRule="auto"/>
        <w:ind w:left="9561"/>
        <w:rPr>
          <w:rFonts w:ascii="Times New Roman" w:hAnsi="Times New Roman" w:cs="Times New Roman"/>
          <w:sz w:val="24"/>
          <w:szCs w:val="24"/>
        </w:rPr>
      </w:pPr>
      <w:r>
        <w:rPr>
          <w:rFonts w:ascii="Times New Roman" w:hAnsi="Times New Roman" w:cs="Times New Roman"/>
          <w:sz w:val="24"/>
          <w:szCs w:val="24"/>
        </w:rPr>
        <w:t>160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9"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36" w:lineRule="auto"/>
        <w:ind w:left="1"/>
        <w:jc w:val="both"/>
        <w:rPr>
          <w:rFonts w:ascii="Times New Roman" w:hAnsi="Times New Roman" w:cs="Times New Roman"/>
          <w:sz w:val="24"/>
          <w:szCs w:val="24"/>
        </w:rPr>
      </w:pPr>
      <w:bookmarkStart w:id="160" w:name="page321"/>
      <w:bookmarkEnd w:id="160"/>
      <w:r>
        <w:rPr>
          <w:rFonts w:ascii="Times New Roman" w:hAnsi="Times New Roman" w:cs="Times New Roman"/>
          <w:sz w:val="28"/>
          <w:szCs w:val="28"/>
        </w:rPr>
        <w:t>на тестируемого; легкая архивация результатов; возможность объединения тестов пакеты программ с единой итоговой интерпретацией; возможность проведения массовых исследований.</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561"/>
        <w:rPr>
          <w:rFonts w:ascii="Times New Roman" w:hAnsi="Times New Roman" w:cs="Times New Roman"/>
          <w:sz w:val="24"/>
          <w:szCs w:val="24"/>
        </w:rPr>
      </w:pPr>
      <w:r>
        <w:rPr>
          <w:rFonts w:ascii="Times New Roman" w:hAnsi="Times New Roman" w:cs="Times New Roman"/>
          <w:sz w:val="28"/>
          <w:szCs w:val="28"/>
        </w:rPr>
        <w:t>К методическим материалам (объектам, с кот</w:t>
      </w:r>
      <w:r>
        <w:rPr>
          <w:rFonts w:ascii="Times New Roman" w:hAnsi="Times New Roman" w:cs="Times New Roman"/>
          <w:sz w:val="28"/>
          <w:szCs w:val="28"/>
        </w:rPr>
        <w:t>орыми работает ученик)</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right="1180"/>
        <w:rPr>
          <w:rFonts w:ascii="Times New Roman" w:hAnsi="Times New Roman" w:cs="Times New Roman"/>
          <w:sz w:val="24"/>
          <w:szCs w:val="24"/>
        </w:rPr>
      </w:pPr>
      <w:r>
        <w:rPr>
          <w:rFonts w:ascii="Times New Roman" w:hAnsi="Times New Roman" w:cs="Times New Roman"/>
          <w:sz w:val="28"/>
          <w:szCs w:val="28"/>
        </w:rPr>
        <w:t>относятся: учебник, сборник задач или ситуаций, дополнительные главы учебника, хрестоматия, пособие и т.д.</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Тесты по всему материалу курса используются в качестве контрольно-</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1"/>
        <w:rPr>
          <w:rFonts w:ascii="Times New Roman" w:hAnsi="Times New Roman" w:cs="Times New Roman"/>
          <w:sz w:val="24"/>
          <w:szCs w:val="24"/>
        </w:rPr>
      </w:pPr>
      <w:r>
        <w:rPr>
          <w:rFonts w:ascii="Times New Roman" w:hAnsi="Times New Roman" w:cs="Times New Roman"/>
          <w:sz w:val="28"/>
          <w:szCs w:val="28"/>
        </w:rPr>
        <w:t>методического обеспечения и являются оценочными средства</w:t>
      </w:r>
      <w:r>
        <w:rPr>
          <w:rFonts w:ascii="Times New Roman" w:hAnsi="Times New Roman" w:cs="Times New Roman"/>
          <w:sz w:val="28"/>
          <w:szCs w:val="28"/>
        </w:rPr>
        <w:t>ми, с помощью которых на этапе рубежного или итогового испытания оценивается усвоение студентом материала, его степень обученности определенным учебным действиям</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ight="920"/>
        <w:rPr>
          <w:rFonts w:ascii="Times New Roman" w:hAnsi="Times New Roman" w:cs="Times New Roman"/>
          <w:sz w:val="24"/>
          <w:szCs w:val="24"/>
        </w:rPr>
      </w:pPr>
      <w:r>
        <w:rPr>
          <w:rFonts w:ascii="Times New Roman" w:hAnsi="Times New Roman" w:cs="Times New Roman"/>
          <w:sz w:val="28"/>
          <w:szCs w:val="28"/>
        </w:rPr>
        <w:t>(например, решению задач, составлению анкеты, работе с компьютерными программами и т.д.).</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tabs>
          <w:tab w:val="left" w:pos="190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Организация</w:t>
      </w:r>
      <w:r>
        <w:rPr>
          <w:rFonts w:ascii="Times New Roman" w:hAnsi="Times New Roman" w:cs="Times New Roman"/>
          <w:sz w:val="24"/>
          <w:szCs w:val="24"/>
        </w:rPr>
        <w:tab/>
      </w:r>
      <w:r>
        <w:rPr>
          <w:rFonts w:ascii="Times New Roman" w:hAnsi="Times New Roman" w:cs="Times New Roman"/>
          <w:sz w:val="28"/>
          <w:szCs w:val="28"/>
        </w:rPr>
        <w:t>отчетности    и    процедуры    накопления   тестов    включает:</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numPr>
          <w:ilvl w:val="0"/>
          <w:numId w:val="7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sz w:val="28"/>
          <w:szCs w:val="28"/>
        </w:rPr>
      </w:pPr>
      <w:r>
        <w:rPr>
          <w:rFonts w:ascii="Times New Roman" w:hAnsi="Times New Roman" w:cs="Times New Roman"/>
          <w:sz w:val="28"/>
          <w:szCs w:val="28"/>
        </w:rPr>
        <w:t xml:space="preserve">Разработку тестов по учебным дисциплинам преподавателями.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pPr>
        <w:pStyle w:val="a0"/>
        <w:widowControl w:val="0"/>
        <w:numPr>
          <w:ilvl w:val="0"/>
          <w:numId w:val="7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sz w:val="28"/>
          <w:szCs w:val="28"/>
        </w:rPr>
      </w:pPr>
      <w:r>
        <w:rPr>
          <w:rFonts w:ascii="Times New Roman" w:hAnsi="Times New Roman" w:cs="Times New Roman"/>
          <w:sz w:val="28"/>
          <w:szCs w:val="28"/>
        </w:rPr>
        <w:t xml:space="preserve">Аккумуляцию тестов: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
        <w:jc w:val="both"/>
        <w:rPr>
          <w:rFonts w:ascii="Times New Roman" w:hAnsi="Times New Roman" w:cs="Times New Roman"/>
          <w:sz w:val="24"/>
          <w:szCs w:val="24"/>
        </w:rPr>
      </w:pPr>
      <w:r>
        <w:rPr>
          <w:rFonts w:ascii="Times New Roman" w:hAnsi="Times New Roman" w:cs="Times New Roman"/>
          <w:sz w:val="28"/>
          <w:szCs w:val="28"/>
        </w:rPr>
        <w:t xml:space="preserve">– в методсовете;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
        <w:jc w:val="both"/>
        <w:rPr>
          <w:rFonts w:ascii="Times New Roman" w:hAnsi="Times New Roman" w:cs="Times New Roman"/>
          <w:sz w:val="24"/>
          <w:szCs w:val="24"/>
        </w:rPr>
      </w:pPr>
      <w:r>
        <w:rPr>
          <w:rFonts w:ascii="Times New Roman" w:hAnsi="Times New Roman" w:cs="Times New Roman"/>
          <w:sz w:val="28"/>
          <w:szCs w:val="28"/>
        </w:rPr>
        <w:t>–  в  отделе  методической  работы  (распечатанный</w:t>
      </w:r>
      <w:r>
        <w:rPr>
          <w:rFonts w:ascii="Times New Roman" w:hAnsi="Times New Roman" w:cs="Times New Roman"/>
          <w:sz w:val="28"/>
          <w:szCs w:val="28"/>
        </w:rPr>
        <w:t xml:space="preserve">  вариант  с  подписью  зав. </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методистом);</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Pr>
          <w:rFonts w:ascii="Times New Roman" w:hAnsi="Times New Roman" w:cs="Times New Roman"/>
          <w:sz w:val="24"/>
          <w:szCs w:val="24"/>
        </w:rPr>
      </w:pPr>
      <w:r>
        <w:rPr>
          <w:rFonts w:ascii="Times New Roman" w:hAnsi="Times New Roman" w:cs="Times New Roman"/>
          <w:sz w:val="28"/>
          <w:szCs w:val="28"/>
        </w:rPr>
        <w:t>– в отделе программного обеспечения центр тестирования (для проведения контрольных мероприятий);</w:t>
      </w:r>
    </w:p>
    <w:p w:rsidR="00000000" w:rsidRDefault="007F3ACB">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7F3ACB">
      <w:pPr>
        <w:pStyle w:val="a0"/>
        <w:widowControl w:val="0"/>
        <w:tabs>
          <w:tab w:val="num" w:pos="3981"/>
          <w:tab w:val="left" w:pos="5821"/>
          <w:tab w:val="left" w:pos="846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III.  Технологический</w:t>
      </w:r>
      <w:r>
        <w:rPr>
          <w:rFonts w:ascii="Times New Roman" w:hAnsi="Times New Roman" w:cs="Times New Roman"/>
          <w:sz w:val="24"/>
          <w:szCs w:val="24"/>
        </w:rPr>
        <w:tab/>
      </w:r>
      <w:r>
        <w:rPr>
          <w:rFonts w:ascii="Times New Roman" w:hAnsi="Times New Roman" w:cs="Times New Roman"/>
          <w:b/>
          <w:bCs/>
          <w:sz w:val="28"/>
          <w:szCs w:val="28"/>
        </w:rPr>
        <w:t>цикл</w:t>
      </w:r>
      <w:r>
        <w:rPr>
          <w:rFonts w:ascii="Times New Roman" w:hAnsi="Times New Roman" w:cs="Times New Roman"/>
          <w:sz w:val="24"/>
          <w:szCs w:val="24"/>
        </w:rPr>
        <w:tab/>
      </w:r>
      <w:r>
        <w:rPr>
          <w:rFonts w:ascii="Times New Roman" w:hAnsi="Times New Roman" w:cs="Times New Roman"/>
          <w:b/>
          <w:bCs/>
          <w:sz w:val="28"/>
          <w:szCs w:val="28"/>
        </w:rPr>
        <w:t>разработки</w:t>
      </w:r>
      <w:r>
        <w:rPr>
          <w:rFonts w:ascii="Times New Roman" w:hAnsi="Times New Roman" w:cs="Times New Roman"/>
          <w:sz w:val="24"/>
          <w:szCs w:val="24"/>
        </w:rPr>
        <w:tab/>
      </w:r>
      <w:r>
        <w:rPr>
          <w:rFonts w:ascii="Times New Roman" w:hAnsi="Times New Roman" w:cs="Times New Roman"/>
          <w:b/>
          <w:bCs/>
          <w:sz w:val="28"/>
          <w:szCs w:val="28"/>
        </w:rPr>
        <w:t>комплекта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тестовых заданий по учебной дисциплине</w:t>
      </w:r>
    </w:p>
    <w:p w:rsidR="00000000" w:rsidRDefault="007F3ACB">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566"/>
        <w:rPr>
          <w:rFonts w:ascii="Times New Roman" w:hAnsi="Times New Roman" w:cs="Times New Roman"/>
          <w:sz w:val="24"/>
          <w:szCs w:val="24"/>
        </w:rPr>
      </w:pPr>
      <w:r>
        <w:rPr>
          <w:rFonts w:ascii="Times New Roman" w:hAnsi="Times New Roman" w:cs="Times New Roman"/>
          <w:sz w:val="28"/>
          <w:szCs w:val="28"/>
        </w:rPr>
        <w:t>Технологический цикл раз</w:t>
      </w:r>
      <w:r>
        <w:rPr>
          <w:rFonts w:ascii="Times New Roman" w:hAnsi="Times New Roman" w:cs="Times New Roman"/>
          <w:sz w:val="28"/>
          <w:szCs w:val="28"/>
        </w:rPr>
        <w:t>работки теста по одной учебной дисциплине включает следующие этапы:</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tabs>
          <w:tab w:val="left" w:pos="801"/>
        </w:tabs>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1.</w:t>
      </w:r>
      <w:r>
        <w:rPr>
          <w:rFonts w:ascii="Times New Roman" w:hAnsi="Times New Roman" w:cs="Times New Roman"/>
          <w:sz w:val="24"/>
          <w:szCs w:val="24"/>
        </w:rPr>
        <w:tab/>
      </w:r>
      <w:r>
        <w:rPr>
          <w:rFonts w:ascii="Times New Roman" w:hAnsi="Times New Roman" w:cs="Times New Roman"/>
          <w:sz w:val="28"/>
          <w:szCs w:val="28"/>
        </w:rPr>
        <w:t>Разработка      преподавателем      комплекта      тестовых      заданий:</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организация экспертизы содержания тестовых заданий;</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 xml:space="preserve">-редактирование теста (рецензент (если есть), зав. </w:t>
      </w:r>
      <w:r>
        <w:rPr>
          <w:rFonts w:ascii="Times New Roman" w:hAnsi="Times New Roman" w:cs="Times New Roman"/>
          <w:sz w:val="28"/>
          <w:szCs w:val="28"/>
        </w:rPr>
        <w:t>методист);</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Pr>
          <w:rFonts w:ascii="Times New Roman" w:hAnsi="Times New Roman" w:cs="Times New Roman"/>
          <w:sz w:val="24"/>
          <w:szCs w:val="24"/>
        </w:rPr>
      </w:pPr>
      <w:r>
        <w:rPr>
          <w:rFonts w:ascii="Times New Roman" w:hAnsi="Times New Roman" w:cs="Times New Roman"/>
          <w:sz w:val="28"/>
          <w:szCs w:val="28"/>
        </w:rPr>
        <w:t>-согласование изменений с автором-разработчиком тестовых заданий (по желанию одной из сторон). Апробация теста (школа- учитель);</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12" w:lineRule="auto"/>
        <w:ind w:left="1"/>
        <w:jc w:val="both"/>
        <w:rPr>
          <w:rFonts w:ascii="Times New Roman" w:hAnsi="Times New Roman" w:cs="Times New Roman"/>
          <w:sz w:val="24"/>
          <w:szCs w:val="24"/>
        </w:rPr>
      </w:pPr>
      <w:bookmarkStart w:id="161" w:name="page323"/>
      <w:bookmarkEnd w:id="161"/>
      <w:r>
        <w:rPr>
          <w:rFonts w:ascii="Times New Roman" w:hAnsi="Times New Roman" w:cs="Times New Roman"/>
          <w:sz w:val="28"/>
          <w:szCs w:val="28"/>
        </w:rPr>
        <w:t xml:space="preserve">-окончательное формирование комплекта тестовых заданий по учебной </w:t>
      </w:r>
      <w:r>
        <w:rPr>
          <w:rFonts w:ascii="Times New Roman" w:hAnsi="Times New Roman" w:cs="Times New Roman"/>
          <w:sz w:val="28"/>
          <w:szCs w:val="28"/>
        </w:rPr>
        <w:t>дисциплине (автор-разработчик).</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2. Для компьютерного тестирования дополнительно:</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-обеспечение ввода теста в формат программы;</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-организация и проведение апробации теста с его последующей корректировкой;</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-занесение тестовых заданий в базу тестов.</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61"/>
        <w:rPr>
          <w:rFonts w:ascii="Times New Roman" w:hAnsi="Times New Roman" w:cs="Times New Roman"/>
          <w:sz w:val="24"/>
          <w:szCs w:val="24"/>
        </w:rPr>
      </w:pPr>
      <w:r>
        <w:rPr>
          <w:rFonts w:ascii="Times New Roman" w:hAnsi="Times New Roman" w:cs="Times New Roman"/>
          <w:b/>
          <w:bCs/>
          <w:sz w:val="28"/>
          <w:szCs w:val="28"/>
        </w:rPr>
        <w:t xml:space="preserve">IV. </w:t>
      </w:r>
      <w:r>
        <w:rPr>
          <w:rFonts w:ascii="Times New Roman" w:hAnsi="Times New Roman" w:cs="Times New Roman"/>
          <w:b/>
          <w:bCs/>
          <w:sz w:val="28"/>
          <w:szCs w:val="28"/>
        </w:rPr>
        <w:t>Общие подходы к разработке тестовых заданий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Технология составления теста</w:t>
      </w:r>
    </w:p>
    <w:p w:rsidR="00000000" w:rsidRDefault="007F3ACB">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ind w:left="1" w:firstLine="566"/>
        <w:jc w:val="both"/>
        <w:rPr>
          <w:rFonts w:ascii="Times New Roman" w:hAnsi="Times New Roman" w:cs="Times New Roman"/>
          <w:sz w:val="24"/>
          <w:szCs w:val="24"/>
        </w:rPr>
      </w:pPr>
      <w:r>
        <w:rPr>
          <w:rFonts w:ascii="Times New Roman" w:hAnsi="Times New Roman" w:cs="Times New Roman"/>
          <w:sz w:val="28"/>
          <w:szCs w:val="28"/>
        </w:rPr>
        <w:t>Тест по учебной дисциплине представляет собой сформированный в определенной последовательности перечень тестовых заданий, количество и состав, которых зависит от целей тестирования.</w:t>
      </w:r>
      <w:r>
        <w:rPr>
          <w:rFonts w:ascii="Times New Roman" w:hAnsi="Times New Roman" w:cs="Times New Roman"/>
          <w:sz w:val="28"/>
          <w:szCs w:val="28"/>
        </w:rPr>
        <w:t xml:space="preserve"> Дидактическое содержание теста определяется целью тестирования и предметной областью дисциплины.</w:t>
      </w:r>
    </w:p>
    <w:p w:rsidR="00000000" w:rsidRDefault="007F3ACB">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jc w:val="both"/>
        <w:rPr>
          <w:rFonts w:ascii="Times New Roman" w:hAnsi="Times New Roman" w:cs="Times New Roman"/>
          <w:sz w:val="24"/>
          <w:szCs w:val="24"/>
        </w:rPr>
      </w:pPr>
      <w:r>
        <w:rPr>
          <w:rFonts w:ascii="Times New Roman" w:hAnsi="Times New Roman" w:cs="Times New Roman"/>
          <w:sz w:val="28"/>
          <w:szCs w:val="28"/>
        </w:rPr>
        <w:t>Технология создания теста по учебной дисциплине предполагает несколько последовательных этапов:</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rsidP="007F3ACB">
      <w:pPr>
        <w:pStyle w:val="a0"/>
        <w:widowControl w:val="0"/>
        <w:numPr>
          <w:ilvl w:val="0"/>
          <w:numId w:val="73"/>
        </w:numPr>
        <w:tabs>
          <w:tab w:val="clear" w:pos="720"/>
          <w:tab w:val="num" w:pos="428"/>
        </w:tabs>
        <w:overflowPunct w:val="0"/>
        <w:autoSpaceDE w:val="0"/>
        <w:autoSpaceDN w:val="0"/>
        <w:adjustRightInd w:val="0"/>
        <w:spacing w:after="0" w:line="343" w:lineRule="auto"/>
        <w:ind w:left="1" w:hanging="1"/>
        <w:jc w:val="both"/>
        <w:rPr>
          <w:rFonts w:ascii="Times New Roman" w:hAnsi="Times New Roman" w:cs="Times New Roman"/>
          <w:sz w:val="28"/>
          <w:szCs w:val="28"/>
        </w:rPr>
      </w:pPr>
      <w:r>
        <w:rPr>
          <w:rFonts w:ascii="Times New Roman" w:hAnsi="Times New Roman" w:cs="Times New Roman"/>
          <w:sz w:val="28"/>
          <w:szCs w:val="28"/>
        </w:rPr>
        <w:t>Постановка целей и задач предмета и форм педагогического</w:t>
      </w:r>
      <w:r>
        <w:rPr>
          <w:rFonts w:ascii="Times New Roman" w:hAnsi="Times New Roman" w:cs="Times New Roman"/>
          <w:sz w:val="28"/>
          <w:szCs w:val="28"/>
        </w:rPr>
        <w:t xml:space="preserve"> контроля. Объем часов учебной дисциплины определяет целесообразность тестирования и количество тестовых заданий. Минимальное число тестовых заданий для вариативности теста </w:t>
      </w:r>
      <w:r>
        <w:rPr>
          <w:rFonts w:ascii="Times New Roman" w:hAnsi="Times New Roman" w:cs="Times New Roman"/>
          <w:i/>
          <w:iCs/>
          <w:sz w:val="28"/>
          <w:szCs w:val="28"/>
        </w:rPr>
        <w:t>(определяет учитель с уч</w:t>
      </w:r>
      <w:r>
        <w:rPr>
          <w:rFonts w:ascii="Times New Roman" w:hAnsi="Times New Roman" w:cs="Times New Roman"/>
          <w:i/>
          <w:iCs/>
          <w:sz w:val="28"/>
          <w:szCs w:val="28"/>
        </w:rPr>
        <w:t>ѐ</w:t>
      </w:r>
      <w:r>
        <w:rPr>
          <w:rFonts w:ascii="Times New Roman" w:hAnsi="Times New Roman" w:cs="Times New Roman"/>
          <w:i/>
          <w:iCs/>
          <w:sz w:val="28"/>
          <w:szCs w:val="28"/>
        </w:rPr>
        <w:t>том количеством часов)</w:t>
      </w:r>
      <w:r>
        <w:rPr>
          <w:rFonts w:ascii="Times New Roman" w:hAnsi="Times New Roman" w:cs="Times New Roman"/>
          <w:sz w:val="28"/>
          <w:szCs w:val="28"/>
        </w:rPr>
        <w:t xml:space="preserve">. </w:t>
      </w:r>
    </w:p>
    <w:p w:rsidR="00000000" w:rsidRDefault="007F3ACB">
      <w:pPr>
        <w:pStyle w:val="a0"/>
        <w:widowControl w:val="0"/>
        <w:autoSpaceDE w:val="0"/>
        <w:autoSpaceDN w:val="0"/>
        <w:adjustRightInd w:val="0"/>
        <w:spacing w:after="0" w:line="26" w:lineRule="exact"/>
        <w:rPr>
          <w:rFonts w:ascii="Times New Roman" w:hAnsi="Times New Roman" w:cs="Times New Roman"/>
          <w:sz w:val="28"/>
          <w:szCs w:val="28"/>
        </w:rPr>
      </w:pPr>
    </w:p>
    <w:p w:rsidR="00000000" w:rsidRDefault="007F3ACB" w:rsidP="007F3ACB">
      <w:pPr>
        <w:pStyle w:val="a0"/>
        <w:widowControl w:val="0"/>
        <w:numPr>
          <w:ilvl w:val="0"/>
          <w:numId w:val="73"/>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sz w:val="28"/>
          <w:szCs w:val="28"/>
        </w:rPr>
      </w:pPr>
      <w:r>
        <w:rPr>
          <w:rFonts w:ascii="Times New Roman" w:hAnsi="Times New Roman" w:cs="Times New Roman"/>
          <w:sz w:val="28"/>
          <w:szCs w:val="28"/>
        </w:rPr>
        <w:t>Определение целей тестирован</w:t>
      </w:r>
      <w:r>
        <w:rPr>
          <w:rFonts w:ascii="Times New Roman" w:hAnsi="Times New Roman" w:cs="Times New Roman"/>
          <w:sz w:val="28"/>
          <w:szCs w:val="28"/>
        </w:rPr>
        <w:t xml:space="preserve">ия: </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4"/>
          <w:szCs w:val="24"/>
        </w:rPr>
        <w:pict>
          <v:shape id="_x0000_i1162" type="#_x0000_t75" style="width:12.75pt;height:17.25pt">
            <v:imagedata r:id="rId5" o:title=""/>
          </v:shape>
        </w:pict>
      </w:r>
      <w:r w:rsidR="007F3ACB">
        <w:rPr>
          <w:rFonts w:ascii="Times New Roman" w:hAnsi="Times New Roman" w:cs="Times New Roman"/>
          <w:sz w:val="28"/>
          <w:szCs w:val="28"/>
        </w:rPr>
        <w:t xml:space="preserve"> обучение учеников(самостоятельный тренинг);</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23" w:lineRule="auto"/>
        <w:ind w:left="721" w:hanging="360"/>
        <w:rPr>
          <w:rFonts w:ascii="Times New Roman" w:hAnsi="Times New Roman" w:cs="Times New Roman"/>
          <w:sz w:val="24"/>
          <w:szCs w:val="24"/>
        </w:rPr>
      </w:pPr>
      <w:r>
        <w:rPr>
          <w:rFonts w:ascii="Times New Roman" w:hAnsi="Times New Roman" w:cs="Times New Roman"/>
          <w:sz w:val="24"/>
          <w:szCs w:val="24"/>
        </w:rPr>
        <w:pict>
          <v:shape id="_x0000_i1163" type="#_x0000_t75" style="width:12.75pt;height:17.25pt">
            <v:imagedata r:id="rId5" o:title=""/>
          </v:shape>
        </w:pict>
      </w:r>
      <w:r w:rsidR="007F3ACB">
        <w:rPr>
          <w:rFonts w:ascii="Times New Roman" w:hAnsi="Times New Roman" w:cs="Times New Roman"/>
          <w:sz w:val="28"/>
          <w:szCs w:val="28"/>
        </w:rPr>
        <w:t xml:space="preserve"> текущий контроль знаний учеников (диагностика усвоения, отдельных тем и разделов);</w:t>
      </w:r>
    </w:p>
    <w:p w:rsidR="00000000" w:rsidRDefault="00036297">
      <w:pPr>
        <w:pStyle w:val="a0"/>
        <w:widowControl w:val="0"/>
        <w:autoSpaceDE w:val="0"/>
        <w:autoSpaceDN w:val="0"/>
        <w:adjustRightInd w:val="0"/>
        <w:spacing w:after="0" w:line="240" w:lineRule="auto"/>
        <w:ind w:left="361"/>
        <w:rPr>
          <w:rFonts w:ascii="Times New Roman" w:hAnsi="Times New Roman" w:cs="Times New Roman"/>
          <w:sz w:val="24"/>
          <w:szCs w:val="24"/>
        </w:rPr>
      </w:pPr>
      <w:r>
        <w:rPr>
          <w:rFonts w:ascii="Times New Roman" w:hAnsi="Times New Roman" w:cs="Times New Roman"/>
          <w:sz w:val="24"/>
          <w:szCs w:val="24"/>
        </w:rPr>
        <w:pict>
          <v:shape id="_x0000_i1164" type="#_x0000_t75" style="width:12.75pt;height:15.75pt">
            <v:imagedata r:id="rId32" o:title=""/>
          </v:shape>
        </w:pict>
      </w:r>
      <w:r w:rsidR="007F3ACB">
        <w:rPr>
          <w:rFonts w:ascii="Times New Roman" w:hAnsi="Times New Roman" w:cs="Times New Roman"/>
          <w:sz w:val="28"/>
          <w:szCs w:val="28"/>
        </w:rPr>
        <w:t xml:space="preserve"> рубежный контроль </w:t>
      </w:r>
      <w:r w:rsidR="007F3ACB">
        <w:rPr>
          <w:rFonts w:ascii="Times New Roman" w:hAnsi="Times New Roman" w:cs="Times New Roman"/>
          <w:sz w:val="28"/>
          <w:szCs w:val="28"/>
        </w:rPr>
        <w:t>знаний учеников;</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25" w:lineRule="auto"/>
        <w:ind w:left="721" w:hanging="360"/>
        <w:rPr>
          <w:rFonts w:ascii="Times New Roman" w:hAnsi="Times New Roman" w:cs="Times New Roman"/>
          <w:sz w:val="24"/>
          <w:szCs w:val="24"/>
        </w:rPr>
      </w:pPr>
      <w:r>
        <w:rPr>
          <w:rFonts w:ascii="Times New Roman" w:hAnsi="Times New Roman" w:cs="Times New Roman"/>
          <w:sz w:val="24"/>
          <w:szCs w:val="24"/>
        </w:rPr>
        <w:pict>
          <v:shape id="_x0000_i1165" type="#_x0000_t75" style="width:12.75pt;height:17.25pt">
            <v:imagedata r:id="rId5" o:title=""/>
          </v:shape>
        </w:pict>
      </w:r>
      <w:r w:rsidR="007F3ACB">
        <w:rPr>
          <w:rFonts w:ascii="Times New Roman" w:hAnsi="Times New Roman" w:cs="Times New Roman"/>
          <w:sz w:val="28"/>
          <w:szCs w:val="28"/>
        </w:rPr>
        <w:t xml:space="preserve"> итоговый контроль знаний учащихся (по всей программе учебной дисциплины);</w:t>
      </w:r>
    </w:p>
    <w:p w:rsidR="00000000" w:rsidRDefault="007F3ACB">
      <w:pPr>
        <w:pStyle w:val="a0"/>
        <w:widowControl w:val="0"/>
        <w:autoSpaceDE w:val="0"/>
        <w:autoSpaceDN w:val="0"/>
        <w:adjustRightInd w:val="0"/>
        <w:spacing w:after="0" w:line="3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3. Анализ   содержания   учебной   дисциплины,   систематизация   материала,</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1"/>
        <w:jc w:val="both"/>
        <w:rPr>
          <w:rFonts w:ascii="Times New Roman" w:hAnsi="Times New Roman" w:cs="Times New Roman"/>
          <w:sz w:val="24"/>
          <w:szCs w:val="24"/>
        </w:rPr>
      </w:pPr>
      <w:r>
        <w:rPr>
          <w:rFonts w:ascii="Times New Roman" w:hAnsi="Times New Roman" w:cs="Times New Roman"/>
          <w:sz w:val="28"/>
          <w:szCs w:val="28"/>
        </w:rPr>
        <w:t>выделение функциональной и логической структур (</w:t>
      </w:r>
      <w:r>
        <w:rPr>
          <w:rFonts w:ascii="Times New Roman" w:hAnsi="Times New Roman" w:cs="Times New Roman"/>
          <w:sz w:val="28"/>
          <w:szCs w:val="28"/>
        </w:rPr>
        <w:t>структурно-логическая схема дисциплины), информационное насыщение каждого из разделов учебной дисциплины (преподаватель).</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4.  Разработка тестовых заданий (преподаватель).</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rsidP="007F3ACB">
      <w:pPr>
        <w:pStyle w:val="a0"/>
        <w:widowControl w:val="0"/>
        <w:numPr>
          <w:ilvl w:val="0"/>
          <w:numId w:val="74"/>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sz w:val="28"/>
          <w:szCs w:val="28"/>
        </w:rPr>
      </w:pPr>
      <w:bookmarkStart w:id="162" w:name="page325"/>
      <w:bookmarkEnd w:id="162"/>
      <w:r>
        <w:rPr>
          <w:rFonts w:ascii="Times New Roman" w:hAnsi="Times New Roman" w:cs="Times New Roman"/>
          <w:sz w:val="28"/>
          <w:szCs w:val="28"/>
        </w:rPr>
        <w:t>Экспертиза содержания и формы задани</w:t>
      </w:r>
      <w:r>
        <w:rPr>
          <w:rFonts w:ascii="Times New Roman" w:hAnsi="Times New Roman" w:cs="Times New Roman"/>
          <w:sz w:val="28"/>
          <w:szCs w:val="28"/>
        </w:rPr>
        <w:t xml:space="preserve">й (рецензирование) и корректировка. </w:t>
      </w:r>
    </w:p>
    <w:p w:rsidR="00000000" w:rsidRDefault="007F3ACB">
      <w:pPr>
        <w:pStyle w:val="a0"/>
        <w:widowControl w:val="0"/>
        <w:autoSpaceDE w:val="0"/>
        <w:autoSpaceDN w:val="0"/>
        <w:adjustRightInd w:val="0"/>
        <w:spacing w:after="0" w:line="228" w:lineRule="exact"/>
        <w:rPr>
          <w:rFonts w:ascii="Times New Roman" w:hAnsi="Times New Roman" w:cs="Times New Roman"/>
          <w:sz w:val="28"/>
          <w:szCs w:val="28"/>
        </w:rPr>
      </w:pPr>
    </w:p>
    <w:p w:rsidR="00000000" w:rsidRDefault="007F3ACB" w:rsidP="007F3ACB">
      <w:pPr>
        <w:pStyle w:val="a0"/>
        <w:widowControl w:val="0"/>
        <w:numPr>
          <w:ilvl w:val="0"/>
          <w:numId w:val="74"/>
        </w:numPr>
        <w:tabs>
          <w:tab w:val="clear" w:pos="720"/>
          <w:tab w:val="num" w:pos="428"/>
        </w:tabs>
        <w:overflowPunct w:val="0"/>
        <w:autoSpaceDE w:val="0"/>
        <w:autoSpaceDN w:val="0"/>
        <w:adjustRightInd w:val="0"/>
        <w:spacing w:after="0" w:line="335"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Разработка четкой понятийно-терминологической структуры курса проверяемых в тестах понятий, структурированных по темам и разделам учебной дисциплины. </w:t>
      </w:r>
    </w:p>
    <w:p w:rsidR="00000000" w:rsidRDefault="007F3ACB">
      <w:pPr>
        <w:pStyle w:val="a0"/>
        <w:widowControl w:val="0"/>
        <w:autoSpaceDE w:val="0"/>
        <w:autoSpaceDN w:val="0"/>
        <w:adjustRightInd w:val="0"/>
        <w:spacing w:after="0" w:line="33" w:lineRule="exact"/>
        <w:rPr>
          <w:rFonts w:ascii="Times New Roman" w:hAnsi="Times New Roman" w:cs="Times New Roman"/>
          <w:sz w:val="28"/>
          <w:szCs w:val="28"/>
        </w:rPr>
      </w:pPr>
    </w:p>
    <w:p w:rsidR="00000000" w:rsidRDefault="007F3ACB" w:rsidP="007F3ACB">
      <w:pPr>
        <w:pStyle w:val="a0"/>
        <w:widowControl w:val="0"/>
        <w:numPr>
          <w:ilvl w:val="0"/>
          <w:numId w:val="74"/>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sz w:val="28"/>
          <w:szCs w:val="28"/>
        </w:rPr>
      </w:pPr>
      <w:r>
        <w:rPr>
          <w:rFonts w:ascii="Times New Roman" w:hAnsi="Times New Roman" w:cs="Times New Roman"/>
          <w:sz w:val="28"/>
          <w:szCs w:val="28"/>
        </w:rPr>
        <w:t xml:space="preserve">Формирование тестов в соответствии с поставленными учебными задачами. </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4"/>
          <w:szCs w:val="24"/>
        </w:rPr>
      </w:pPr>
      <w:r>
        <w:rPr>
          <w:rFonts w:ascii="Times New Roman" w:hAnsi="Times New Roman" w:cs="Times New Roman"/>
          <w:sz w:val="28"/>
          <w:szCs w:val="28"/>
        </w:rPr>
        <w:t>Определение объема (количества тестовых заданий) в тесте и времени его выполнения.</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8.  Разработка методики тестирования, определение и расчет показателей оценки.</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4" w:lineRule="auto"/>
        <w:ind w:left="1"/>
        <w:jc w:val="both"/>
        <w:rPr>
          <w:rFonts w:ascii="Times New Roman" w:hAnsi="Times New Roman" w:cs="Times New Roman"/>
          <w:sz w:val="24"/>
          <w:szCs w:val="24"/>
        </w:rPr>
      </w:pPr>
      <w:r>
        <w:rPr>
          <w:rFonts w:ascii="Times New Roman" w:hAnsi="Times New Roman" w:cs="Times New Roman"/>
          <w:sz w:val="28"/>
          <w:szCs w:val="28"/>
        </w:rPr>
        <w:t>Составляется элементарная шкала: количество тестовых заданий предъявленных к выполнению соотнесено с количеством правильных ответов. Определяется диапазон положительной оценки. Количество правильных ответов для получения зачета, оценки хорошо, отлично и т.</w:t>
      </w:r>
      <w:r>
        <w:rPr>
          <w:rFonts w:ascii="Times New Roman" w:hAnsi="Times New Roman" w:cs="Times New Roman"/>
          <w:sz w:val="28"/>
          <w:szCs w:val="28"/>
        </w:rPr>
        <w:t>д.</w:t>
      </w:r>
    </w:p>
    <w:p w:rsidR="00000000" w:rsidRDefault="007F3ACB">
      <w:pPr>
        <w:pStyle w:val="a0"/>
        <w:widowControl w:val="0"/>
        <w:autoSpaceDE w:val="0"/>
        <w:autoSpaceDN w:val="0"/>
        <w:adjustRightInd w:val="0"/>
        <w:spacing w:after="0" w:line="2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9.  Разработка  инструкций  для  пользователей  (преподавателей  и  студентов).</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tabs>
          <w:tab w:val="left" w:pos="2301"/>
        </w:tabs>
        <w:autoSpaceDE w:val="0"/>
        <w:autoSpaceDN w:val="0"/>
        <w:adjustRightInd w:val="0"/>
        <w:spacing w:after="0" w:line="240" w:lineRule="auto"/>
        <w:ind w:left="61"/>
        <w:rPr>
          <w:rFonts w:ascii="Times New Roman" w:hAnsi="Times New Roman" w:cs="Times New Roman"/>
          <w:sz w:val="24"/>
          <w:szCs w:val="24"/>
        </w:rPr>
      </w:pPr>
      <w:r>
        <w:rPr>
          <w:rFonts w:ascii="Times New Roman" w:hAnsi="Times New Roman" w:cs="Times New Roman"/>
          <w:b/>
          <w:bCs/>
          <w:i/>
          <w:iCs/>
          <w:sz w:val="28"/>
          <w:szCs w:val="28"/>
        </w:rPr>
        <w:t>Основными</w:t>
      </w:r>
      <w:r>
        <w:rPr>
          <w:rFonts w:ascii="Times New Roman" w:hAnsi="Times New Roman" w:cs="Times New Roman"/>
          <w:sz w:val="24"/>
          <w:szCs w:val="24"/>
        </w:rPr>
        <w:tab/>
      </w:r>
      <w:r>
        <w:rPr>
          <w:rFonts w:ascii="Times New Roman" w:hAnsi="Times New Roman" w:cs="Times New Roman"/>
          <w:b/>
          <w:bCs/>
          <w:i/>
          <w:iCs/>
          <w:sz w:val="28"/>
          <w:szCs w:val="28"/>
        </w:rPr>
        <w:t>элементами       тестового       задания       являются: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jc w:val="both"/>
        <w:rPr>
          <w:rFonts w:ascii="Times New Roman" w:hAnsi="Times New Roman" w:cs="Times New Roman"/>
          <w:sz w:val="24"/>
          <w:szCs w:val="24"/>
        </w:rPr>
      </w:pPr>
      <w:r>
        <w:rPr>
          <w:rFonts w:ascii="Times New Roman" w:hAnsi="Times New Roman" w:cs="Times New Roman"/>
          <w:b/>
          <w:bCs/>
          <w:sz w:val="28"/>
          <w:szCs w:val="28"/>
        </w:rPr>
        <w:t xml:space="preserve">1. Инструкция </w:t>
      </w:r>
      <w:r>
        <w:rPr>
          <w:rFonts w:ascii="Times New Roman" w:hAnsi="Times New Roman" w:cs="Times New Roman"/>
          <w:sz w:val="28"/>
          <w:szCs w:val="28"/>
        </w:rPr>
        <w:t>к тестовым заданиям определяет перечень действий студента при</w:t>
      </w:r>
      <w:r>
        <w:rPr>
          <w:rFonts w:ascii="Times New Roman" w:hAnsi="Times New Roman" w:cs="Times New Roman"/>
          <w:b/>
          <w:bCs/>
          <w:sz w:val="28"/>
          <w:szCs w:val="28"/>
        </w:rPr>
        <w:t xml:space="preserve"> </w:t>
      </w:r>
      <w:r>
        <w:rPr>
          <w:rFonts w:ascii="Times New Roman" w:hAnsi="Times New Roman" w:cs="Times New Roman"/>
          <w:sz w:val="28"/>
          <w:szCs w:val="28"/>
        </w:rPr>
        <w:t>прохождении тестирования.</w:t>
      </w:r>
      <w:r>
        <w:rPr>
          <w:rFonts w:ascii="Times New Roman" w:hAnsi="Times New Roman" w:cs="Times New Roman"/>
          <w:sz w:val="28"/>
          <w:szCs w:val="28"/>
        </w:rPr>
        <w:t xml:space="preserve"> Она должна быть адекватна форме и содержанию задания («укажите правильный ответ (ответы)», «установите соответствие», «определите правильную последовательность», «введите правильный ответ»).</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Форма инструкции должна соответствовать форме задания.</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2.  Зад</w:t>
      </w:r>
      <w:r>
        <w:rPr>
          <w:rFonts w:ascii="Times New Roman" w:hAnsi="Times New Roman" w:cs="Times New Roman"/>
          <w:b/>
          <w:bCs/>
          <w:sz w:val="28"/>
          <w:szCs w:val="28"/>
        </w:rPr>
        <w:t>ание  (содержательная  часть). Нижеперечисленные  рекомендации  к</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232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формулировкам</w:t>
      </w:r>
      <w:r>
        <w:rPr>
          <w:rFonts w:ascii="Times New Roman" w:hAnsi="Times New Roman" w:cs="Times New Roman"/>
          <w:sz w:val="24"/>
          <w:szCs w:val="24"/>
        </w:rPr>
        <w:tab/>
      </w:r>
      <w:r>
        <w:rPr>
          <w:rFonts w:ascii="Times New Roman" w:hAnsi="Times New Roman" w:cs="Times New Roman"/>
          <w:b/>
          <w:bCs/>
          <w:sz w:val="28"/>
          <w:szCs w:val="28"/>
        </w:rPr>
        <w:t>тестовых  заданий  составлены  на  основе  разработок</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специалистов.</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Тестовые задания могут быть четырех форм:</w:t>
      </w:r>
    </w:p>
    <w:p w:rsidR="00000000" w:rsidRDefault="007F3ACB">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7F3ACB" w:rsidP="007F3ACB">
      <w:pPr>
        <w:pStyle w:val="a0"/>
        <w:widowControl w:val="0"/>
        <w:numPr>
          <w:ilvl w:val="0"/>
          <w:numId w:val="75"/>
        </w:numPr>
        <w:overflowPunct w:val="0"/>
        <w:autoSpaceDE w:val="0"/>
        <w:autoSpaceDN w:val="0"/>
        <w:adjustRightInd w:val="0"/>
        <w:spacing w:after="0" w:line="239" w:lineRule="auto"/>
        <w:ind w:left="721" w:hanging="721"/>
        <w:jc w:val="both"/>
        <w:rPr>
          <w:rFonts w:ascii="Times New Roman" w:hAnsi="Times New Roman" w:cs="Times New Roman"/>
          <w:sz w:val="28"/>
          <w:szCs w:val="28"/>
        </w:rPr>
      </w:pPr>
      <w:r>
        <w:rPr>
          <w:rFonts w:ascii="Times New Roman" w:hAnsi="Times New Roman" w:cs="Times New Roman"/>
          <w:sz w:val="28"/>
          <w:szCs w:val="28"/>
        </w:rPr>
        <w:t>Задания с выбором одного или нескольких правильных ответов</w:t>
      </w:r>
      <w:r>
        <w:rPr>
          <w:rFonts w:ascii="Times New Roman" w:hAnsi="Times New Roman" w:cs="Times New Roman"/>
          <w:sz w:val="28"/>
          <w:szCs w:val="28"/>
        </w:rPr>
        <w:t xml:space="preserve">. </w:t>
      </w:r>
    </w:p>
    <w:p w:rsidR="00000000" w:rsidRDefault="007F3ACB">
      <w:pPr>
        <w:pStyle w:val="a0"/>
        <w:widowControl w:val="0"/>
        <w:autoSpaceDE w:val="0"/>
        <w:autoSpaceDN w:val="0"/>
        <w:adjustRightInd w:val="0"/>
        <w:spacing w:after="0" w:line="161" w:lineRule="exact"/>
        <w:rPr>
          <w:rFonts w:ascii="Times New Roman" w:hAnsi="Times New Roman" w:cs="Times New Roman"/>
          <w:sz w:val="28"/>
          <w:szCs w:val="28"/>
        </w:rPr>
      </w:pPr>
    </w:p>
    <w:p w:rsidR="00000000" w:rsidRDefault="007F3ACB" w:rsidP="007F3ACB">
      <w:pPr>
        <w:pStyle w:val="a0"/>
        <w:widowControl w:val="0"/>
        <w:numPr>
          <w:ilvl w:val="0"/>
          <w:numId w:val="75"/>
        </w:numPr>
        <w:overflowPunct w:val="0"/>
        <w:autoSpaceDE w:val="0"/>
        <w:autoSpaceDN w:val="0"/>
        <w:adjustRightInd w:val="0"/>
        <w:spacing w:after="0" w:line="239" w:lineRule="auto"/>
        <w:ind w:left="721" w:hanging="721"/>
        <w:jc w:val="both"/>
        <w:rPr>
          <w:rFonts w:ascii="Times New Roman" w:hAnsi="Times New Roman" w:cs="Times New Roman"/>
          <w:sz w:val="28"/>
          <w:szCs w:val="28"/>
        </w:rPr>
      </w:pPr>
      <w:r>
        <w:rPr>
          <w:rFonts w:ascii="Times New Roman" w:hAnsi="Times New Roman" w:cs="Times New Roman"/>
          <w:sz w:val="28"/>
          <w:szCs w:val="28"/>
        </w:rPr>
        <w:t xml:space="preserve">Задания на установление соответствия. </w:t>
      </w:r>
    </w:p>
    <w:p w:rsidR="00000000" w:rsidRDefault="007F3ACB">
      <w:pPr>
        <w:pStyle w:val="a0"/>
        <w:widowControl w:val="0"/>
        <w:autoSpaceDE w:val="0"/>
        <w:autoSpaceDN w:val="0"/>
        <w:adjustRightInd w:val="0"/>
        <w:spacing w:after="0" w:line="162" w:lineRule="exact"/>
        <w:rPr>
          <w:rFonts w:ascii="Times New Roman" w:hAnsi="Times New Roman" w:cs="Times New Roman"/>
          <w:sz w:val="28"/>
          <w:szCs w:val="28"/>
        </w:rPr>
      </w:pPr>
    </w:p>
    <w:p w:rsidR="00000000" w:rsidRDefault="007F3ACB" w:rsidP="007F3ACB">
      <w:pPr>
        <w:pStyle w:val="a0"/>
        <w:widowControl w:val="0"/>
        <w:numPr>
          <w:ilvl w:val="0"/>
          <w:numId w:val="75"/>
        </w:numPr>
        <w:overflowPunct w:val="0"/>
        <w:autoSpaceDE w:val="0"/>
        <w:autoSpaceDN w:val="0"/>
        <w:adjustRightInd w:val="0"/>
        <w:spacing w:after="0" w:line="239" w:lineRule="auto"/>
        <w:ind w:left="721" w:hanging="721"/>
        <w:jc w:val="both"/>
        <w:rPr>
          <w:rFonts w:ascii="Times New Roman" w:hAnsi="Times New Roman" w:cs="Times New Roman"/>
          <w:sz w:val="28"/>
          <w:szCs w:val="28"/>
        </w:rPr>
      </w:pPr>
      <w:r>
        <w:rPr>
          <w:rFonts w:ascii="Times New Roman" w:hAnsi="Times New Roman" w:cs="Times New Roman"/>
          <w:sz w:val="28"/>
          <w:szCs w:val="28"/>
        </w:rPr>
        <w:t xml:space="preserve">Задания на установление правильной последовательности. </w:t>
      </w:r>
    </w:p>
    <w:p w:rsidR="00000000" w:rsidRDefault="007F3ACB">
      <w:pPr>
        <w:pStyle w:val="a0"/>
        <w:widowControl w:val="0"/>
        <w:autoSpaceDE w:val="0"/>
        <w:autoSpaceDN w:val="0"/>
        <w:adjustRightInd w:val="0"/>
        <w:spacing w:after="0" w:line="164" w:lineRule="exact"/>
        <w:rPr>
          <w:rFonts w:ascii="Times New Roman" w:hAnsi="Times New Roman" w:cs="Times New Roman"/>
          <w:sz w:val="28"/>
          <w:szCs w:val="28"/>
        </w:rPr>
      </w:pPr>
    </w:p>
    <w:p w:rsidR="00000000" w:rsidRDefault="007F3ACB" w:rsidP="007F3ACB">
      <w:pPr>
        <w:pStyle w:val="a0"/>
        <w:widowControl w:val="0"/>
        <w:numPr>
          <w:ilvl w:val="0"/>
          <w:numId w:val="75"/>
        </w:numPr>
        <w:overflowPunct w:val="0"/>
        <w:autoSpaceDE w:val="0"/>
        <w:autoSpaceDN w:val="0"/>
        <w:adjustRightInd w:val="0"/>
        <w:spacing w:after="0" w:line="239" w:lineRule="auto"/>
        <w:ind w:left="721" w:hanging="721"/>
        <w:jc w:val="both"/>
        <w:rPr>
          <w:rFonts w:ascii="Times New Roman" w:hAnsi="Times New Roman" w:cs="Times New Roman"/>
          <w:sz w:val="28"/>
          <w:szCs w:val="28"/>
        </w:rPr>
      </w:pPr>
      <w:r>
        <w:rPr>
          <w:rFonts w:ascii="Times New Roman" w:hAnsi="Times New Roman" w:cs="Times New Roman"/>
          <w:sz w:val="28"/>
          <w:szCs w:val="28"/>
        </w:rPr>
        <w:t xml:space="preserve">задания открытой формы, т. е. без указания ответов.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561"/>
        <w:rPr>
          <w:rFonts w:ascii="Times New Roman" w:hAnsi="Times New Roman" w:cs="Times New Roman"/>
          <w:sz w:val="24"/>
          <w:szCs w:val="24"/>
        </w:rPr>
      </w:pPr>
      <w:r>
        <w:rPr>
          <w:rFonts w:ascii="Times New Roman" w:hAnsi="Times New Roman" w:cs="Times New Roman"/>
          <w:sz w:val="28"/>
          <w:szCs w:val="28"/>
        </w:rPr>
        <w:t>Используемая  терминология  не  должна  выходить  за  рамки  основных</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учебников и нормативных документов.</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1"/>
        <w:rPr>
          <w:rFonts w:ascii="Times New Roman" w:hAnsi="Times New Roman" w:cs="Times New Roman"/>
          <w:sz w:val="24"/>
          <w:szCs w:val="24"/>
        </w:rPr>
      </w:pPr>
      <w:r>
        <w:rPr>
          <w:rFonts w:ascii="Times New Roman" w:hAnsi="Times New Roman" w:cs="Times New Roman"/>
          <w:sz w:val="24"/>
          <w:szCs w:val="24"/>
        </w:rPr>
        <w:t>163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7F3ACB">
      <w:pPr>
        <w:pStyle w:val="a0"/>
        <w:widowControl w:val="0"/>
        <w:autoSpaceDE w:val="0"/>
        <w:autoSpaceDN w:val="0"/>
        <w:adjustRightInd w:val="0"/>
        <w:spacing w:after="0" w:line="240" w:lineRule="auto"/>
        <w:ind w:left="560"/>
        <w:rPr>
          <w:rFonts w:ascii="Times New Roman" w:hAnsi="Times New Roman" w:cs="Times New Roman"/>
          <w:sz w:val="24"/>
          <w:szCs w:val="24"/>
        </w:rPr>
      </w:pPr>
      <w:bookmarkStart w:id="163" w:name="page327"/>
      <w:bookmarkEnd w:id="163"/>
      <w:r>
        <w:rPr>
          <w:rFonts w:ascii="Times New Roman" w:hAnsi="Times New Roman" w:cs="Times New Roman"/>
          <w:sz w:val="28"/>
          <w:szCs w:val="28"/>
        </w:rPr>
        <w:t>Содержательная часть задания не должна включать элементы инструкции.</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Содержательная часть задания формулируется в логической форме высказывания,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а не в форме вопроса;</w:t>
      </w:r>
      <w:r>
        <w:rPr>
          <w:rFonts w:ascii="Times New Roman" w:hAnsi="Times New Roman" w:cs="Times New Roman"/>
          <w:sz w:val="28"/>
          <w:szCs w:val="28"/>
        </w:rPr>
        <w:t xml:space="preserve"> в ней не должны быть двусмысленные и неясные формулировки, вводные фразы, двойное отрицание, оценочное суждение,</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выясняющее субъективное мнение испытуемого.</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566"/>
        <w:rPr>
          <w:rFonts w:ascii="Times New Roman" w:hAnsi="Times New Roman" w:cs="Times New Roman"/>
          <w:sz w:val="24"/>
          <w:szCs w:val="24"/>
        </w:rPr>
      </w:pPr>
      <w:r>
        <w:rPr>
          <w:rFonts w:ascii="Times New Roman" w:hAnsi="Times New Roman" w:cs="Times New Roman"/>
          <w:sz w:val="28"/>
          <w:szCs w:val="28"/>
        </w:rPr>
        <w:t>Все повторяющиеся слова должны быть исключены из ответов и вынесены в содержательную часть задан</w:t>
      </w:r>
      <w:r>
        <w:rPr>
          <w:rFonts w:ascii="Times New Roman" w:hAnsi="Times New Roman" w:cs="Times New Roman"/>
          <w:sz w:val="28"/>
          <w:szCs w:val="28"/>
        </w:rPr>
        <w:t>ия.</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566"/>
        <w:rPr>
          <w:rFonts w:ascii="Times New Roman" w:hAnsi="Times New Roman" w:cs="Times New Roman"/>
          <w:sz w:val="24"/>
          <w:szCs w:val="24"/>
        </w:rPr>
      </w:pPr>
      <w:r>
        <w:rPr>
          <w:rFonts w:ascii="Times New Roman" w:hAnsi="Times New Roman" w:cs="Times New Roman"/>
          <w:sz w:val="28"/>
          <w:szCs w:val="28"/>
        </w:rPr>
        <w:t xml:space="preserve">Число тестовых заданий с отрицанием должно быть минимальным. При этом частица </w:t>
      </w:r>
      <w:r>
        <w:rPr>
          <w:rFonts w:ascii="Times New Roman" w:hAnsi="Times New Roman" w:cs="Times New Roman"/>
          <w:b/>
          <w:bCs/>
          <w:sz w:val="28"/>
          <w:szCs w:val="28"/>
        </w:rPr>
        <w:t>«не»</w:t>
      </w:r>
      <w:r>
        <w:rPr>
          <w:rFonts w:ascii="Times New Roman" w:hAnsi="Times New Roman" w:cs="Times New Roman"/>
          <w:sz w:val="28"/>
          <w:szCs w:val="28"/>
        </w:rPr>
        <w:t xml:space="preserve"> выделяется жирным шрифтом.</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Times New Roman" w:hAnsi="Times New Roman" w:cs="Times New Roman"/>
          <w:sz w:val="28"/>
          <w:szCs w:val="28"/>
        </w:rPr>
        <w:t xml:space="preserve">При составлении задания могут быть использованы следующие </w:t>
      </w:r>
      <w:r>
        <w:rPr>
          <w:rFonts w:ascii="Times New Roman" w:hAnsi="Times New Roman" w:cs="Times New Roman"/>
          <w:b/>
          <w:bCs/>
          <w:sz w:val="28"/>
          <w:szCs w:val="28"/>
        </w:rPr>
        <w:t>приемы:</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b/>
          <w:bCs/>
          <w:i/>
          <w:iCs/>
          <w:sz w:val="28"/>
          <w:szCs w:val="28"/>
        </w:rPr>
        <w:t>Фасет</w:t>
      </w:r>
      <w:r>
        <w:rPr>
          <w:rFonts w:ascii="Times New Roman" w:hAnsi="Times New Roman" w:cs="Times New Roman"/>
          <w:sz w:val="28"/>
          <w:szCs w:val="28"/>
        </w:rPr>
        <w:t xml:space="preserve"> (грани одного явления, предмета).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right="300" w:firstLine="566"/>
        <w:rPr>
          <w:rFonts w:ascii="Times New Roman" w:hAnsi="Times New Roman" w:cs="Times New Roman"/>
          <w:sz w:val="24"/>
          <w:szCs w:val="24"/>
        </w:rPr>
      </w:pPr>
      <w:r>
        <w:rPr>
          <w:rFonts w:ascii="Times New Roman" w:hAnsi="Times New Roman" w:cs="Times New Roman"/>
          <w:sz w:val="28"/>
          <w:szCs w:val="28"/>
        </w:rPr>
        <w:t>Этот прием позволяет создавать несколько вариантов в одном задании. Все элементы фасета должны принадлежать к одной дидактической единице. Этот прием широко используется для создания тестовых заданий в целях самоконтроля.</w:t>
      </w:r>
    </w:p>
    <w:p w:rsidR="00000000" w:rsidRDefault="007F3ACB">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Например:</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Грамматическая основа </w:t>
      </w:r>
      <w:r>
        <w:rPr>
          <w:rFonts w:ascii="Times New Roman" w:hAnsi="Times New Roman" w:cs="Times New Roman"/>
          <w:b/>
          <w:bCs/>
          <w:sz w:val="28"/>
          <w:szCs w:val="28"/>
        </w:rPr>
        <w:t>предложения – это …</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A) дополнение и сказуемое;C)подлежащее и сказуемое;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B) определение и сказуемое;D)подлежащее и обстоятельство.</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right="340"/>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b/>
          <w:bCs/>
          <w:i/>
          <w:iCs/>
          <w:sz w:val="28"/>
          <w:szCs w:val="28"/>
        </w:rPr>
        <w:t>Импликация,</w:t>
      </w:r>
      <w:r>
        <w:rPr>
          <w:rFonts w:ascii="Times New Roman" w:hAnsi="Times New Roman" w:cs="Times New Roman"/>
          <w:sz w:val="28"/>
          <w:szCs w:val="28"/>
        </w:rPr>
        <w:t xml:space="preserve"> т.е. задания представляются в логической форме условной связи, т.е. имеют логическую форму суждения «Если... </w:t>
      </w:r>
      <w:r>
        <w:rPr>
          <w:rFonts w:ascii="Times New Roman" w:hAnsi="Times New Roman" w:cs="Times New Roman"/>
          <w:sz w:val="28"/>
          <w:szCs w:val="28"/>
        </w:rPr>
        <w:t>то». Этот прием широко используется для установления причинно-следственных связей.</w:t>
      </w:r>
    </w:p>
    <w:p w:rsidR="00000000" w:rsidRDefault="007F3ACB">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i/>
          <w:iCs/>
          <w:sz w:val="28"/>
          <w:szCs w:val="28"/>
        </w:rPr>
        <w:t>Например:</w:t>
      </w:r>
    </w:p>
    <w:p w:rsidR="00000000" w:rsidRDefault="007F3ACB">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right="840"/>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b/>
          <w:bCs/>
          <w:i/>
          <w:iCs/>
          <w:sz w:val="28"/>
          <w:szCs w:val="28"/>
        </w:rPr>
        <w:t>Краткость,</w:t>
      </w:r>
      <w:r>
        <w:rPr>
          <w:rFonts w:ascii="Times New Roman" w:hAnsi="Times New Roman" w:cs="Times New Roman"/>
          <w:sz w:val="28"/>
          <w:szCs w:val="28"/>
        </w:rPr>
        <w:t xml:space="preserve"> т.е. содержание задания формулируется как можно короче и яснее. В нем не должно быть лишних слов и знаков,</w:t>
      </w:r>
      <w:r>
        <w:rPr>
          <w:rFonts w:ascii="Times New Roman" w:hAnsi="Times New Roman" w:cs="Times New Roman"/>
          <w:sz w:val="28"/>
          <w:szCs w:val="28"/>
        </w:rPr>
        <w:t xml:space="preserve"> тем самым добиваются максимальной ясности смысла задания.</w:t>
      </w:r>
    </w:p>
    <w:p w:rsidR="00000000" w:rsidRDefault="007F3ACB">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i/>
          <w:iCs/>
          <w:sz w:val="28"/>
          <w:szCs w:val="28"/>
        </w:rPr>
        <w:t xml:space="preserve">Например: </w:t>
      </w:r>
      <w:r>
        <w:rPr>
          <w:rFonts w:ascii="Times New Roman" w:hAnsi="Times New Roman" w:cs="Times New Roman"/>
          <w:b/>
          <w:bCs/>
          <w:sz w:val="28"/>
          <w:szCs w:val="28"/>
        </w:rPr>
        <w:t>Например:</w:t>
      </w:r>
      <w:r>
        <w:rPr>
          <w:rFonts w:ascii="Times New Roman" w:hAnsi="Times New Roman" w:cs="Times New Roman"/>
          <w:b/>
          <w:bCs/>
          <w:i/>
          <w:iCs/>
          <w:sz w:val="28"/>
          <w:szCs w:val="28"/>
        </w:rPr>
        <w:t xml:space="preserve"> </w:t>
      </w:r>
      <w:r>
        <w:rPr>
          <w:rFonts w:ascii="Times New Roman" w:hAnsi="Times New Roman" w:cs="Times New Roman"/>
          <w:b/>
          <w:bCs/>
          <w:sz w:val="28"/>
          <w:szCs w:val="28"/>
        </w:rPr>
        <w:t>Орфоэпия изучает?</w:t>
      </w:r>
    </w:p>
    <w:p w:rsidR="00000000" w:rsidRDefault="007F3ACB">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словарный состав языка,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 звуковую сторону языка,</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С) звуки и буквы,</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164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bookmarkStart w:id="164" w:name="page329"/>
      <w:bookmarkEnd w:id="164"/>
      <w:r>
        <w:rPr>
          <w:rFonts w:ascii="Times New Roman" w:hAnsi="Times New Roman" w:cs="Times New Roman"/>
          <w:sz w:val="28"/>
          <w:szCs w:val="28"/>
        </w:rPr>
        <w:t>D) части речи и их формы.</w:t>
      </w:r>
    </w:p>
    <w:p w:rsidR="00000000" w:rsidRDefault="007F3ACB">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i/>
          <w:iCs/>
          <w:sz w:val="28"/>
          <w:szCs w:val="28"/>
        </w:rPr>
        <w:t>Рекомендации к заданиям с выбором ответа</w:t>
      </w:r>
    </w:p>
    <w:p w:rsidR="00000000" w:rsidRDefault="007F3ACB">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7F3ACB" w:rsidP="007F3ACB">
      <w:pPr>
        <w:pStyle w:val="a0"/>
        <w:widowControl w:val="0"/>
        <w:numPr>
          <w:ilvl w:val="0"/>
          <w:numId w:val="76"/>
        </w:numPr>
        <w:tabs>
          <w:tab w:val="clear" w:pos="720"/>
          <w:tab w:val="num" w:pos="282"/>
        </w:tabs>
        <w:overflowPunct w:val="0"/>
        <w:autoSpaceDE w:val="0"/>
        <w:autoSpaceDN w:val="0"/>
        <w:adjustRightInd w:val="0"/>
        <w:spacing w:after="0" w:line="310" w:lineRule="auto"/>
        <w:ind w:left="1" w:right="1220" w:hanging="1"/>
        <w:jc w:val="both"/>
        <w:rPr>
          <w:rFonts w:ascii="Times New Roman" w:hAnsi="Times New Roman" w:cs="Times New Roman"/>
          <w:sz w:val="28"/>
          <w:szCs w:val="28"/>
        </w:rPr>
      </w:pPr>
      <w:r>
        <w:rPr>
          <w:rFonts w:ascii="Times New Roman" w:hAnsi="Times New Roman" w:cs="Times New Roman"/>
          <w:sz w:val="28"/>
          <w:szCs w:val="28"/>
        </w:rPr>
        <w:t xml:space="preserve">В тексте задания должна быть устранена всякая двусмысленность или неясность формулировок;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rsidP="007F3ACB">
      <w:pPr>
        <w:pStyle w:val="a0"/>
        <w:widowControl w:val="0"/>
        <w:numPr>
          <w:ilvl w:val="0"/>
          <w:numId w:val="76"/>
        </w:numPr>
        <w:tabs>
          <w:tab w:val="clear" w:pos="720"/>
          <w:tab w:val="num" w:pos="413"/>
        </w:tabs>
        <w:overflowPunct w:val="0"/>
        <w:autoSpaceDE w:val="0"/>
        <w:autoSpaceDN w:val="0"/>
        <w:adjustRightInd w:val="0"/>
        <w:spacing w:after="0" w:line="312"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Основная часть задания формулируется очень кратко, не более одного предложения из семи-восьми слов; </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 xml:space="preserve">3.  </w:t>
      </w:r>
      <w:r>
        <w:rPr>
          <w:rFonts w:ascii="Times New Roman" w:hAnsi="Times New Roman" w:cs="Times New Roman"/>
          <w:sz w:val="28"/>
          <w:szCs w:val="28"/>
        </w:rPr>
        <w:t>Задание  должно  иметь  предельно  простую  синтаксическую  конструкцию;</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rsidP="007F3ACB">
      <w:pPr>
        <w:pStyle w:val="a0"/>
        <w:widowControl w:val="0"/>
        <w:numPr>
          <w:ilvl w:val="0"/>
          <w:numId w:val="77"/>
        </w:numPr>
        <w:tabs>
          <w:tab w:val="clear" w:pos="720"/>
          <w:tab w:val="num" w:pos="325"/>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В основную часть задания включается как можно больше слов, оставляя для ответа 2 – 3 ключевых слова для данной проблемы; </w:t>
      </w:r>
    </w:p>
    <w:p w:rsidR="00000000" w:rsidRDefault="007F3ACB">
      <w:pPr>
        <w:pStyle w:val="a0"/>
        <w:widowControl w:val="0"/>
        <w:autoSpaceDE w:val="0"/>
        <w:autoSpaceDN w:val="0"/>
        <w:adjustRightInd w:val="0"/>
        <w:spacing w:after="0" w:line="136" w:lineRule="exact"/>
        <w:rPr>
          <w:rFonts w:ascii="Times New Roman" w:hAnsi="Times New Roman" w:cs="Times New Roman"/>
          <w:sz w:val="28"/>
          <w:szCs w:val="28"/>
        </w:rPr>
      </w:pPr>
    </w:p>
    <w:p w:rsidR="00000000" w:rsidRDefault="007F3ACB" w:rsidP="007F3ACB">
      <w:pPr>
        <w:pStyle w:val="a0"/>
        <w:widowControl w:val="0"/>
        <w:numPr>
          <w:ilvl w:val="0"/>
          <w:numId w:val="77"/>
        </w:numPr>
        <w:tabs>
          <w:tab w:val="clear" w:pos="720"/>
          <w:tab w:val="num" w:pos="332"/>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Все ответы к одному заданию должны быть примерно од</w:t>
      </w:r>
      <w:r>
        <w:rPr>
          <w:rFonts w:ascii="Times New Roman" w:hAnsi="Times New Roman" w:cs="Times New Roman"/>
          <w:sz w:val="28"/>
          <w:szCs w:val="28"/>
        </w:rPr>
        <w:t xml:space="preserve">ной длины, либо в некоторых заданиях правильный ответ может быть короче других;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rsidP="007F3ACB">
      <w:pPr>
        <w:pStyle w:val="a0"/>
        <w:widowControl w:val="0"/>
        <w:numPr>
          <w:ilvl w:val="0"/>
          <w:numId w:val="77"/>
        </w:numPr>
        <w:tabs>
          <w:tab w:val="clear" w:pos="720"/>
          <w:tab w:val="num" w:pos="322"/>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Из текста должны быть исключены все ассоциации, способствующие выбору правильного ответа с помощью догадки; </w:t>
      </w:r>
    </w:p>
    <w:p w:rsidR="00000000" w:rsidRDefault="007F3ACB">
      <w:pPr>
        <w:pStyle w:val="a0"/>
        <w:widowControl w:val="0"/>
        <w:autoSpaceDE w:val="0"/>
        <w:autoSpaceDN w:val="0"/>
        <w:adjustRightInd w:val="0"/>
        <w:spacing w:after="0" w:line="135" w:lineRule="exact"/>
        <w:rPr>
          <w:rFonts w:ascii="Times New Roman" w:hAnsi="Times New Roman" w:cs="Times New Roman"/>
          <w:sz w:val="28"/>
          <w:szCs w:val="28"/>
        </w:rPr>
      </w:pPr>
    </w:p>
    <w:p w:rsidR="00000000" w:rsidRDefault="007F3ACB" w:rsidP="007F3ACB">
      <w:pPr>
        <w:pStyle w:val="a0"/>
        <w:widowControl w:val="0"/>
        <w:numPr>
          <w:ilvl w:val="0"/>
          <w:numId w:val="77"/>
        </w:numPr>
        <w:tabs>
          <w:tab w:val="clear" w:pos="720"/>
          <w:tab w:val="num" w:pos="358"/>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Частота выбора одного и того же номера места для прав</w:t>
      </w:r>
      <w:r>
        <w:rPr>
          <w:rFonts w:ascii="Times New Roman" w:hAnsi="Times New Roman" w:cs="Times New Roman"/>
          <w:sz w:val="28"/>
          <w:szCs w:val="28"/>
        </w:rPr>
        <w:t xml:space="preserve">ильного ответа в различных заданиях должна быть примерно одинакова;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rsidP="007F3ACB">
      <w:pPr>
        <w:pStyle w:val="a0"/>
        <w:widowControl w:val="0"/>
        <w:numPr>
          <w:ilvl w:val="0"/>
          <w:numId w:val="77"/>
        </w:numPr>
        <w:tabs>
          <w:tab w:val="clear" w:pos="720"/>
          <w:tab w:val="num" w:pos="310"/>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Основная часть задания должна быть освобождена от всякого иррелевантного для данной проблемы материала;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rsidP="007F3ACB">
      <w:pPr>
        <w:pStyle w:val="a0"/>
        <w:widowControl w:val="0"/>
        <w:numPr>
          <w:ilvl w:val="0"/>
          <w:numId w:val="77"/>
        </w:numPr>
        <w:tabs>
          <w:tab w:val="clear" w:pos="720"/>
          <w:tab w:val="num" w:pos="291"/>
        </w:tabs>
        <w:overflowPunct w:val="0"/>
        <w:autoSpaceDE w:val="0"/>
        <w:autoSpaceDN w:val="0"/>
        <w:adjustRightInd w:val="0"/>
        <w:spacing w:after="0" w:line="312" w:lineRule="auto"/>
        <w:ind w:left="1" w:hanging="1"/>
        <w:jc w:val="both"/>
        <w:rPr>
          <w:rFonts w:ascii="Times New Roman" w:hAnsi="Times New Roman" w:cs="Times New Roman"/>
          <w:sz w:val="28"/>
          <w:szCs w:val="28"/>
        </w:rPr>
      </w:pPr>
      <w:r>
        <w:rPr>
          <w:rFonts w:ascii="Times New Roman" w:hAnsi="Times New Roman" w:cs="Times New Roman"/>
          <w:sz w:val="28"/>
          <w:szCs w:val="28"/>
        </w:rPr>
        <w:t>Из ответов исключаются все повторяющиеся слова за счет ввода их в основн</w:t>
      </w:r>
      <w:r>
        <w:rPr>
          <w:rFonts w:ascii="Times New Roman" w:hAnsi="Times New Roman" w:cs="Times New Roman"/>
          <w:sz w:val="28"/>
          <w:szCs w:val="28"/>
        </w:rPr>
        <w:t xml:space="preserve">ой текст заданий; </w:t>
      </w:r>
    </w:p>
    <w:p w:rsidR="00000000" w:rsidRDefault="007F3ACB">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7F3ACB" w:rsidP="007F3ACB">
      <w:pPr>
        <w:pStyle w:val="a0"/>
        <w:widowControl w:val="0"/>
        <w:numPr>
          <w:ilvl w:val="0"/>
          <w:numId w:val="77"/>
        </w:numPr>
        <w:tabs>
          <w:tab w:val="clear" w:pos="720"/>
          <w:tab w:val="num" w:pos="572"/>
        </w:tabs>
        <w:overflowPunct w:val="0"/>
        <w:autoSpaceDE w:val="0"/>
        <w:autoSpaceDN w:val="0"/>
        <w:adjustRightInd w:val="0"/>
        <w:spacing w:after="0" w:line="335"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В ответах не рекомендуется использовать слова «все», «ни одного», «никогда», «всегда», «ни один из перечисленных», «все перечисленные», т.к. в отдельных случаях они способствуют угадыванию правильного ответа; </w:t>
      </w:r>
    </w:p>
    <w:p w:rsidR="00000000" w:rsidRDefault="007F3ACB">
      <w:pPr>
        <w:pStyle w:val="a0"/>
        <w:widowControl w:val="0"/>
        <w:autoSpaceDE w:val="0"/>
        <w:autoSpaceDN w:val="0"/>
        <w:adjustRightInd w:val="0"/>
        <w:spacing w:after="0" w:line="101" w:lineRule="exact"/>
        <w:rPr>
          <w:rFonts w:ascii="Times New Roman" w:hAnsi="Times New Roman" w:cs="Times New Roman"/>
          <w:sz w:val="28"/>
          <w:szCs w:val="28"/>
        </w:rPr>
      </w:pPr>
    </w:p>
    <w:p w:rsidR="00000000" w:rsidRDefault="007F3ACB" w:rsidP="007F3ACB">
      <w:pPr>
        <w:pStyle w:val="a0"/>
        <w:widowControl w:val="0"/>
        <w:numPr>
          <w:ilvl w:val="0"/>
          <w:numId w:val="77"/>
        </w:numPr>
        <w:tabs>
          <w:tab w:val="clear" w:pos="720"/>
          <w:tab w:val="num" w:pos="476"/>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Из числа неправильных должны исключаться ответы, вытекающие один из другого; </w:t>
      </w:r>
    </w:p>
    <w:p w:rsidR="00000000" w:rsidRDefault="007F3ACB">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7F3ACB" w:rsidP="007F3ACB">
      <w:pPr>
        <w:pStyle w:val="a0"/>
        <w:widowControl w:val="0"/>
        <w:numPr>
          <w:ilvl w:val="0"/>
          <w:numId w:val="77"/>
        </w:numPr>
        <w:tabs>
          <w:tab w:val="clear" w:pos="720"/>
          <w:tab w:val="num" w:pos="501"/>
        </w:tabs>
        <w:overflowPunct w:val="0"/>
        <w:autoSpaceDE w:val="0"/>
        <w:autoSpaceDN w:val="0"/>
        <w:adjustRightInd w:val="0"/>
        <w:spacing w:after="0" w:line="239" w:lineRule="auto"/>
        <w:ind w:left="501" w:hanging="501"/>
        <w:jc w:val="both"/>
        <w:rPr>
          <w:rFonts w:ascii="Times New Roman" w:hAnsi="Times New Roman" w:cs="Times New Roman"/>
          <w:sz w:val="28"/>
          <w:szCs w:val="28"/>
        </w:rPr>
      </w:pPr>
      <w:r>
        <w:rPr>
          <w:rFonts w:ascii="Times New Roman" w:hAnsi="Times New Roman" w:cs="Times New Roman"/>
          <w:sz w:val="28"/>
          <w:szCs w:val="28"/>
        </w:rPr>
        <w:t xml:space="preserve">Из  числа  тестовых  должны  исключаться  задания,  содержащие  оценочные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tabs>
          <w:tab w:val="left" w:pos="1641"/>
        </w:tabs>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суждения</w:t>
      </w:r>
      <w:r>
        <w:rPr>
          <w:rFonts w:ascii="Times New Roman" w:hAnsi="Times New Roman" w:cs="Times New Roman"/>
          <w:sz w:val="24"/>
          <w:szCs w:val="24"/>
        </w:rPr>
        <w:tab/>
      </w:r>
      <w:r>
        <w:rPr>
          <w:rFonts w:ascii="Times New Roman" w:hAnsi="Times New Roman" w:cs="Times New Roman"/>
          <w:sz w:val="28"/>
          <w:szCs w:val="28"/>
        </w:rPr>
        <w:t>или     мнения     испытуемого     по     какому-либо     вопросу;</w:t>
      </w:r>
    </w:p>
    <w:p w:rsidR="00000000" w:rsidRDefault="007F3ACB">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7F3ACB" w:rsidP="007F3ACB">
      <w:pPr>
        <w:pStyle w:val="a0"/>
        <w:widowControl w:val="0"/>
        <w:numPr>
          <w:ilvl w:val="0"/>
          <w:numId w:val="78"/>
        </w:numPr>
        <w:tabs>
          <w:tab w:val="clear" w:pos="720"/>
          <w:tab w:val="num" w:pos="531"/>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Все варианты о</w:t>
      </w:r>
      <w:r>
        <w:rPr>
          <w:rFonts w:ascii="Times New Roman" w:hAnsi="Times New Roman" w:cs="Times New Roman"/>
          <w:sz w:val="28"/>
          <w:szCs w:val="28"/>
        </w:rPr>
        <w:t xml:space="preserve">тветов должны быть равновероятно привлекательны для испытуемых; </w:t>
      </w:r>
    </w:p>
    <w:p w:rsidR="00000000" w:rsidRDefault="007F3ACB">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7F3ACB" w:rsidP="007F3ACB">
      <w:pPr>
        <w:pStyle w:val="a0"/>
        <w:widowControl w:val="0"/>
        <w:numPr>
          <w:ilvl w:val="0"/>
          <w:numId w:val="78"/>
        </w:numPr>
        <w:tabs>
          <w:tab w:val="clear" w:pos="720"/>
          <w:tab w:val="num" w:pos="501"/>
        </w:tabs>
        <w:overflowPunct w:val="0"/>
        <w:autoSpaceDE w:val="0"/>
        <w:autoSpaceDN w:val="0"/>
        <w:adjustRightInd w:val="0"/>
        <w:spacing w:after="0" w:line="239" w:lineRule="auto"/>
        <w:ind w:left="501" w:hanging="501"/>
        <w:jc w:val="both"/>
        <w:rPr>
          <w:rFonts w:ascii="Times New Roman" w:hAnsi="Times New Roman" w:cs="Times New Roman"/>
          <w:sz w:val="28"/>
          <w:szCs w:val="28"/>
        </w:rPr>
      </w:pPr>
      <w:r>
        <w:rPr>
          <w:rFonts w:ascii="Times New Roman" w:hAnsi="Times New Roman" w:cs="Times New Roman"/>
          <w:sz w:val="28"/>
          <w:szCs w:val="28"/>
        </w:rPr>
        <w:t xml:space="preserve">Ни один из  вариантов  ответов не должен являться частично правильным,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превращающимся при определенных дополнительных условиях в правильный;</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7F3ACB" w:rsidP="007F3ACB">
      <w:pPr>
        <w:pStyle w:val="a0"/>
        <w:widowControl w:val="0"/>
        <w:numPr>
          <w:ilvl w:val="0"/>
          <w:numId w:val="79"/>
        </w:numPr>
        <w:tabs>
          <w:tab w:val="clear" w:pos="720"/>
          <w:tab w:val="num" w:pos="545"/>
        </w:tabs>
        <w:overflowPunct w:val="0"/>
        <w:autoSpaceDE w:val="0"/>
        <w:autoSpaceDN w:val="0"/>
        <w:adjustRightInd w:val="0"/>
        <w:spacing w:after="0" w:line="312" w:lineRule="auto"/>
        <w:ind w:left="1" w:hanging="1"/>
        <w:jc w:val="both"/>
        <w:rPr>
          <w:rFonts w:ascii="Times New Roman" w:hAnsi="Times New Roman" w:cs="Times New Roman"/>
          <w:sz w:val="28"/>
          <w:szCs w:val="28"/>
        </w:rPr>
      </w:pPr>
      <w:bookmarkStart w:id="165" w:name="page331"/>
      <w:bookmarkEnd w:id="165"/>
      <w:r>
        <w:rPr>
          <w:rFonts w:ascii="Times New Roman" w:hAnsi="Times New Roman" w:cs="Times New Roman"/>
          <w:sz w:val="28"/>
          <w:szCs w:val="28"/>
        </w:rPr>
        <w:t xml:space="preserve">Основная часть задания формулируется в форме утверждения, которое обращается в истинное или ложное высказывание после подстановки ответов; </w:t>
      </w:r>
    </w:p>
    <w:p w:rsidR="00000000" w:rsidRDefault="007F3ACB">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7F3ACB" w:rsidP="007F3ACB">
      <w:pPr>
        <w:pStyle w:val="a0"/>
        <w:widowControl w:val="0"/>
        <w:numPr>
          <w:ilvl w:val="0"/>
          <w:numId w:val="79"/>
        </w:numPr>
        <w:tabs>
          <w:tab w:val="clear" w:pos="720"/>
          <w:tab w:val="num" w:pos="449"/>
        </w:tabs>
        <w:overflowPunct w:val="0"/>
        <w:autoSpaceDE w:val="0"/>
        <w:autoSpaceDN w:val="0"/>
        <w:adjustRightInd w:val="0"/>
        <w:spacing w:after="0" w:line="335" w:lineRule="auto"/>
        <w:ind w:left="1" w:hanging="1"/>
        <w:jc w:val="both"/>
        <w:rPr>
          <w:rFonts w:ascii="Times New Roman" w:hAnsi="Times New Roman" w:cs="Times New Roman"/>
          <w:sz w:val="28"/>
          <w:szCs w:val="28"/>
        </w:rPr>
      </w:pPr>
      <w:r>
        <w:rPr>
          <w:rFonts w:ascii="Times New Roman" w:hAnsi="Times New Roman" w:cs="Times New Roman"/>
          <w:sz w:val="28"/>
          <w:szCs w:val="28"/>
        </w:rPr>
        <w:t>Ответ на одно задание не должен служить ключом к правильным ответам на другие задания теста, т.е.</w:t>
      </w:r>
      <w:r>
        <w:rPr>
          <w:rFonts w:ascii="Times New Roman" w:hAnsi="Times New Roman" w:cs="Times New Roman"/>
          <w:sz w:val="28"/>
          <w:szCs w:val="28"/>
        </w:rPr>
        <w:t xml:space="preserve"> не следует использовать дистракторы из одного задания в качестве ответов к другим заданиям теста; </w:t>
      </w:r>
    </w:p>
    <w:p w:rsidR="00000000" w:rsidRDefault="007F3ACB">
      <w:pPr>
        <w:pStyle w:val="a0"/>
        <w:widowControl w:val="0"/>
        <w:autoSpaceDE w:val="0"/>
        <w:autoSpaceDN w:val="0"/>
        <w:adjustRightInd w:val="0"/>
        <w:spacing w:after="0" w:line="101" w:lineRule="exact"/>
        <w:rPr>
          <w:rFonts w:ascii="Times New Roman" w:hAnsi="Times New Roman" w:cs="Times New Roman"/>
          <w:sz w:val="28"/>
          <w:szCs w:val="28"/>
        </w:rPr>
      </w:pPr>
    </w:p>
    <w:p w:rsidR="00000000" w:rsidRDefault="007F3ACB" w:rsidP="007F3ACB">
      <w:pPr>
        <w:pStyle w:val="a0"/>
        <w:widowControl w:val="0"/>
        <w:numPr>
          <w:ilvl w:val="0"/>
          <w:numId w:val="79"/>
        </w:numPr>
        <w:tabs>
          <w:tab w:val="clear" w:pos="720"/>
          <w:tab w:val="num" w:pos="425"/>
        </w:tabs>
        <w:overflowPunct w:val="0"/>
        <w:autoSpaceDE w:val="0"/>
        <w:autoSpaceDN w:val="0"/>
        <w:adjustRightInd w:val="0"/>
        <w:spacing w:after="0" w:line="335" w:lineRule="auto"/>
        <w:ind w:left="1" w:hanging="1"/>
        <w:jc w:val="both"/>
        <w:rPr>
          <w:rFonts w:ascii="Times New Roman" w:hAnsi="Times New Roman" w:cs="Times New Roman"/>
          <w:sz w:val="28"/>
          <w:szCs w:val="28"/>
        </w:rPr>
      </w:pPr>
      <w:r>
        <w:rPr>
          <w:rFonts w:ascii="Times New Roman" w:hAnsi="Times New Roman" w:cs="Times New Roman"/>
          <w:sz w:val="28"/>
          <w:szCs w:val="28"/>
        </w:rPr>
        <w:t>Если задание содержит среди прочих альтернативные ответы, не следует сразу после правильного приводить альтернативный ответ, так как внимание отвечающ</w:t>
      </w:r>
      <w:r>
        <w:rPr>
          <w:rFonts w:ascii="Times New Roman" w:hAnsi="Times New Roman" w:cs="Times New Roman"/>
          <w:sz w:val="28"/>
          <w:szCs w:val="28"/>
        </w:rPr>
        <w:t xml:space="preserve">его обычно сосредотачивается только на этих двух ответах; </w:t>
      </w:r>
    </w:p>
    <w:p w:rsidR="00000000" w:rsidRDefault="007F3ACB">
      <w:pPr>
        <w:pStyle w:val="a0"/>
        <w:widowControl w:val="0"/>
        <w:autoSpaceDE w:val="0"/>
        <w:autoSpaceDN w:val="0"/>
        <w:adjustRightInd w:val="0"/>
        <w:spacing w:after="0" w:line="98" w:lineRule="exact"/>
        <w:rPr>
          <w:rFonts w:ascii="Times New Roman" w:hAnsi="Times New Roman" w:cs="Times New Roman"/>
          <w:sz w:val="28"/>
          <w:szCs w:val="28"/>
        </w:rPr>
      </w:pPr>
    </w:p>
    <w:p w:rsidR="00000000" w:rsidRDefault="007F3ACB" w:rsidP="007F3ACB">
      <w:pPr>
        <w:pStyle w:val="a0"/>
        <w:widowControl w:val="0"/>
        <w:numPr>
          <w:ilvl w:val="0"/>
          <w:numId w:val="79"/>
        </w:numPr>
        <w:tabs>
          <w:tab w:val="clear" w:pos="720"/>
          <w:tab w:val="num" w:pos="511"/>
        </w:tabs>
        <w:overflowPunct w:val="0"/>
        <w:autoSpaceDE w:val="0"/>
        <w:autoSpaceDN w:val="0"/>
        <w:adjustRightInd w:val="0"/>
        <w:spacing w:after="0" w:line="312"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Все ответы должны быть параллельны по конструкции и грамматически согласованы с основной частью задания теста. </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jc w:val="both"/>
        <w:rPr>
          <w:rFonts w:ascii="Times New Roman" w:hAnsi="Times New Roman" w:cs="Times New Roman"/>
          <w:sz w:val="24"/>
          <w:szCs w:val="24"/>
        </w:rPr>
      </w:pPr>
      <w:r>
        <w:rPr>
          <w:rFonts w:ascii="Times New Roman" w:hAnsi="Times New Roman" w:cs="Times New Roman"/>
          <w:b/>
          <w:bCs/>
          <w:sz w:val="28"/>
          <w:szCs w:val="28"/>
        </w:rPr>
        <w:t xml:space="preserve">3. Ответы к заданию. </w:t>
      </w:r>
      <w:r>
        <w:rPr>
          <w:rFonts w:ascii="Times New Roman" w:hAnsi="Times New Roman" w:cs="Times New Roman"/>
          <w:sz w:val="28"/>
          <w:szCs w:val="28"/>
        </w:rPr>
        <w:t>В содержательной части и в ответах необходимо</w:t>
      </w:r>
      <w:r>
        <w:rPr>
          <w:rFonts w:ascii="Times New Roman" w:hAnsi="Times New Roman" w:cs="Times New Roman"/>
          <w:b/>
          <w:bCs/>
          <w:sz w:val="28"/>
          <w:szCs w:val="28"/>
        </w:rPr>
        <w:t xml:space="preserve"> </w:t>
      </w:r>
      <w:r>
        <w:rPr>
          <w:rFonts w:ascii="Times New Roman" w:hAnsi="Times New Roman" w:cs="Times New Roman"/>
          <w:sz w:val="28"/>
          <w:szCs w:val="28"/>
        </w:rPr>
        <w:t>исключить слова «большой, небольшой, много, мало, меньше, больше, часто,</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всегда, редко, никогда и т.п.».</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566"/>
        <w:jc w:val="both"/>
        <w:rPr>
          <w:rFonts w:ascii="Times New Roman" w:hAnsi="Times New Roman" w:cs="Times New Roman"/>
          <w:sz w:val="24"/>
          <w:szCs w:val="24"/>
        </w:rPr>
      </w:pPr>
      <w:r>
        <w:rPr>
          <w:rFonts w:ascii="Times New Roman" w:hAnsi="Times New Roman" w:cs="Times New Roman"/>
          <w:sz w:val="28"/>
          <w:szCs w:val="28"/>
        </w:rPr>
        <w:t>Все варианты ответов должны быть грамотно согласованы с содержательной частью задания, однообразны по содержанию и структуре, равнопривлекательны.</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firstLine="566"/>
        <w:jc w:val="both"/>
        <w:rPr>
          <w:rFonts w:ascii="Times New Roman" w:hAnsi="Times New Roman" w:cs="Times New Roman"/>
          <w:sz w:val="24"/>
          <w:szCs w:val="24"/>
        </w:rPr>
      </w:pPr>
      <w:r>
        <w:rPr>
          <w:rFonts w:ascii="Times New Roman" w:hAnsi="Times New Roman" w:cs="Times New Roman"/>
          <w:sz w:val="28"/>
          <w:szCs w:val="28"/>
        </w:rPr>
        <w:t>М</w:t>
      </w:r>
      <w:r>
        <w:rPr>
          <w:rFonts w:ascii="Times New Roman" w:hAnsi="Times New Roman" w:cs="Times New Roman"/>
          <w:sz w:val="28"/>
          <w:szCs w:val="28"/>
        </w:rPr>
        <w:t>ежду ответами необходимы четкие различия. Правильный ответ однозначен и не должен опираться на подсказки.</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561"/>
        <w:rPr>
          <w:rFonts w:ascii="Times New Roman" w:hAnsi="Times New Roman" w:cs="Times New Roman"/>
          <w:sz w:val="24"/>
          <w:szCs w:val="24"/>
        </w:rPr>
      </w:pPr>
      <w:r>
        <w:rPr>
          <w:rFonts w:ascii="Times New Roman" w:hAnsi="Times New Roman" w:cs="Times New Roman"/>
          <w:sz w:val="28"/>
          <w:szCs w:val="28"/>
        </w:rPr>
        <w:t>Среди ответов должны отсутствовать ответы, вытекающие один из другого.</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jc w:val="both"/>
        <w:rPr>
          <w:rFonts w:ascii="Times New Roman" w:hAnsi="Times New Roman" w:cs="Times New Roman"/>
          <w:sz w:val="24"/>
          <w:szCs w:val="24"/>
        </w:rPr>
      </w:pPr>
      <w:r>
        <w:rPr>
          <w:rFonts w:ascii="Times New Roman" w:hAnsi="Times New Roman" w:cs="Times New Roman"/>
          <w:sz w:val="28"/>
          <w:szCs w:val="28"/>
        </w:rPr>
        <w:t>В варианты ответов нельзя включать формулировки «все перечисленное выше», «вс</w:t>
      </w:r>
      <w:r>
        <w:rPr>
          <w:rFonts w:ascii="Times New Roman" w:hAnsi="Times New Roman" w:cs="Times New Roman"/>
          <w:sz w:val="28"/>
          <w:szCs w:val="28"/>
        </w:rPr>
        <w:t>е утверждения верны», «перечисленные ответы не верны», так как такие ответы нарушают логическую конструкцию тестового задания или несут подсказку.</w:t>
      </w:r>
    </w:p>
    <w:p w:rsidR="00000000" w:rsidRDefault="007F3ACB">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i/>
          <w:iCs/>
          <w:sz w:val="28"/>
          <w:szCs w:val="28"/>
        </w:rPr>
        <w:t>Формы заданий определяют основные требования к формулировке ответов:</w:t>
      </w:r>
    </w:p>
    <w:p w:rsidR="00000000" w:rsidRDefault="007F3ACB">
      <w:pPr>
        <w:pStyle w:val="a0"/>
        <w:widowControl w:val="0"/>
        <w:autoSpaceDE w:val="0"/>
        <w:autoSpaceDN w:val="0"/>
        <w:adjustRightInd w:val="0"/>
        <w:spacing w:after="0" w:line="15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i/>
          <w:iCs/>
          <w:sz w:val="28"/>
          <w:szCs w:val="28"/>
        </w:rPr>
        <w:t xml:space="preserve">1).   </w:t>
      </w:r>
      <w:r>
        <w:rPr>
          <w:rFonts w:ascii="Times New Roman" w:hAnsi="Times New Roman" w:cs="Times New Roman"/>
          <w:i/>
          <w:iCs/>
          <w:sz w:val="28"/>
          <w:szCs w:val="28"/>
        </w:rPr>
        <w:t>Задания   с   выбором   одного   или   нескольких   правильных   ответов</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Задания первой формы имеют три варианта ответа:</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а) выбор одного правильного ответа;</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б) выбор наиболее правильного (полного) ответа;</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в) выбор нескольких правильных ответов.</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Наприм</w:t>
      </w:r>
      <w:r>
        <w:rPr>
          <w:rFonts w:ascii="Times New Roman" w:hAnsi="Times New Roman" w:cs="Times New Roman"/>
          <w:sz w:val="28"/>
          <w:szCs w:val="28"/>
        </w:rPr>
        <w:t>ер:</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В каких рядах на месте пропусков пишется А?</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66" w:name="page333"/>
      <w:bookmarkEnd w:id="166"/>
      <w:r>
        <w:rPr>
          <w:rFonts w:ascii="Times New Roman" w:hAnsi="Times New Roman" w:cs="Times New Roman"/>
          <w:i/>
          <w:iCs/>
          <w:sz w:val="28"/>
          <w:szCs w:val="28"/>
        </w:rPr>
        <w:t>А) Мы прил…жили максимум усилий к тому, чтобы победить.</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Б) Мы рил…гали максимум усилий к тому, чтобы победить.</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В) Тебя мои проблемы не к…саются.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Г)</w:t>
      </w:r>
      <w:r>
        <w:rPr>
          <w:rFonts w:ascii="Times New Roman" w:hAnsi="Times New Roman" w:cs="Times New Roman"/>
          <w:i/>
          <w:iCs/>
          <w:sz w:val="28"/>
          <w:szCs w:val="28"/>
        </w:rPr>
        <w:t xml:space="preserve"> Тебя мои проблемы не к…снутся.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Ответ: Б,В</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i/>
          <w:iCs/>
          <w:sz w:val="28"/>
          <w:szCs w:val="28"/>
        </w:rPr>
        <w:t>2). Задания с выбором одного правильного ответа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 какомпримере на месте скобок не нужно писать Ь?</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А) Твоя красота разгорает (?) ся только сильней.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Б) Твоя красота будет разгорат (?) ся только сильней.</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В)</w:t>
      </w:r>
      <w:r>
        <w:rPr>
          <w:rFonts w:ascii="Times New Roman" w:hAnsi="Times New Roman" w:cs="Times New Roman"/>
          <w:i/>
          <w:iCs/>
          <w:sz w:val="28"/>
          <w:szCs w:val="28"/>
        </w:rPr>
        <w:t xml:space="preserve"> Ты ид</w:t>
      </w:r>
      <w:r>
        <w:rPr>
          <w:rFonts w:ascii="Times New Roman" w:hAnsi="Times New Roman" w:cs="Times New Roman"/>
          <w:i/>
          <w:iCs/>
          <w:sz w:val="28"/>
          <w:szCs w:val="28"/>
        </w:rPr>
        <w:t>ѐ</w:t>
      </w:r>
      <w:r>
        <w:rPr>
          <w:rFonts w:ascii="Times New Roman" w:hAnsi="Times New Roman" w:cs="Times New Roman"/>
          <w:i/>
          <w:iCs/>
          <w:sz w:val="28"/>
          <w:szCs w:val="28"/>
        </w:rPr>
        <w:t>ш (?) по земле молодой – зеленеет трава за тобой.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Г) Необходимо береч (?) и охранять нашу природу.</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Ответ:А</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rPr>
          <w:rFonts w:ascii="Times New Roman" w:hAnsi="Times New Roman" w:cs="Times New Roman"/>
          <w:sz w:val="24"/>
          <w:szCs w:val="24"/>
        </w:rPr>
      </w:pPr>
      <w:r>
        <w:rPr>
          <w:rFonts w:ascii="Times New Roman" w:hAnsi="Times New Roman" w:cs="Times New Roman"/>
          <w:sz w:val="28"/>
          <w:szCs w:val="28"/>
        </w:rPr>
        <w:t>Задания открытой формы, где ответ испытуемый дописывает сам, в отведенном для этого месте;</w:t>
      </w:r>
    </w:p>
    <w:p w:rsidR="00000000" w:rsidRDefault="007F3ACB">
      <w:pPr>
        <w:pStyle w:val="a0"/>
        <w:widowControl w:val="0"/>
        <w:autoSpaceDE w:val="0"/>
        <w:autoSpaceDN w:val="0"/>
        <w:adjustRightInd w:val="0"/>
        <w:spacing w:after="0" w:line="6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Какой раздел науки о языке изучает звуковую сто</w:t>
      </w:r>
      <w:r>
        <w:rPr>
          <w:rFonts w:ascii="Times New Roman" w:hAnsi="Times New Roman" w:cs="Times New Roman"/>
          <w:b/>
          <w:bCs/>
          <w:sz w:val="28"/>
          <w:szCs w:val="28"/>
        </w:rPr>
        <w:t>рону языка?</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Задания на установление соответствия;</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8.Найдите соответствие частей слова определениям:</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160"/>
        <w:gridCol w:w="2580"/>
        <w:gridCol w:w="920"/>
        <w:gridCol w:w="1220"/>
        <w:gridCol w:w="920"/>
        <w:gridCol w:w="260"/>
      </w:tblGrid>
      <w:tr w:rsidR="00000000">
        <w:tblPrEx>
          <w:tblCellMar>
            <w:top w:w="0" w:type="dxa"/>
            <w:left w:w="0" w:type="dxa"/>
            <w:bottom w:w="0" w:type="dxa"/>
            <w:right w:w="0" w:type="dxa"/>
          </w:tblCellMar>
        </w:tblPrEx>
        <w:trPr>
          <w:trHeight w:val="322"/>
        </w:trPr>
        <w:tc>
          <w:tcPr>
            <w:tcW w:w="3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корень</w:t>
            </w:r>
          </w:p>
        </w:tc>
        <w:tc>
          <w:tcPr>
            <w:tcW w:w="5900" w:type="dxa"/>
            <w:gridSpan w:val="5"/>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480"/>
              <w:rPr>
                <w:rFonts w:ascii="Times New Roman" w:hAnsi="Times New Roman" w:cs="Times New Roman"/>
                <w:sz w:val="24"/>
                <w:szCs w:val="24"/>
              </w:rPr>
            </w:pPr>
            <w:r>
              <w:rPr>
                <w:rFonts w:ascii="Times New Roman" w:hAnsi="Times New Roman" w:cs="Times New Roman"/>
                <w:sz w:val="28"/>
                <w:szCs w:val="28"/>
              </w:rPr>
              <w:t>1.часть слова ,которая находится в</w:t>
            </w:r>
          </w:p>
        </w:tc>
      </w:tr>
      <w:tr w:rsidR="00000000">
        <w:tblPrEx>
          <w:tblCellMar>
            <w:top w:w="0" w:type="dxa"/>
            <w:left w:w="0" w:type="dxa"/>
            <w:bottom w:w="0" w:type="dxa"/>
            <w:right w:w="0" w:type="dxa"/>
          </w:tblCellMar>
        </w:tblPrEx>
        <w:trPr>
          <w:trHeight w:val="372"/>
        </w:trPr>
        <w:tc>
          <w:tcPr>
            <w:tcW w:w="3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900" w:type="dxa"/>
            <w:gridSpan w:val="5"/>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480"/>
              <w:rPr>
                <w:rFonts w:ascii="Times New Roman" w:hAnsi="Times New Roman" w:cs="Times New Roman"/>
                <w:sz w:val="24"/>
                <w:szCs w:val="24"/>
              </w:rPr>
            </w:pPr>
            <w:r>
              <w:rPr>
                <w:rFonts w:ascii="Times New Roman" w:hAnsi="Times New Roman" w:cs="Times New Roman"/>
                <w:sz w:val="28"/>
                <w:szCs w:val="28"/>
              </w:rPr>
              <w:t>начале    слова    и    служит    для</w:t>
            </w:r>
          </w:p>
        </w:tc>
      </w:tr>
      <w:tr w:rsidR="00000000">
        <w:tblPrEx>
          <w:tblCellMar>
            <w:top w:w="0" w:type="dxa"/>
            <w:left w:w="0" w:type="dxa"/>
            <w:bottom w:w="0" w:type="dxa"/>
            <w:right w:w="0" w:type="dxa"/>
          </w:tblCellMar>
        </w:tblPrEx>
        <w:trPr>
          <w:trHeight w:val="370"/>
        </w:trPr>
        <w:tc>
          <w:tcPr>
            <w:tcW w:w="3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7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480"/>
              <w:rPr>
                <w:rFonts w:ascii="Times New Roman" w:hAnsi="Times New Roman" w:cs="Times New Roman"/>
                <w:sz w:val="24"/>
                <w:szCs w:val="24"/>
              </w:rPr>
            </w:pPr>
            <w:r>
              <w:rPr>
                <w:rFonts w:ascii="Times New Roman" w:hAnsi="Times New Roman" w:cs="Times New Roman"/>
                <w:sz w:val="28"/>
                <w:szCs w:val="28"/>
              </w:rPr>
              <w:t>образования новых слов</w:t>
            </w:r>
          </w:p>
        </w:tc>
        <w:tc>
          <w:tcPr>
            <w:tcW w:w="9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3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 суффикс</w:t>
            </w:r>
          </w:p>
        </w:tc>
        <w:tc>
          <w:tcPr>
            <w:tcW w:w="5900" w:type="dxa"/>
            <w:gridSpan w:val="5"/>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480"/>
              <w:rPr>
                <w:rFonts w:ascii="Times New Roman" w:hAnsi="Times New Roman" w:cs="Times New Roman"/>
                <w:sz w:val="24"/>
                <w:szCs w:val="24"/>
              </w:rPr>
            </w:pPr>
            <w:r>
              <w:rPr>
                <w:rFonts w:ascii="Times New Roman" w:hAnsi="Times New Roman" w:cs="Times New Roman"/>
                <w:sz w:val="28"/>
                <w:szCs w:val="28"/>
              </w:rPr>
              <w:t>2.часть  речи  ,</w:t>
            </w:r>
            <w:r>
              <w:rPr>
                <w:rFonts w:ascii="Times New Roman" w:hAnsi="Times New Roman" w:cs="Times New Roman"/>
                <w:sz w:val="28"/>
                <w:szCs w:val="28"/>
              </w:rPr>
              <w:t>которая  служит  для</w:t>
            </w:r>
          </w:p>
        </w:tc>
      </w:tr>
      <w:tr w:rsidR="00000000">
        <w:tblPrEx>
          <w:tblCellMar>
            <w:top w:w="0" w:type="dxa"/>
            <w:left w:w="0" w:type="dxa"/>
            <w:bottom w:w="0" w:type="dxa"/>
            <w:right w:w="0" w:type="dxa"/>
          </w:tblCellMar>
        </w:tblPrEx>
        <w:trPr>
          <w:trHeight w:val="372"/>
        </w:trPr>
        <w:tc>
          <w:tcPr>
            <w:tcW w:w="3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4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480"/>
              <w:rPr>
                <w:rFonts w:ascii="Times New Roman" w:hAnsi="Times New Roman" w:cs="Times New Roman"/>
                <w:sz w:val="24"/>
                <w:szCs w:val="24"/>
              </w:rPr>
            </w:pPr>
            <w:r>
              <w:rPr>
                <w:rFonts w:ascii="Times New Roman" w:hAnsi="Times New Roman" w:cs="Times New Roman"/>
                <w:sz w:val="28"/>
                <w:szCs w:val="28"/>
              </w:rPr>
              <w:t>связи простых предложений</w:t>
            </w: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3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 ) окончание</w:t>
            </w:r>
          </w:p>
        </w:tc>
        <w:tc>
          <w:tcPr>
            <w:tcW w:w="5900" w:type="dxa"/>
            <w:gridSpan w:val="5"/>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480"/>
              <w:rPr>
                <w:rFonts w:ascii="Times New Roman" w:hAnsi="Times New Roman" w:cs="Times New Roman"/>
                <w:sz w:val="24"/>
                <w:szCs w:val="24"/>
              </w:rPr>
            </w:pPr>
            <w:r>
              <w:rPr>
                <w:rFonts w:ascii="Times New Roman" w:hAnsi="Times New Roman" w:cs="Times New Roman"/>
                <w:sz w:val="28"/>
                <w:szCs w:val="28"/>
              </w:rPr>
              <w:t>3.часть слова ,в которой заключено</w:t>
            </w:r>
          </w:p>
        </w:tc>
      </w:tr>
      <w:tr w:rsidR="00000000">
        <w:tblPrEx>
          <w:tblCellMar>
            <w:top w:w="0" w:type="dxa"/>
            <w:left w:w="0" w:type="dxa"/>
            <w:bottom w:w="0" w:type="dxa"/>
            <w:right w:w="0" w:type="dxa"/>
          </w:tblCellMar>
        </w:tblPrEx>
        <w:trPr>
          <w:trHeight w:val="370"/>
        </w:trPr>
        <w:tc>
          <w:tcPr>
            <w:tcW w:w="3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564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480"/>
              <w:rPr>
                <w:rFonts w:ascii="Times New Roman" w:hAnsi="Times New Roman" w:cs="Times New Roman"/>
                <w:sz w:val="24"/>
                <w:szCs w:val="24"/>
              </w:rPr>
            </w:pPr>
            <w:r>
              <w:rPr>
                <w:rFonts w:ascii="Times New Roman" w:hAnsi="Times New Roman" w:cs="Times New Roman"/>
                <w:sz w:val="28"/>
                <w:szCs w:val="28"/>
              </w:rPr>
              <w:t>лексическое значение слова</w:t>
            </w: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70"/>
        </w:trPr>
        <w:tc>
          <w:tcPr>
            <w:tcW w:w="3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D) приставка</w:t>
            </w:r>
          </w:p>
        </w:tc>
        <w:tc>
          <w:tcPr>
            <w:tcW w:w="5900" w:type="dxa"/>
            <w:gridSpan w:val="5"/>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480"/>
              <w:rPr>
                <w:rFonts w:ascii="Times New Roman" w:hAnsi="Times New Roman" w:cs="Times New Roman"/>
                <w:sz w:val="24"/>
                <w:szCs w:val="24"/>
              </w:rPr>
            </w:pPr>
            <w:r>
              <w:rPr>
                <w:rFonts w:ascii="Times New Roman" w:hAnsi="Times New Roman" w:cs="Times New Roman"/>
                <w:sz w:val="28"/>
                <w:szCs w:val="28"/>
              </w:rPr>
              <w:t>4.часть  слова  ,которая   выражает</w:t>
            </w:r>
          </w:p>
        </w:tc>
      </w:tr>
      <w:tr w:rsidR="00000000">
        <w:tblPrEx>
          <w:tblCellMar>
            <w:top w:w="0" w:type="dxa"/>
            <w:left w:w="0" w:type="dxa"/>
            <w:bottom w:w="0" w:type="dxa"/>
            <w:right w:w="0" w:type="dxa"/>
          </w:tblCellMar>
        </w:tblPrEx>
        <w:trPr>
          <w:trHeight w:val="372"/>
        </w:trPr>
        <w:tc>
          <w:tcPr>
            <w:tcW w:w="3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5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480"/>
              <w:rPr>
                <w:rFonts w:ascii="Times New Roman" w:hAnsi="Times New Roman" w:cs="Times New Roman"/>
                <w:sz w:val="24"/>
                <w:szCs w:val="24"/>
              </w:rPr>
            </w:pPr>
            <w:r>
              <w:rPr>
                <w:rFonts w:ascii="Times New Roman" w:hAnsi="Times New Roman" w:cs="Times New Roman"/>
                <w:sz w:val="28"/>
                <w:szCs w:val="28"/>
              </w:rPr>
              <w:t>грамматическое</w:t>
            </w:r>
          </w:p>
        </w:tc>
        <w:tc>
          <w:tcPr>
            <w:tcW w:w="122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значение</w:t>
            </w:r>
          </w:p>
        </w:tc>
        <w:tc>
          <w:tcPr>
            <w:tcW w:w="92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60"/>
              <w:rPr>
                <w:rFonts w:ascii="Times New Roman" w:hAnsi="Times New Roman" w:cs="Times New Roman"/>
                <w:sz w:val="24"/>
                <w:szCs w:val="24"/>
              </w:rPr>
            </w:pPr>
            <w:r>
              <w:rPr>
                <w:rFonts w:ascii="Times New Roman" w:hAnsi="Times New Roman" w:cs="Times New Roman"/>
                <w:sz w:val="28"/>
                <w:szCs w:val="28"/>
              </w:rPr>
              <w:t>слова</w:t>
            </w: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и</w:t>
            </w:r>
          </w:p>
        </w:tc>
      </w:tr>
      <w:tr w:rsidR="00000000">
        <w:tblPrEx>
          <w:tblCellMar>
            <w:top w:w="0" w:type="dxa"/>
            <w:left w:w="0" w:type="dxa"/>
            <w:bottom w:w="0" w:type="dxa"/>
            <w:right w:w="0" w:type="dxa"/>
          </w:tblCellMar>
        </w:tblPrEx>
        <w:trPr>
          <w:trHeight w:val="370"/>
        </w:trPr>
        <w:tc>
          <w:tcPr>
            <w:tcW w:w="3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5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480"/>
              <w:rPr>
                <w:rFonts w:ascii="Times New Roman" w:hAnsi="Times New Roman" w:cs="Times New Roman"/>
                <w:sz w:val="24"/>
                <w:szCs w:val="24"/>
              </w:rPr>
            </w:pPr>
            <w:r>
              <w:rPr>
                <w:rFonts w:ascii="Times New Roman" w:hAnsi="Times New Roman" w:cs="Times New Roman"/>
                <w:sz w:val="28"/>
                <w:szCs w:val="28"/>
              </w:rPr>
              <w:t>служит</w:t>
            </w:r>
          </w:p>
        </w:tc>
        <w:tc>
          <w:tcPr>
            <w:tcW w:w="92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220"/>
              <w:rPr>
                <w:rFonts w:ascii="Times New Roman" w:hAnsi="Times New Roman" w:cs="Times New Roman"/>
                <w:sz w:val="24"/>
                <w:szCs w:val="24"/>
              </w:rPr>
            </w:pPr>
            <w:r>
              <w:rPr>
                <w:rFonts w:ascii="Times New Roman" w:hAnsi="Times New Roman" w:cs="Times New Roman"/>
                <w:sz w:val="28"/>
                <w:szCs w:val="28"/>
              </w:rPr>
              <w:t>для</w:t>
            </w:r>
          </w:p>
        </w:tc>
        <w:tc>
          <w:tcPr>
            <w:tcW w:w="122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60"/>
              <w:rPr>
                <w:rFonts w:ascii="Times New Roman" w:hAnsi="Times New Roman" w:cs="Times New Roman"/>
                <w:sz w:val="24"/>
                <w:szCs w:val="24"/>
              </w:rPr>
            </w:pPr>
            <w:r>
              <w:rPr>
                <w:rFonts w:ascii="Times New Roman" w:hAnsi="Times New Roman" w:cs="Times New Roman"/>
                <w:sz w:val="28"/>
                <w:szCs w:val="28"/>
              </w:rPr>
              <w:t>связи</w:t>
            </w:r>
          </w:p>
        </w:tc>
        <w:tc>
          <w:tcPr>
            <w:tcW w:w="92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слов</w:t>
            </w: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в</w:t>
            </w:r>
          </w:p>
        </w:tc>
      </w:tr>
      <w:tr w:rsidR="00000000">
        <w:tblPrEx>
          <w:tblCellMar>
            <w:top w:w="0" w:type="dxa"/>
            <w:left w:w="0" w:type="dxa"/>
            <w:bottom w:w="0" w:type="dxa"/>
            <w:right w:w="0" w:type="dxa"/>
          </w:tblCellMar>
        </w:tblPrEx>
        <w:trPr>
          <w:trHeight w:val="370"/>
        </w:trPr>
        <w:tc>
          <w:tcPr>
            <w:tcW w:w="3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5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480"/>
              <w:rPr>
                <w:rFonts w:ascii="Times New Roman" w:hAnsi="Times New Roman" w:cs="Times New Roman"/>
                <w:sz w:val="24"/>
                <w:szCs w:val="24"/>
              </w:rPr>
            </w:pPr>
            <w:r>
              <w:rPr>
                <w:rFonts w:ascii="Times New Roman" w:hAnsi="Times New Roman" w:cs="Times New Roman"/>
                <w:sz w:val="28"/>
                <w:szCs w:val="28"/>
              </w:rPr>
              <w:t>предложении</w:t>
            </w:r>
          </w:p>
        </w:tc>
        <w:tc>
          <w:tcPr>
            <w:tcW w:w="12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7F3ACB">
      <w:pPr>
        <w:pStyle w:val="a0"/>
        <w:widowControl w:val="0"/>
        <w:autoSpaceDE w:val="0"/>
        <w:autoSpaceDN w:val="0"/>
        <w:adjustRightInd w:val="0"/>
        <w:spacing w:after="0" w:line="11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51" w:lineRule="auto"/>
        <w:ind w:left="4640" w:right="860"/>
        <w:jc w:val="both"/>
        <w:rPr>
          <w:rFonts w:ascii="Times New Roman" w:hAnsi="Times New Roman" w:cs="Times New Roman"/>
          <w:sz w:val="24"/>
          <w:szCs w:val="24"/>
        </w:rPr>
      </w:pPr>
      <w:r>
        <w:rPr>
          <w:rFonts w:ascii="Times New Roman" w:hAnsi="Times New Roman" w:cs="Times New Roman"/>
          <w:sz w:val="28"/>
          <w:szCs w:val="28"/>
        </w:rPr>
        <w:t>5.часть слова ,которая находится после корня и служит для образования новых слов</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ОтветА-3,В-5,С-4,D</w:t>
      </w:r>
      <w:r>
        <w:rPr>
          <w:rFonts w:ascii="Times New Roman" w:hAnsi="Times New Roman" w:cs="Times New Roman"/>
          <w:sz w:val="28"/>
          <w:szCs w:val="28"/>
        </w:rPr>
        <w:t>-1</w:t>
      </w:r>
    </w:p>
    <w:p w:rsidR="00000000" w:rsidRDefault="007F3ACB">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bookmarkStart w:id="167" w:name="page335"/>
      <w:bookmarkEnd w:id="167"/>
      <w:r>
        <w:rPr>
          <w:rFonts w:ascii="Times New Roman" w:hAnsi="Times New Roman" w:cs="Times New Roman"/>
          <w:i/>
          <w:iCs/>
          <w:color w:val="666666"/>
          <w:sz w:val="28"/>
          <w:szCs w:val="28"/>
        </w:rPr>
        <w:t xml:space="preserve">^ </w:t>
      </w:r>
      <w:r>
        <w:rPr>
          <w:rFonts w:ascii="Times New Roman" w:hAnsi="Times New Roman" w:cs="Times New Roman"/>
          <w:i/>
          <w:iCs/>
          <w:sz w:val="28"/>
          <w:szCs w:val="28"/>
        </w:rPr>
        <w:t>Основными методическими требованиями к составлению тестовых заданий</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i/>
          <w:iCs/>
          <w:sz w:val="28"/>
          <w:szCs w:val="28"/>
        </w:rPr>
        <w:t>являются:</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rsidP="007F3ACB">
      <w:pPr>
        <w:pStyle w:val="a0"/>
        <w:widowControl w:val="0"/>
        <w:numPr>
          <w:ilvl w:val="0"/>
          <w:numId w:val="80"/>
        </w:numPr>
        <w:tabs>
          <w:tab w:val="clear" w:pos="720"/>
          <w:tab w:val="num" w:pos="161"/>
        </w:tabs>
        <w:overflowPunct w:val="0"/>
        <w:autoSpaceDE w:val="0"/>
        <w:autoSpaceDN w:val="0"/>
        <w:adjustRightInd w:val="0"/>
        <w:spacing w:after="0" w:line="240" w:lineRule="auto"/>
        <w:ind w:left="161" w:hanging="161"/>
        <w:jc w:val="both"/>
        <w:rPr>
          <w:rFonts w:ascii="Times New Roman" w:hAnsi="Times New Roman" w:cs="Times New Roman"/>
          <w:sz w:val="28"/>
          <w:szCs w:val="28"/>
        </w:rPr>
      </w:pPr>
      <w:r>
        <w:rPr>
          <w:rFonts w:ascii="Times New Roman" w:hAnsi="Times New Roman" w:cs="Times New Roman"/>
          <w:sz w:val="28"/>
          <w:szCs w:val="28"/>
        </w:rPr>
        <w:t xml:space="preserve">адекватность инструкции форме и содержанию задания;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rsidP="007F3ACB">
      <w:pPr>
        <w:pStyle w:val="a0"/>
        <w:widowControl w:val="0"/>
        <w:numPr>
          <w:ilvl w:val="0"/>
          <w:numId w:val="80"/>
        </w:numPr>
        <w:tabs>
          <w:tab w:val="clear" w:pos="720"/>
          <w:tab w:val="num" w:pos="161"/>
        </w:tabs>
        <w:overflowPunct w:val="0"/>
        <w:autoSpaceDE w:val="0"/>
        <w:autoSpaceDN w:val="0"/>
        <w:adjustRightInd w:val="0"/>
        <w:spacing w:after="0" w:line="240" w:lineRule="auto"/>
        <w:ind w:left="161" w:hanging="161"/>
        <w:jc w:val="both"/>
        <w:rPr>
          <w:rFonts w:ascii="Times New Roman" w:hAnsi="Times New Roman" w:cs="Times New Roman"/>
          <w:sz w:val="28"/>
          <w:szCs w:val="28"/>
        </w:rPr>
      </w:pPr>
      <w:r>
        <w:rPr>
          <w:rFonts w:ascii="Times New Roman" w:hAnsi="Times New Roman" w:cs="Times New Roman"/>
          <w:sz w:val="28"/>
          <w:szCs w:val="28"/>
        </w:rPr>
        <w:t xml:space="preserve">логическая форма высказывания в задании;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rsidP="007F3ACB">
      <w:pPr>
        <w:pStyle w:val="a0"/>
        <w:widowControl w:val="0"/>
        <w:numPr>
          <w:ilvl w:val="0"/>
          <w:numId w:val="80"/>
        </w:numPr>
        <w:tabs>
          <w:tab w:val="clear" w:pos="720"/>
          <w:tab w:val="num" w:pos="161"/>
        </w:tabs>
        <w:overflowPunct w:val="0"/>
        <w:autoSpaceDE w:val="0"/>
        <w:autoSpaceDN w:val="0"/>
        <w:adjustRightInd w:val="0"/>
        <w:spacing w:after="0" w:line="240" w:lineRule="auto"/>
        <w:ind w:left="161" w:hanging="161"/>
        <w:jc w:val="both"/>
        <w:rPr>
          <w:rFonts w:ascii="Times New Roman" w:hAnsi="Times New Roman" w:cs="Times New Roman"/>
          <w:sz w:val="28"/>
          <w:szCs w:val="28"/>
        </w:rPr>
      </w:pPr>
      <w:r>
        <w:rPr>
          <w:rFonts w:ascii="Times New Roman" w:hAnsi="Times New Roman" w:cs="Times New Roman"/>
          <w:sz w:val="28"/>
          <w:szCs w:val="28"/>
        </w:rPr>
        <w:t xml:space="preserve">наличие в ответах на задания наряду с правильными ответами неверных ответов; </w:t>
      </w:r>
    </w:p>
    <w:p w:rsidR="00000000" w:rsidRDefault="007F3ACB">
      <w:pPr>
        <w:pStyle w:val="a0"/>
        <w:widowControl w:val="0"/>
        <w:autoSpaceDE w:val="0"/>
        <w:autoSpaceDN w:val="0"/>
        <w:adjustRightInd w:val="0"/>
        <w:spacing w:after="0" w:line="162" w:lineRule="exact"/>
        <w:rPr>
          <w:rFonts w:ascii="Times New Roman" w:hAnsi="Times New Roman" w:cs="Times New Roman"/>
          <w:sz w:val="28"/>
          <w:szCs w:val="28"/>
        </w:rPr>
      </w:pPr>
    </w:p>
    <w:p w:rsidR="00000000" w:rsidRDefault="007F3ACB" w:rsidP="007F3ACB">
      <w:pPr>
        <w:pStyle w:val="a0"/>
        <w:widowControl w:val="0"/>
        <w:numPr>
          <w:ilvl w:val="0"/>
          <w:numId w:val="80"/>
        </w:numPr>
        <w:tabs>
          <w:tab w:val="clear" w:pos="720"/>
          <w:tab w:val="num" w:pos="161"/>
        </w:tabs>
        <w:overflowPunct w:val="0"/>
        <w:autoSpaceDE w:val="0"/>
        <w:autoSpaceDN w:val="0"/>
        <w:adjustRightInd w:val="0"/>
        <w:spacing w:after="0" w:line="240" w:lineRule="auto"/>
        <w:ind w:left="161" w:hanging="161"/>
        <w:jc w:val="both"/>
        <w:rPr>
          <w:rFonts w:ascii="Times New Roman" w:hAnsi="Times New Roman" w:cs="Times New Roman"/>
          <w:sz w:val="28"/>
          <w:szCs w:val="28"/>
        </w:rPr>
      </w:pPr>
      <w:r>
        <w:rPr>
          <w:rFonts w:ascii="Times New Roman" w:hAnsi="Times New Roman" w:cs="Times New Roman"/>
          <w:sz w:val="28"/>
          <w:szCs w:val="28"/>
        </w:rPr>
        <w:t xml:space="preserve">наличие в задании места для ответов;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rsidP="007F3ACB">
      <w:pPr>
        <w:pStyle w:val="a0"/>
        <w:widowControl w:val="0"/>
        <w:numPr>
          <w:ilvl w:val="0"/>
          <w:numId w:val="80"/>
        </w:numPr>
        <w:tabs>
          <w:tab w:val="clear" w:pos="720"/>
          <w:tab w:val="num" w:pos="161"/>
        </w:tabs>
        <w:overflowPunct w:val="0"/>
        <w:autoSpaceDE w:val="0"/>
        <w:autoSpaceDN w:val="0"/>
        <w:adjustRightInd w:val="0"/>
        <w:spacing w:after="0" w:line="240" w:lineRule="auto"/>
        <w:ind w:left="161" w:hanging="161"/>
        <w:jc w:val="both"/>
        <w:rPr>
          <w:rFonts w:ascii="Times New Roman" w:hAnsi="Times New Roman" w:cs="Times New Roman"/>
          <w:sz w:val="28"/>
          <w:szCs w:val="28"/>
        </w:rPr>
      </w:pPr>
      <w:r>
        <w:rPr>
          <w:rFonts w:ascii="Times New Roman" w:hAnsi="Times New Roman" w:cs="Times New Roman"/>
          <w:sz w:val="28"/>
          <w:szCs w:val="28"/>
        </w:rPr>
        <w:t>единые правила оценки ответов</w:t>
      </w:r>
      <w:r>
        <w:rPr>
          <w:rFonts w:ascii="Times New Roman" w:hAnsi="Times New Roman" w:cs="Times New Roman"/>
          <w:sz w:val="28"/>
          <w:szCs w:val="28"/>
        </w:rPr>
        <w:t xml:space="preserve">.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i/>
          <w:iCs/>
          <w:color w:val="666666"/>
          <w:sz w:val="28"/>
          <w:szCs w:val="28"/>
        </w:rPr>
        <w:t xml:space="preserve">^ </w:t>
      </w:r>
      <w:r>
        <w:rPr>
          <w:rFonts w:ascii="Times New Roman" w:hAnsi="Times New Roman" w:cs="Times New Roman"/>
          <w:i/>
          <w:iCs/>
          <w:sz w:val="28"/>
          <w:szCs w:val="28"/>
        </w:rPr>
        <w:t>Не рекомендуется включать в тестовые задания: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rsidP="007F3ACB">
      <w:pPr>
        <w:pStyle w:val="a0"/>
        <w:widowControl w:val="0"/>
        <w:numPr>
          <w:ilvl w:val="0"/>
          <w:numId w:val="81"/>
        </w:numPr>
        <w:tabs>
          <w:tab w:val="clear" w:pos="720"/>
          <w:tab w:val="num" w:pos="161"/>
        </w:tabs>
        <w:overflowPunct w:val="0"/>
        <w:autoSpaceDE w:val="0"/>
        <w:autoSpaceDN w:val="0"/>
        <w:adjustRightInd w:val="0"/>
        <w:spacing w:after="0" w:line="240" w:lineRule="auto"/>
        <w:ind w:left="161" w:hanging="161"/>
        <w:jc w:val="both"/>
        <w:rPr>
          <w:rFonts w:ascii="Times New Roman" w:hAnsi="Times New Roman" w:cs="Times New Roman"/>
          <w:sz w:val="28"/>
          <w:szCs w:val="28"/>
        </w:rPr>
      </w:pPr>
      <w:r>
        <w:rPr>
          <w:rFonts w:ascii="Times New Roman" w:hAnsi="Times New Roman" w:cs="Times New Roman"/>
          <w:sz w:val="28"/>
          <w:szCs w:val="28"/>
        </w:rPr>
        <w:t xml:space="preserve">дискуссионные вопросы и ответы; </w:t>
      </w:r>
    </w:p>
    <w:p w:rsidR="00000000" w:rsidRDefault="007F3ACB">
      <w:pPr>
        <w:pStyle w:val="a0"/>
        <w:widowControl w:val="0"/>
        <w:autoSpaceDE w:val="0"/>
        <w:autoSpaceDN w:val="0"/>
        <w:adjustRightInd w:val="0"/>
        <w:spacing w:after="0" w:line="163" w:lineRule="exact"/>
        <w:rPr>
          <w:rFonts w:ascii="Times New Roman" w:hAnsi="Times New Roman" w:cs="Times New Roman"/>
          <w:sz w:val="28"/>
          <w:szCs w:val="28"/>
        </w:rPr>
      </w:pPr>
    </w:p>
    <w:p w:rsidR="00000000" w:rsidRDefault="007F3ACB" w:rsidP="007F3ACB">
      <w:pPr>
        <w:pStyle w:val="a0"/>
        <w:widowControl w:val="0"/>
        <w:numPr>
          <w:ilvl w:val="0"/>
          <w:numId w:val="81"/>
        </w:numPr>
        <w:tabs>
          <w:tab w:val="clear" w:pos="720"/>
          <w:tab w:val="num" w:pos="161"/>
        </w:tabs>
        <w:overflowPunct w:val="0"/>
        <w:autoSpaceDE w:val="0"/>
        <w:autoSpaceDN w:val="0"/>
        <w:adjustRightInd w:val="0"/>
        <w:spacing w:after="0" w:line="240" w:lineRule="auto"/>
        <w:ind w:left="161" w:hanging="161"/>
        <w:jc w:val="both"/>
        <w:rPr>
          <w:rFonts w:ascii="Times New Roman" w:hAnsi="Times New Roman" w:cs="Times New Roman"/>
          <w:sz w:val="28"/>
          <w:szCs w:val="28"/>
        </w:rPr>
      </w:pPr>
      <w:r>
        <w:rPr>
          <w:rFonts w:ascii="Times New Roman" w:hAnsi="Times New Roman" w:cs="Times New Roman"/>
          <w:sz w:val="28"/>
          <w:szCs w:val="28"/>
        </w:rPr>
        <w:t xml:space="preserve">задания, имеющие громоздкие формулировки;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rsidP="007F3ACB">
      <w:pPr>
        <w:pStyle w:val="a0"/>
        <w:widowControl w:val="0"/>
        <w:numPr>
          <w:ilvl w:val="0"/>
          <w:numId w:val="81"/>
        </w:numPr>
        <w:tabs>
          <w:tab w:val="clear" w:pos="720"/>
          <w:tab w:val="num" w:pos="161"/>
        </w:tabs>
        <w:overflowPunct w:val="0"/>
        <w:autoSpaceDE w:val="0"/>
        <w:autoSpaceDN w:val="0"/>
        <w:adjustRightInd w:val="0"/>
        <w:spacing w:after="0" w:line="240" w:lineRule="auto"/>
        <w:ind w:left="161" w:hanging="161"/>
        <w:jc w:val="both"/>
        <w:rPr>
          <w:rFonts w:ascii="Times New Roman" w:hAnsi="Times New Roman" w:cs="Times New Roman"/>
          <w:sz w:val="28"/>
          <w:szCs w:val="28"/>
        </w:rPr>
      </w:pPr>
      <w:r>
        <w:rPr>
          <w:rFonts w:ascii="Times New Roman" w:hAnsi="Times New Roman" w:cs="Times New Roman"/>
          <w:sz w:val="28"/>
          <w:szCs w:val="28"/>
        </w:rPr>
        <w:t xml:space="preserve">задачи, требующие сложных расчетов.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i/>
          <w:iCs/>
          <w:color w:val="666666"/>
          <w:sz w:val="28"/>
          <w:szCs w:val="28"/>
        </w:rPr>
        <w:t xml:space="preserve">^ </w:t>
      </w:r>
      <w:r>
        <w:rPr>
          <w:rFonts w:ascii="Times New Roman" w:hAnsi="Times New Roman" w:cs="Times New Roman"/>
          <w:i/>
          <w:iCs/>
          <w:sz w:val="28"/>
          <w:szCs w:val="28"/>
        </w:rPr>
        <w:t>Правила формулирования вопросов</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Преподавателю необходимо учитывать следующие правила формулирования.</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rsidP="007F3ACB">
      <w:pPr>
        <w:pStyle w:val="a0"/>
        <w:widowControl w:val="0"/>
        <w:numPr>
          <w:ilvl w:val="0"/>
          <w:numId w:val="8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sz w:val="28"/>
          <w:szCs w:val="28"/>
        </w:rPr>
      </w:pPr>
      <w:r>
        <w:rPr>
          <w:rFonts w:ascii="Times New Roman" w:hAnsi="Times New Roman" w:cs="Times New Roman"/>
          <w:sz w:val="28"/>
          <w:szCs w:val="28"/>
        </w:rPr>
        <w:t xml:space="preserve">Каждый вопрос должен быть логически завершенным.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rsidP="007F3ACB">
      <w:pPr>
        <w:pStyle w:val="a0"/>
        <w:widowControl w:val="0"/>
        <w:numPr>
          <w:ilvl w:val="0"/>
          <w:numId w:val="8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sz w:val="28"/>
          <w:szCs w:val="28"/>
        </w:rPr>
      </w:pPr>
      <w:r>
        <w:rPr>
          <w:rFonts w:ascii="Times New Roman" w:hAnsi="Times New Roman" w:cs="Times New Roman"/>
          <w:sz w:val="28"/>
          <w:szCs w:val="28"/>
        </w:rPr>
        <w:t xml:space="preserve">Необходимо избегать слов с двойным значением. </w:t>
      </w:r>
    </w:p>
    <w:p w:rsidR="00000000" w:rsidRDefault="007F3ACB">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7F3ACB" w:rsidP="007F3ACB">
      <w:pPr>
        <w:pStyle w:val="a0"/>
        <w:widowControl w:val="0"/>
        <w:numPr>
          <w:ilvl w:val="0"/>
          <w:numId w:val="82"/>
        </w:numPr>
        <w:tabs>
          <w:tab w:val="clear" w:pos="720"/>
          <w:tab w:val="num" w:pos="284"/>
        </w:tabs>
        <w:overflowPunct w:val="0"/>
        <w:autoSpaceDE w:val="0"/>
        <w:autoSpaceDN w:val="0"/>
        <w:adjustRightInd w:val="0"/>
        <w:spacing w:after="0" w:line="310" w:lineRule="auto"/>
        <w:ind w:left="1" w:right="320" w:hanging="1"/>
        <w:jc w:val="both"/>
        <w:rPr>
          <w:rFonts w:ascii="Times New Roman" w:hAnsi="Times New Roman" w:cs="Times New Roman"/>
          <w:sz w:val="28"/>
          <w:szCs w:val="28"/>
        </w:rPr>
      </w:pPr>
      <w:r>
        <w:rPr>
          <w:rFonts w:ascii="Times New Roman" w:hAnsi="Times New Roman" w:cs="Times New Roman"/>
          <w:sz w:val="28"/>
          <w:szCs w:val="28"/>
        </w:rPr>
        <w:t>Необходимо предлагать ученику такие варианты ответов, каждый из которых при</w:t>
      </w:r>
      <w:r>
        <w:rPr>
          <w:rFonts w:ascii="Times New Roman" w:hAnsi="Times New Roman" w:cs="Times New Roman"/>
          <w:sz w:val="28"/>
          <w:szCs w:val="28"/>
        </w:rPr>
        <w:t xml:space="preserve">емлем в одинаковой степени. </w:t>
      </w:r>
    </w:p>
    <w:p w:rsidR="00000000" w:rsidRDefault="007F3ACB">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7F3ACB" w:rsidP="007F3ACB">
      <w:pPr>
        <w:pStyle w:val="a0"/>
        <w:widowControl w:val="0"/>
        <w:numPr>
          <w:ilvl w:val="0"/>
          <w:numId w:val="82"/>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sz w:val="28"/>
          <w:szCs w:val="28"/>
        </w:rPr>
      </w:pPr>
      <w:r>
        <w:rPr>
          <w:rFonts w:ascii="Times New Roman" w:hAnsi="Times New Roman" w:cs="Times New Roman"/>
          <w:sz w:val="28"/>
          <w:szCs w:val="28"/>
        </w:rPr>
        <w:t xml:space="preserve">Простые вопросы должны предшествовать сложным вопросам. </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Основное требование к тестовым вопросам, направленных на выявление знаний,</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right="580"/>
        <w:jc w:val="both"/>
        <w:rPr>
          <w:rFonts w:ascii="Times New Roman" w:hAnsi="Times New Roman" w:cs="Times New Roman"/>
          <w:sz w:val="24"/>
          <w:szCs w:val="24"/>
        </w:rPr>
      </w:pPr>
      <w:r>
        <w:rPr>
          <w:rFonts w:ascii="Times New Roman" w:hAnsi="Times New Roman" w:cs="Times New Roman"/>
          <w:sz w:val="28"/>
          <w:szCs w:val="28"/>
        </w:rPr>
        <w:t>умений и навыков, заключается в том, что не только вопрос,</w:t>
      </w:r>
      <w:r>
        <w:rPr>
          <w:rFonts w:ascii="Times New Roman" w:hAnsi="Times New Roman" w:cs="Times New Roman"/>
          <w:sz w:val="28"/>
          <w:szCs w:val="28"/>
        </w:rPr>
        <w:t xml:space="preserve"> но и правильный ответ должны быть однозначными, краткими, четкими, не обладать слишком большим объемом.</w:t>
      </w:r>
    </w:p>
    <w:p w:rsidR="00000000" w:rsidRDefault="007F3ACB">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Оптимальным количеством альтернатив ответов на вопрос считается 3 – 4,</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ight="780"/>
        <w:rPr>
          <w:rFonts w:ascii="Times New Roman" w:hAnsi="Times New Roman" w:cs="Times New Roman"/>
          <w:sz w:val="24"/>
          <w:szCs w:val="24"/>
        </w:rPr>
      </w:pPr>
      <w:r>
        <w:rPr>
          <w:rFonts w:ascii="Times New Roman" w:hAnsi="Times New Roman" w:cs="Times New Roman"/>
          <w:sz w:val="28"/>
          <w:szCs w:val="28"/>
        </w:rPr>
        <w:t>минимальным – 3, максимальное количество альтернатив зависит от объема предлаг</w:t>
      </w:r>
      <w:r>
        <w:rPr>
          <w:rFonts w:ascii="Times New Roman" w:hAnsi="Times New Roman" w:cs="Times New Roman"/>
          <w:sz w:val="28"/>
          <w:szCs w:val="28"/>
        </w:rPr>
        <w:t>аемых альтернатив.</w:t>
      </w:r>
    </w:p>
    <w:p w:rsidR="00000000" w:rsidRDefault="007F3ACB">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left="1" w:right="220"/>
        <w:rPr>
          <w:rFonts w:ascii="Times New Roman" w:hAnsi="Times New Roman" w:cs="Times New Roman"/>
          <w:sz w:val="24"/>
          <w:szCs w:val="24"/>
        </w:rPr>
      </w:pPr>
      <w:r>
        <w:rPr>
          <w:rFonts w:ascii="Times New Roman" w:hAnsi="Times New Roman" w:cs="Times New Roman"/>
          <w:sz w:val="27"/>
          <w:szCs w:val="27"/>
        </w:rPr>
        <w:t>В заданиях множественного выбора количество правильных ответов объективными причинами не ограничивается. В том случае, если вариантов правильных ответов несколько, следует видоизменить инструкцию, указав на то,</w:t>
      </w:r>
    </w:p>
    <w:p w:rsidR="00000000" w:rsidRDefault="007F3ACB">
      <w:pPr>
        <w:pStyle w:val="a0"/>
        <w:widowControl w:val="0"/>
        <w:autoSpaceDE w:val="0"/>
        <w:autoSpaceDN w:val="0"/>
        <w:adjustRightInd w:val="0"/>
        <w:spacing w:after="0" w:line="8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ight="640"/>
        <w:rPr>
          <w:rFonts w:ascii="Times New Roman" w:hAnsi="Times New Roman" w:cs="Times New Roman"/>
          <w:sz w:val="24"/>
          <w:szCs w:val="24"/>
        </w:rPr>
      </w:pPr>
      <w:r>
        <w:rPr>
          <w:rFonts w:ascii="Times New Roman" w:hAnsi="Times New Roman" w:cs="Times New Roman"/>
          <w:sz w:val="28"/>
          <w:szCs w:val="28"/>
        </w:rPr>
        <w:t>что необходимо отметить буквы, соответствующие правильным ответам, или указать на то, что правильных ответов несколько.</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12" w:lineRule="auto"/>
        <w:ind w:left="1" w:right="720"/>
        <w:rPr>
          <w:rFonts w:ascii="Times New Roman" w:hAnsi="Times New Roman" w:cs="Times New Roman"/>
          <w:sz w:val="24"/>
          <w:szCs w:val="24"/>
        </w:rPr>
      </w:pPr>
      <w:bookmarkStart w:id="168" w:name="page337"/>
      <w:bookmarkEnd w:id="168"/>
      <w:r>
        <w:rPr>
          <w:rFonts w:ascii="Times New Roman" w:hAnsi="Times New Roman" w:cs="Times New Roman"/>
          <w:sz w:val="28"/>
          <w:szCs w:val="28"/>
        </w:rPr>
        <w:t>При составлении вопросов следует особенно осторожно использовать слова: «иногда», «часто», «</w:t>
      </w:r>
      <w:r>
        <w:rPr>
          <w:rFonts w:ascii="Times New Roman" w:hAnsi="Times New Roman" w:cs="Times New Roman"/>
          <w:sz w:val="28"/>
          <w:szCs w:val="28"/>
        </w:rPr>
        <w:t>всегда», «все», «никогда».</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left="1" w:right="140"/>
        <w:rPr>
          <w:rFonts w:ascii="Times New Roman" w:hAnsi="Times New Roman" w:cs="Times New Roman"/>
          <w:sz w:val="24"/>
          <w:szCs w:val="24"/>
        </w:rPr>
      </w:pPr>
      <w:r>
        <w:rPr>
          <w:rFonts w:ascii="Times New Roman" w:hAnsi="Times New Roman" w:cs="Times New Roman"/>
          <w:sz w:val="28"/>
          <w:szCs w:val="28"/>
        </w:rPr>
        <w:t>Место правильного ответа должно быть определено таким образом, чтобы оно не повторялось от вопроса к вопросу, давалось в случайном порядке. Лучше использовать не длинный вопрос и короткий ответ для того,</w:t>
      </w:r>
      <w:r>
        <w:rPr>
          <w:rFonts w:ascii="Times New Roman" w:hAnsi="Times New Roman" w:cs="Times New Roman"/>
          <w:sz w:val="28"/>
          <w:szCs w:val="28"/>
        </w:rPr>
        <w:t xml:space="preserve"> чтобы ученик не потерял смысл задаваемого вопроса, важна и экономия времени работы с тестом.</w:t>
      </w:r>
    </w:p>
    <w:p w:rsidR="00000000" w:rsidRDefault="007F3ACB">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V. Рекомендации по назначению нормы трудности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тестовых заданий</w:t>
      </w:r>
    </w:p>
    <w:p w:rsidR="00000000" w:rsidRDefault="007F3ACB">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right="640"/>
        <w:rPr>
          <w:rFonts w:ascii="Times New Roman" w:hAnsi="Times New Roman" w:cs="Times New Roman"/>
          <w:sz w:val="24"/>
          <w:szCs w:val="24"/>
        </w:rPr>
      </w:pPr>
      <w:r>
        <w:rPr>
          <w:rFonts w:ascii="Times New Roman" w:hAnsi="Times New Roman" w:cs="Times New Roman"/>
          <w:sz w:val="28"/>
          <w:szCs w:val="28"/>
        </w:rPr>
        <w:t>Норма трудности определяется разработчиком тестовых заданий и указывает субъективную величину то</w:t>
      </w:r>
      <w:r>
        <w:rPr>
          <w:rFonts w:ascii="Times New Roman" w:hAnsi="Times New Roman" w:cs="Times New Roman"/>
          <w:sz w:val="28"/>
          <w:szCs w:val="28"/>
        </w:rPr>
        <w:t>го, насколько тяжело будет решить данный тест.</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rsidP="007F3ACB">
      <w:pPr>
        <w:pStyle w:val="a0"/>
        <w:widowControl w:val="0"/>
        <w:numPr>
          <w:ilvl w:val="0"/>
          <w:numId w:val="83"/>
        </w:numPr>
        <w:tabs>
          <w:tab w:val="clear" w:pos="720"/>
          <w:tab w:val="num" w:pos="282"/>
        </w:tabs>
        <w:overflowPunct w:val="0"/>
        <w:autoSpaceDE w:val="0"/>
        <w:autoSpaceDN w:val="0"/>
        <w:adjustRightInd w:val="0"/>
        <w:spacing w:after="0" w:line="343" w:lineRule="auto"/>
        <w:ind w:left="1" w:right="680" w:hanging="1"/>
        <w:rPr>
          <w:rFonts w:ascii="Times New Roman" w:hAnsi="Times New Roman" w:cs="Times New Roman"/>
          <w:sz w:val="28"/>
          <w:szCs w:val="28"/>
        </w:rPr>
      </w:pPr>
      <w:r>
        <w:rPr>
          <w:rFonts w:ascii="Times New Roman" w:hAnsi="Times New Roman" w:cs="Times New Roman"/>
          <w:sz w:val="28"/>
          <w:szCs w:val="28"/>
        </w:rPr>
        <w:t xml:space="preserve">Норма трудности может оцениваться с учетом количества используемых концептов (формула, правило, аксиома и т.д.), необходимых для поиска правильного решения. Чем больше шагов нужно выполнить для получения </w:t>
      </w:r>
      <w:r>
        <w:rPr>
          <w:rFonts w:ascii="Times New Roman" w:hAnsi="Times New Roman" w:cs="Times New Roman"/>
          <w:sz w:val="28"/>
          <w:szCs w:val="28"/>
        </w:rPr>
        <w:t xml:space="preserve">правильного ответа, тем выше норма трудности, тем сложнее считается тест. </w:t>
      </w:r>
    </w:p>
    <w:p w:rsidR="00000000" w:rsidRDefault="007F3ACB">
      <w:pPr>
        <w:pStyle w:val="a0"/>
        <w:widowControl w:val="0"/>
        <w:autoSpaceDE w:val="0"/>
        <w:autoSpaceDN w:val="0"/>
        <w:adjustRightInd w:val="0"/>
        <w:spacing w:after="0" w:line="91" w:lineRule="exact"/>
        <w:rPr>
          <w:rFonts w:ascii="Times New Roman" w:hAnsi="Times New Roman" w:cs="Times New Roman"/>
          <w:sz w:val="28"/>
          <w:szCs w:val="28"/>
        </w:rPr>
      </w:pPr>
    </w:p>
    <w:p w:rsidR="00000000" w:rsidRDefault="007F3ACB" w:rsidP="007F3ACB">
      <w:pPr>
        <w:pStyle w:val="a0"/>
        <w:widowControl w:val="0"/>
        <w:numPr>
          <w:ilvl w:val="0"/>
          <w:numId w:val="83"/>
        </w:numPr>
        <w:tabs>
          <w:tab w:val="clear" w:pos="720"/>
          <w:tab w:val="num" w:pos="282"/>
        </w:tabs>
        <w:overflowPunct w:val="0"/>
        <w:autoSpaceDE w:val="0"/>
        <w:autoSpaceDN w:val="0"/>
        <w:adjustRightInd w:val="0"/>
        <w:spacing w:after="0" w:line="310" w:lineRule="auto"/>
        <w:ind w:left="1" w:right="500" w:hanging="1"/>
        <w:jc w:val="both"/>
        <w:rPr>
          <w:rFonts w:ascii="Times New Roman" w:hAnsi="Times New Roman" w:cs="Times New Roman"/>
          <w:sz w:val="28"/>
          <w:szCs w:val="28"/>
        </w:rPr>
      </w:pPr>
      <w:r>
        <w:rPr>
          <w:rFonts w:ascii="Times New Roman" w:hAnsi="Times New Roman" w:cs="Times New Roman"/>
          <w:sz w:val="28"/>
          <w:szCs w:val="28"/>
        </w:rPr>
        <w:t xml:space="preserve">Если тестовое задание направлено на «опознание» какого-то объекта или на проверку изученного понятия, материала, то его следует считать простым.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rsidP="007F3ACB">
      <w:pPr>
        <w:pStyle w:val="a0"/>
        <w:widowControl w:val="0"/>
        <w:numPr>
          <w:ilvl w:val="0"/>
          <w:numId w:val="83"/>
        </w:numPr>
        <w:tabs>
          <w:tab w:val="clear" w:pos="720"/>
          <w:tab w:val="num" w:pos="282"/>
        </w:tabs>
        <w:overflowPunct w:val="0"/>
        <w:autoSpaceDE w:val="0"/>
        <w:autoSpaceDN w:val="0"/>
        <w:adjustRightInd w:val="0"/>
        <w:spacing w:after="0" w:line="336" w:lineRule="auto"/>
        <w:ind w:left="1" w:right="20" w:hanging="1"/>
        <w:rPr>
          <w:rFonts w:ascii="Times New Roman" w:hAnsi="Times New Roman" w:cs="Times New Roman"/>
          <w:sz w:val="28"/>
          <w:szCs w:val="28"/>
        </w:rPr>
      </w:pPr>
      <w:r>
        <w:rPr>
          <w:rFonts w:ascii="Times New Roman" w:hAnsi="Times New Roman" w:cs="Times New Roman"/>
          <w:sz w:val="28"/>
          <w:szCs w:val="28"/>
        </w:rPr>
        <w:t xml:space="preserve">Если тестовое задание направлено на выбор одного варианта ответа из многих с помощью знания всего одного концепта, то такое задание следует считать простым. </w:t>
      </w:r>
    </w:p>
    <w:p w:rsidR="00000000" w:rsidRDefault="007F3ACB">
      <w:pPr>
        <w:pStyle w:val="a0"/>
        <w:widowControl w:val="0"/>
        <w:autoSpaceDE w:val="0"/>
        <w:autoSpaceDN w:val="0"/>
        <w:adjustRightInd w:val="0"/>
        <w:spacing w:after="0" w:line="97" w:lineRule="exact"/>
        <w:rPr>
          <w:rFonts w:ascii="Times New Roman" w:hAnsi="Times New Roman" w:cs="Times New Roman"/>
          <w:sz w:val="28"/>
          <w:szCs w:val="28"/>
        </w:rPr>
      </w:pPr>
    </w:p>
    <w:p w:rsidR="00000000" w:rsidRDefault="007F3ACB" w:rsidP="007F3ACB">
      <w:pPr>
        <w:pStyle w:val="a0"/>
        <w:widowControl w:val="0"/>
        <w:numPr>
          <w:ilvl w:val="0"/>
          <w:numId w:val="83"/>
        </w:numPr>
        <w:tabs>
          <w:tab w:val="clear" w:pos="720"/>
          <w:tab w:val="num" w:pos="282"/>
        </w:tabs>
        <w:overflowPunct w:val="0"/>
        <w:autoSpaceDE w:val="0"/>
        <w:autoSpaceDN w:val="0"/>
        <w:adjustRightInd w:val="0"/>
        <w:spacing w:after="0" w:line="335" w:lineRule="auto"/>
        <w:ind w:left="1" w:right="360" w:hanging="1"/>
        <w:rPr>
          <w:rFonts w:ascii="Times New Roman" w:hAnsi="Times New Roman" w:cs="Times New Roman"/>
          <w:sz w:val="28"/>
          <w:szCs w:val="28"/>
        </w:rPr>
      </w:pPr>
      <w:r>
        <w:rPr>
          <w:rFonts w:ascii="Times New Roman" w:hAnsi="Times New Roman" w:cs="Times New Roman"/>
          <w:sz w:val="28"/>
          <w:szCs w:val="28"/>
        </w:rPr>
        <w:t xml:space="preserve">Если тестовое задание открытого типа направлено на выявление знания определения односложного </w:t>
      </w:r>
      <w:r>
        <w:rPr>
          <w:rFonts w:ascii="Times New Roman" w:hAnsi="Times New Roman" w:cs="Times New Roman"/>
          <w:sz w:val="28"/>
          <w:szCs w:val="28"/>
        </w:rPr>
        <w:t xml:space="preserve">базового термина, то такое задание следует считать простым. </w:t>
      </w:r>
    </w:p>
    <w:p w:rsidR="00000000" w:rsidRDefault="007F3ACB">
      <w:pPr>
        <w:pStyle w:val="a0"/>
        <w:widowControl w:val="0"/>
        <w:autoSpaceDE w:val="0"/>
        <w:autoSpaceDN w:val="0"/>
        <w:adjustRightInd w:val="0"/>
        <w:spacing w:after="0" w:line="101" w:lineRule="exact"/>
        <w:rPr>
          <w:rFonts w:ascii="Times New Roman" w:hAnsi="Times New Roman" w:cs="Times New Roman"/>
          <w:sz w:val="28"/>
          <w:szCs w:val="28"/>
        </w:rPr>
      </w:pPr>
    </w:p>
    <w:p w:rsidR="00000000" w:rsidRDefault="007F3ACB" w:rsidP="007F3ACB">
      <w:pPr>
        <w:pStyle w:val="a0"/>
        <w:widowControl w:val="0"/>
        <w:numPr>
          <w:ilvl w:val="0"/>
          <w:numId w:val="83"/>
        </w:numPr>
        <w:tabs>
          <w:tab w:val="clear" w:pos="720"/>
          <w:tab w:val="num" w:pos="282"/>
        </w:tabs>
        <w:overflowPunct w:val="0"/>
        <w:autoSpaceDE w:val="0"/>
        <w:autoSpaceDN w:val="0"/>
        <w:adjustRightInd w:val="0"/>
        <w:spacing w:after="0" w:line="335" w:lineRule="auto"/>
        <w:ind w:left="1" w:right="160" w:hanging="1"/>
        <w:rPr>
          <w:rFonts w:ascii="Times New Roman" w:hAnsi="Times New Roman" w:cs="Times New Roman"/>
          <w:sz w:val="28"/>
          <w:szCs w:val="28"/>
        </w:rPr>
      </w:pPr>
      <w:r>
        <w:rPr>
          <w:rFonts w:ascii="Times New Roman" w:hAnsi="Times New Roman" w:cs="Times New Roman"/>
          <w:sz w:val="28"/>
          <w:szCs w:val="28"/>
        </w:rPr>
        <w:t xml:space="preserve">Если тестовое задание направлено на применение усвоенных ранее знаний или на проверку «знаний воспроизведения копии», то такое задание следует считать среднего уровня сложности. </w:t>
      </w:r>
    </w:p>
    <w:p w:rsidR="00000000" w:rsidRDefault="007F3ACB">
      <w:pPr>
        <w:pStyle w:val="a0"/>
        <w:widowControl w:val="0"/>
        <w:autoSpaceDE w:val="0"/>
        <w:autoSpaceDN w:val="0"/>
        <w:adjustRightInd w:val="0"/>
        <w:spacing w:after="0" w:line="99" w:lineRule="exact"/>
        <w:rPr>
          <w:rFonts w:ascii="Times New Roman" w:hAnsi="Times New Roman" w:cs="Times New Roman"/>
          <w:sz w:val="28"/>
          <w:szCs w:val="28"/>
        </w:rPr>
      </w:pPr>
    </w:p>
    <w:p w:rsidR="00000000" w:rsidRDefault="007F3ACB" w:rsidP="007F3ACB">
      <w:pPr>
        <w:pStyle w:val="a0"/>
        <w:widowControl w:val="0"/>
        <w:numPr>
          <w:ilvl w:val="0"/>
          <w:numId w:val="83"/>
        </w:numPr>
        <w:tabs>
          <w:tab w:val="clear" w:pos="720"/>
          <w:tab w:val="num" w:pos="282"/>
        </w:tabs>
        <w:overflowPunct w:val="0"/>
        <w:autoSpaceDE w:val="0"/>
        <w:autoSpaceDN w:val="0"/>
        <w:adjustRightInd w:val="0"/>
        <w:spacing w:after="0" w:line="343" w:lineRule="auto"/>
        <w:ind w:left="1" w:hanging="1"/>
        <w:rPr>
          <w:rFonts w:ascii="Times New Roman" w:hAnsi="Times New Roman" w:cs="Times New Roman"/>
          <w:sz w:val="28"/>
          <w:szCs w:val="28"/>
        </w:rPr>
      </w:pPr>
      <w:r>
        <w:rPr>
          <w:rFonts w:ascii="Times New Roman" w:hAnsi="Times New Roman" w:cs="Times New Roman"/>
          <w:sz w:val="28"/>
          <w:szCs w:val="28"/>
        </w:rPr>
        <w:t xml:space="preserve">Если тестовое задание направлено на применение усвоенных знаний и умений в нестандартных условиях (т.е. в условиях, ранее не знакомых испытуемому) или на проверку «знаний умения и применения», то такое задание следует считать сложным. </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Назначение нормы тр</w:t>
      </w:r>
      <w:r>
        <w:rPr>
          <w:rFonts w:ascii="Times New Roman" w:hAnsi="Times New Roman" w:cs="Times New Roman"/>
          <w:sz w:val="28"/>
          <w:szCs w:val="28"/>
        </w:rPr>
        <w:t>удности можно осуществлять исходя из принадлежности</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169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overflowPunct w:val="0"/>
        <w:autoSpaceDE w:val="0"/>
        <w:autoSpaceDN w:val="0"/>
        <w:adjustRightInd w:val="0"/>
        <w:spacing w:after="0" w:line="353" w:lineRule="auto"/>
        <w:ind w:left="1" w:right="280"/>
        <w:rPr>
          <w:rFonts w:ascii="Times New Roman" w:hAnsi="Times New Roman" w:cs="Times New Roman"/>
          <w:sz w:val="24"/>
          <w:szCs w:val="24"/>
        </w:rPr>
      </w:pPr>
      <w:bookmarkStart w:id="169" w:name="page339"/>
      <w:bookmarkEnd w:id="169"/>
      <w:r>
        <w:rPr>
          <w:rFonts w:ascii="Times New Roman" w:hAnsi="Times New Roman" w:cs="Times New Roman"/>
          <w:sz w:val="27"/>
          <w:szCs w:val="27"/>
        </w:rPr>
        <w:t>задания основному и дополнительному материалам (уровень значимости). Если тестовое задание раскрывает базовое понятие, то такое задание можно считать простым, е</w:t>
      </w:r>
      <w:r>
        <w:rPr>
          <w:rFonts w:ascii="Times New Roman" w:hAnsi="Times New Roman" w:cs="Times New Roman"/>
          <w:sz w:val="27"/>
          <w:szCs w:val="27"/>
        </w:rPr>
        <w:t>сли же тестовое задание принадлежит к дополнительному материалу,</w:t>
      </w:r>
    </w:p>
    <w:p w:rsidR="00000000" w:rsidRDefault="007F3ACB">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то его можно считать сложным.</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65" w:lineRule="auto"/>
        <w:ind w:left="1" w:right="260"/>
        <w:rPr>
          <w:rFonts w:ascii="Times New Roman" w:hAnsi="Times New Roman" w:cs="Times New Roman"/>
          <w:sz w:val="24"/>
          <w:szCs w:val="24"/>
        </w:rPr>
      </w:pPr>
      <w:r>
        <w:rPr>
          <w:rFonts w:ascii="Times New Roman" w:hAnsi="Times New Roman" w:cs="Times New Roman"/>
          <w:sz w:val="27"/>
          <w:szCs w:val="27"/>
        </w:rPr>
        <w:t>Назначение нормы трудности можно осуществлять исходя из принадлежности тестового задания уровню «глубины» спецификации теста.</w:t>
      </w:r>
      <w:r>
        <w:rPr>
          <w:rFonts w:ascii="Times New Roman" w:hAnsi="Times New Roman" w:cs="Times New Roman"/>
          <w:sz w:val="27"/>
          <w:szCs w:val="27"/>
        </w:rPr>
        <w:t xml:space="preserve"> Если оно раскрывает самый нижний уровень иерархии спецификации теста (например, некоторое понятие), то такое задание будет легким. Принадлежность тестового задания средним уровням иерархии спецификации теста (например, некоторой теме или под теме) повышае</w:t>
      </w:r>
      <w:r>
        <w:rPr>
          <w:rFonts w:ascii="Times New Roman" w:hAnsi="Times New Roman" w:cs="Times New Roman"/>
          <w:sz w:val="27"/>
          <w:szCs w:val="27"/>
        </w:rPr>
        <w:t>т норму трудности – средний уровень сложности. Наконец,</w:t>
      </w:r>
    </w:p>
    <w:p w:rsidR="00000000" w:rsidRDefault="007F3ACB">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тестовое задание, относящееся к верхнему уровню, корню дерева иерархии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(например, к разделу, главе), можно считать сложным.</w:t>
      </w:r>
    </w:p>
    <w:p w:rsidR="00000000" w:rsidRDefault="007F3ACB">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7F3ACB">
      <w:pPr>
        <w:pStyle w:val="a0"/>
        <w:widowControl w:val="0"/>
        <w:tabs>
          <w:tab w:val="left" w:pos="106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VI.</w:t>
      </w:r>
      <w:r>
        <w:rPr>
          <w:rFonts w:ascii="Times New Roman" w:hAnsi="Times New Roman" w:cs="Times New Roman"/>
          <w:sz w:val="24"/>
          <w:szCs w:val="24"/>
        </w:rPr>
        <w:tab/>
      </w:r>
      <w:r>
        <w:rPr>
          <w:rFonts w:ascii="Times New Roman" w:hAnsi="Times New Roman" w:cs="Times New Roman"/>
          <w:b/>
          <w:bCs/>
          <w:sz w:val="28"/>
          <w:szCs w:val="28"/>
        </w:rPr>
        <w:t>Экспертиза качества тестов</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 xml:space="preserve">Экспертиза  тестовых  заданий,  вопросов </w:t>
      </w:r>
      <w:r>
        <w:rPr>
          <w:rFonts w:ascii="Times New Roman" w:hAnsi="Times New Roman" w:cs="Times New Roman"/>
          <w:sz w:val="28"/>
          <w:szCs w:val="28"/>
        </w:rPr>
        <w:t xml:space="preserve"> является  обязательным  условием  для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tbl>
      <w:tblPr>
        <w:tblW w:w="0" w:type="auto"/>
        <w:tblInd w:w="1" w:type="dxa"/>
        <w:tblLayout w:type="fixed"/>
        <w:tblCellMar>
          <w:left w:w="0" w:type="dxa"/>
          <w:right w:w="0" w:type="dxa"/>
        </w:tblCellMar>
        <w:tblLook w:val="0000"/>
      </w:tblPr>
      <w:tblGrid>
        <w:gridCol w:w="460"/>
        <w:gridCol w:w="840"/>
        <w:gridCol w:w="1180"/>
        <w:gridCol w:w="940"/>
        <w:gridCol w:w="1040"/>
        <w:gridCol w:w="920"/>
        <w:gridCol w:w="820"/>
        <w:gridCol w:w="1240"/>
        <w:gridCol w:w="880"/>
        <w:gridCol w:w="1600"/>
      </w:tblGrid>
      <w:tr w:rsidR="00000000">
        <w:tblPrEx>
          <w:tblCellMar>
            <w:top w:w="0" w:type="dxa"/>
            <w:left w:w="0" w:type="dxa"/>
            <w:bottom w:w="0" w:type="dxa"/>
            <w:right w:w="0" w:type="dxa"/>
          </w:tblCellMar>
        </w:tblPrEx>
        <w:trPr>
          <w:trHeight w:val="322"/>
        </w:trPr>
        <w:tc>
          <w:tcPr>
            <w:tcW w:w="13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создания</w:t>
            </w:r>
          </w:p>
        </w:tc>
        <w:tc>
          <w:tcPr>
            <w:tcW w:w="11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Times New Roman" w:hAnsi="Times New Roman" w:cs="Times New Roman"/>
                <w:sz w:val="28"/>
                <w:szCs w:val="28"/>
              </w:rPr>
              <w:t>тестов</w:t>
            </w:r>
          </w:p>
        </w:tc>
        <w:tc>
          <w:tcPr>
            <w:tcW w:w="9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8"/>
                <w:szCs w:val="28"/>
              </w:rPr>
              <w:t>вне</w:t>
            </w:r>
          </w:p>
        </w:tc>
        <w:tc>
          <w:tcPr>
            <w:tcW w:w="196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sz w:val="28"/>
                <w:szCs w:val="28"/>
              </w:rPr>
              <w:t>зависимости</w:t>
            </w:r>
          </w:p>
        </w:tc>
        <w:tc>
          <w:tcPr>
            <w:tcW w:w="8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8"/>
                <w:szCs w:val="28"/>
              </w:rPr>
              <w:t>от</w:t>
            </w:r>
          </w:p>
        </w:tc>
        <w:tc>
          <w:tcPr>
            <w:tcW w:w="1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8"/>
                <w:szCs w:val="28"/>
              </w:rPr>
              <w:t>уровня</w:t>
            </w:r>
          </w:p>
        </w:tc>
        <w:tc>
          <w:tcPr>
            <w:tcW w:w="8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Times New Roman" w:hAnsi="Times New Roman" w:cs="Times New Roman"/>
                <w:sz w:val="28"/>
                <w:szCs w:val="28"/>
              </w:rPr>
              <w:t>их</w:t>
            </w:r>
          </w:p>
        </w:tc>
        <w:tc>
          <w:tcPr>
            <w:tcW w:w="1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применения.</w:t>
            </w:r>
          </w:p>
        </w:tc>
      </w:tr>
      <w:tr w:rsidR="00000000">
        <w:tblPrEx>
          <w:tblCellMar>
            <w:top w:w="0" w:type="dxa"/>
            <w:left w:w="0" w:type="dxa"/>
            <w:bottom w:w="0" w:type="dxa"/>
            <w:right w:w="0" w:type="dxa"/>
          </w:tblCellMar>
        </w:tblPrEx>
        <w:trPr>
          <w:trHeight w:val="482"/>
        </w:trPr>
        <w:tc>
          <w:tcPr>
            <w:tcW w:w="248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Рекомендуется</w:t>
            </w:r>
          </w:p>
        </w:tc>
        <w:tc>
          <w:tcPr>
            <w:tcW w:w="19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8"/>
                <w:szCs w:val="28"/>
              </w:rPr>
              <w:t>соблюдать</w:t>
            </w:r>
          </w:p>
        </w:tc>
        <w:tc>
          <w:tcPr>
            <w:tcW w:w="17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28"/>
                <w:szCs w:val="28"/>
              </w:rPr>
              <w:t>следующие</w:t>
            </w:r>
          </w:p>
        </w:tc>
        <w:tc>
          <w:tcPr>
            <w:tcW w:w="21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Times New Roman" w:hAnsi="Times New Roman" w:cs="Times New Roman"/>
                <w:sz w:val="28"/>
                <w:szCs w:val="28"/>
              </w:rPr>
              <w:t>параметры</w:t>
            </w:r>
          </w:p>
        </w:tc>
        <w:tc>
          <w:tcPr>
            <w:tcW w:w="1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тестов:</w:t>
            </w:r>
          </w:p>
        </w:tc>
      </w:tr>
      <w:tr w:rsidR="00000000">
        <w:tblPrEx>
          <w:tblCellMar>
            <w:top w:w="0" w:type="dxa"/>
            <w:left w:w="0" w:type="dxa"/>
            <w:bottom w:w="0" w:type="dxa"/>
            <w:right w:w="0" w:type="dxa"/>
          </w:tblCellMar>
        </w:tblPrEx>
        <w:trPr>
          <w:trHeight w:val="482"/>
        </w:trPr>
        <w:tc>
          <w:tcPr>
            <w:tcW w:w="4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w:t>
            </w:r>
          </w:p>
        </w:tc>
        <w:tc>
          <w:tcPr>
            <w:tcW w:w="20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sz w:val="28"/>
                <w:szCs w:val="28"/>
              </w:rPr>
              <w:t>Соответствие</w:t>
            </w:r>
          </w:p>
        </w:tc>
        <w:tc>
          <w:tcPr>
            <w:tcW w:w="19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320"/>
              <w:rPr>
                <w:rFonts w:ascii="Times New Roman" w:hAnsi="Times New Roman" w:cs="Times New Roman"/>
                <w:sz w:val="24"/>
                <w:szCs w:val="24"/>
              </w:rPr>
            </w:pPr>
            <w:r>
              <w:rPr>
                <w:rFonts w:ascii="Times New Roman" w:hAnsi="Times New Roman" w:cs="Times New Roman"/>
                <w:sz w:val="28"/>
                <w:szCs w:val="28"/>
              </w:rPr>
              <w:t>содержания</w:t>
            </w:r>
          </w:p>
        </w:tc>
        <w:tc>
          <w:tcPr>
            <w:tcW w:w="17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Times New Roman" w:hAnsi="Times New Roman" w:cs="Times New Roman"/>
                <w:sz w:val="28"/>
                <w:szCs w:val="28"/>
              </w:rPr>
              <w:t>тестовых</w:t>
            </w:r>
          </w:p>
        </w:tc>
        <w:tc>
          <w:tcPr>
            <w:tcW w:w="12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8"/>
                <w:sz w:val="28"/>
                <w:szCs w:val="28"/>
              </w:rPr>
              <w:t>заданий</w:t>
            </w:r>
          </w:p>
        </w:tc>
        <w:tc>
          <w:tcPr>
            <w:tcW w:w="248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государственному</w:t>
            </w:r>
          </w:p>
        </w:tc>
      </w:tr>
    </w:tbl>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jc w:val="both"/>
        <w:rPr>
          <w:rFonts w:ascii="Times New Roman" w:hAnsi="Times New Roman" w:cs="Times New Roman"/>
          <w:sz w:val="24"/>
          <w:szCs w:val="24"/>
        </w:rPr>
      </w:pPr>
      <w:r>
        <w:rPr>
          <w:rFonts w:ascii="Times New Roman" w:hAnsi="Times New Roman" w:cs="Times New Roman"/>
          <w:sz w:val="28"/>
          <w:szCs w:val="28"/>
        </w:rPr>
        <w:t>образовательному стандарту по учебной дисциплине (базовая часть тестовых заданий – 70% – 85%), а также включение дополнительных тестовых заданий</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(вариативная      часть      тестовых      заданий      –      15%      –      30%).</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rsidP="007F3ACB">
      <w:pPr>
        <w:pStyle w:val="a0"/>
        <w:widowControl w:val="0"/>
        <w:numPr>
          <w:ilvl w:val="0"/>
          <w:numId w:val="84"/>
        </w:numPr>
        <w:tabs>
          <w:tab w:val="clear" w:pos="720"/>
          <w:tab w:val="num" w:pos="469"/>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Подбор заданий,</w:t>
      </w:r>
      <w:r>
        <w:rPr>
          <w:rFonts w:ascii="Times New Roman" w:hAnsi="Times New Roman" w:cs="Times New Roman"/>
          <w:sz w:val="28"/>
          <w:szCs w:val="28"/>
        </w:rPr>
        <w:t xml:space="preserve"> комплексно отображающие основные темы учебной дисциплины. </w:t>
      </w:r>
    </w:p>
    <w:p w:rsidR="00000000" w:rsidRDefault="007F3ACB">
      <w:pPr>
        <w:pStyle w:val="a0"/>
        <w:widowControl w:val="0"/>
        <w:autoSpaceDE w:val="0"/>
        <w:autoSpaceDN w:val="0"/>
        <w:adjustRightInd w:val="0"/>
        <w:spacing w:after="0" w:line="135" w:lineRule="exact"/>
        <w:rPr>
          <w:rFonts w:ascii="Times New Roman" w:hAnsi="Times New Roman" w:cs="Times New Roman"/>
          <w:sz w:val="28"/>
          <w:szCs w:val="28"/>
        </w:rPr>
      </w:pPr>
    </w:p>
    <w:p w:rsidR="00000000" w:rsidRDefault="007F3ACB" w:rsidP="007F3ACB">
      <w:pPr>
        <w:pStyle w:val="a0"/>
        <w:widowControl w:val="0"/>
        <w:numPr>
          <w:ilvl w:val="0"/>
          <w:numId w:val="84"/>
        </w:numPr>
        <w:tabs>
          <w:tab w:val="clear" w:pos="720"/>
          <w:tab w:val="num" w:pos="298"/>
        </w:tabs>
        <w:overflowPunct w:val="0"/>
        <w:autoSpaceDE w:val="0"/>
        <w:autoSpaceDN w:val="0"/>
        <w:adjustRightInd w:val="0"/>
        <w:spacing w:after="0" w:line="335"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Тестовые задания по конкретной учебной дисциплине должны наиболее полно отображать ее содержание и ключевые понятия, чтобы иметь качественную объективную оценку знаний учащихся. </w:t>
      </w:r>
    </w:p>
    <w:p w:rsidR="00000000" w:rsidRDefault="007F3ACB">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rPr>
          <w:rFonts w:ascii="Times New Roman" w:hAnsi="Times New Roman" w:cs="Times New Roman"/>
          <w:sz w:val="24"/>
          <w:szCs w:val="24"/>
        </w:rPr>
      </w:pPr>
      <w:r>
        <w:rPr>
          <w:rFonts w:ascii="Times New Roman" w:hAnsi="Times New Roman" w:cs="Times New Roman"/>
          <w:sz w:val="28"/>
          <w:szCs w:val="28"/>
        </w:rPr>
        <w:t>Включение в</w:t>
      </w:r>
      <w:r>
        <w:rPr>
          <w:rFonts w:ascii="Times New Roman" w:hAnsi="Times New Roman" w:cs="Times New Roman"/>
          <w:sz w:val="28"/>
          <w:szCs w:val="28"/>
        </w:rPr>
        <w:t xml:space="preserve"> тест второстепенных элементов содержания может привести к неоправданным выводам о знании или незнании учебной дисциплины.</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Pr>
          <w:rFonts w:ascii="Times New Roman" w:hAnsi="Times New Roman" w:cs="Times New Roman"/>
          <w:sz w:val="24"/>
          <w:szCs w:val="24"/>
        </w:rPr>
      </w:pPr>
      <w:r>
        <w:rPr>
          <w:rFonts w:ascii="Times New Roman" w:hAnsi="Times New Roman" w:cs="Times New Roman"/>
          <w:sz w:val="28"/>
          <w:szCs w:val="28"/>
        </w:rPr>
        <w:t>Необходимо соблюдать пропорции в количестве тестовых заданий по темам учебной дисциплины.</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1"/>
        <w:rPr>
          <w:rFonts w:ascii="Times New Roman" w:hAnsi="Times New Roman" w:cs="Times New Roman"/>
          <w:sz w:val="24"/>
          <w:szCs w:val="24"/>
        </w:rPr>
      </w:pPr>
      <w:r>
        <w:rPr>
          <w:rFonts w:ascii="Times New Roman" w:hAnsi="Times New Roman" w:cs="Times New Roman"/>
          <w:sz w:val="24"/>
          <w:szCs w:val="24"/>
        </w:rPr>
        <w:t>170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19" w:header="720" w:footer="720" w:gutter="0"/>
          <w:cols w:space="720" w:equalWidth="0">
            <w:col w:w="9921"/>
          </w:cols>
          <w:noEndnote/>
        </w:sect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bookmarkStart w:id="170" w:name="page341"/>
      <w:bookmarkEnd w:id="170"/>
      <w:r>
        <w:rPr>
          <w:rFonts w:ascii="Times New Roman" w:hAnsi="Times New Roman" w:cs="Times New Roman"/>
          <w:sz w:val="28"/>
          <w:szCs w:val="28"/>
        </w:rPr>
        <w:t>Необходимо проверять соответствие содержания тестовых заданий знаниям,</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навыкам и умениям, оцениваемым у учащихся.</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1" w:right="160"/>
        <w:jc w:val="both"/>
        <w:rPr>
          <w:rFonts w:ascii="Times New Roman" w:hAnsi="Times New Roman" w:cs="Times New Roman"/>
          <w:sz w:val="24"/>
          <w:szCs w:val="24"/>
        </w:rPr>
      </w:pPr>
      <w:r>
        <w:rPr>
          <w:rFonts w:ascii="Times New Roman" w:hAnsi="Times New Roman" w:cs="Times New Roman"/>
          <w:sz w:val="28"/>
          <w:szCs w:val="28"/>
        </w:rPr>
        <w:t>В каждом тестовом задании необходима определенность, логичность, отсутствие некорректных формулировок, выделение одного предмета изме</w:t>
      </w:r>
      <w:r>
        <w:rPr>
          <w:rFonts w:ascii="Times New Roman" w:hAnsi="Times New Roman" w:cs="Times New Roman"/>
          <w:sz w:val="28"/>
          <w:szCs w:val="28"/>
        </w:rPr>
        <w:t>рения (ключевого понятия, термина, правила, определения и т.д.).</w:t>
      </w:r>
    </w:p>
    <w:p w:rsidR="00000000" w:rsidRDefault="007F3ACB">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Внутренняя экспертиза качества теста</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Каждому эксперту выдаются следующие материалы:</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Спецификация и план теста.</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Инструкция по экспертизе.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Формы для заключения об экспертизе и записи решений.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В процессе экспертизы проводится следующая работа: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ight="260"/>
        <w:rPr>
          <w:rFonts w:ascii="Times New Roman" w:hAnsi="Times New Roman" w:cs="Times New Roman"/>
          <w:sz w:val="24"/>
          <w:szCs w:val="24"/>
        </w:rPr>
      </w:pPr>
      <w:r>
        <w:rPr>
          <w:rFonts w:ascii="Times New Roman" w:hAnsi="Times New Roman" w:cs="Times New Roman"/>
          <w:sz w:val="28"/>
          <w:szCs w:val="28"/>
        </w:rPr>
        <w:t>-Выполняется каждое задание теста (указывается правильный ответ, приводится решение задания, где необходимо).</w:t>
      </w:r>
    </w:p>
    <w:p w:rsidR="00000000" w:rsidRDefault="007F3ACB">
      <w:pPr>
        <w:pStyle w:val="a0"/>
        <w:widowControl w:val="0"/>
        <w:autoSpaceDE w:val="0"/>
        <w:autoSpaceDN w:val="0"/>
        <w:adjustRightInd w:val="0"/>
        <w:spacing w:after="0" w:line="13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ight="360"/>
        <w:rPr>
          <w:rFonts w:ascii="Times New Roman" w:hAnsi="Times New Roman" w:cs="Times New Roman"/>
          <w:sz w:val="24"/>
          <w:szCs w:val="24"/>
        </w:rPr>
      </w:pPr>
      <w:r>
        <w:rPr>
          <w:rFonts w:ascii="Times New Roman" w:hAnsi="Times New Roman" w:cs="Times New Roman"/>
          <w:sz w:val="28"/>
          <w:szCs w:val="28"/>
        </w:rPr>
        <w:t>-Анализируются формулировки задания (пр</w:t>
      </w:r>
      <w:r>
        <w:rPr>
          <w:rFonts w:ascii="Times New Roman" w:hAnsi="Times New Roman" w:cs="Times New Roman"/>
          <w:sz w:val="28"/>
          <w:szCs w:val="28"/>
        </w:rPr>
        <w:t>оверяется предметная корректность формулировок).</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ight="780"/>
        <w:rPr>
          <w:rFonts w:ascii="Times New Roman" w:hAnsi="Times New Roman" w:cs="Times New Roman"/>
          <w:sz w:val="24"/>
          <w:szCs w:val="24"/>
        </w:rPr>
      </w:pPr>
      <w:r>
        <w:rPr>
          <w:rFonts w:ascii="Times New Roman" w:hAnsi="Times New Roman" w:cs="Times New Roman"/>
          <w:sz w:val="28"/>
          <w:szCs w:val="28"/>
        </w:rPr>
        <w:t>-Анализируется содержание заданий на их тематическую принадлежность и уровень сложности (базовый, повышенный или высокий).</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1" w:right="620"/>
        <w:rPr>
          <w:rFonts w:ascii="Times New Roman" w:hAnsi="Times New Roman" w:cs="Times New Roman"/>
          <w:sz w:val="24"/>
          <w:szCs w:val="24"/>
        </w:rPr>
      </w:pPr>
      <w:r>
        <w:rPr>
          <w:rFonts w:ascii="Times New Roman" w:hAnsi="Times New Roman" w:cs="Times New Roman"/>
          <w:sz w:val="28"/>
          <w:szCs w:val="28"/>
        </w:rPr>
        <w:t xml:space="preserve">-В конструктивной форме формулируются замечания к каждому из заданий с </w:t>
      </w:r>
      <w:r>
        <w:rPr>
          <w:rFonts w:ascii="Times New Roman" w:hAnsi="Times New Roman" w:cs="Times New Roman"/>
          <w:sz w:val="28"/>
          <w:szCs w:val="28"/>
        </w:rPr>
        <w:t>предложениями, что и как необходимо изменить.</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-Формулируется заключение о пригодности теста для использования.</w:t>
      </w:r>
    </w:p>
    <w:p w:rsidR="00000000" w:rsidRDefault="007F3ACB">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i/>
          <w:iCs/>
          <w:sz w:val="28"/>
          <w:szCs w:val="28"/>
        </w:rPr>
        <w:t>Спецификация теста включает:</w:t>
      </w:r>
    </w:p>
    <w:p w:rsidR="00000000" w:rsidRDefault="007F3ACB">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7F3ACB" w:rsidP="007F3ACB">
      <w:pPr>
        <w:pStyle w:val="a0"/>
        <w:widowControl w:val="0"/>
        <w:numPr>
          <w:ilvl w:val="0"/>
          <w:numId w:val="85"/>
        </w:numPr>
        <w:tabs>
          <w:tab w:val="clear" w:pos="720"/>
          <w:tab w:val="num" w:pos="227"/>
        </w:tabs>
        <w:overflowPunct w:val="0"/>
        <w:autoSpaceDE w:val="0"/>
        <w:autoSpaceDN w:val="0"/>
        <w:adjustRightInd w:val="0"/>
        <w:spacing w:after="0" w:line="312"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цель создания теста, обоснование выбора подхода к его созданию, описание возможных сфер его применения. </w:t>
      </w:r>
    </w:p>
    <w:p w:rsidR="00000000" w:rsidRDefault="007F3ACB">
      <w:pPr>
        <w:pStyle w:val="a0"/>
        <w:widowControl w:val="0"/>
        <w:autoSpaceDE w:val="0"/>
        <w:autoSpaceDN w:val="0"/>
        <w:adjustRightInd w:val="0"/>
        <w:spacing w:after="0" w:line="130" w:lineRule="exact"/>
        <w:rPr>
          <w:rFonts w:ascii="Times New Roman" w:hAnsi="Times New Roman" w:cs="Times New Roman"/>
          <w:sz w:val="28"/>
          <w:szCs w:val="28"/>
        </w:rPr>
      </w:pPr>
    </w:p>
    <w:p w:rsidR="00000000" w:rsidRDefault="007F3ACB" w:rsidP="007F3ACB">
      <w:pPr>
        <w:pStyle w:val="a0"/>
        <w:widowControl w:val="0"/>
        <w:numPr>
          <w:ilvl w:val="0"/>
          <w:numId w:val="85"/>
        </w:numPr>
        <w:tabs>
          <w:tab w:val="clear" w:pos="720"/>
          <w:tab w:val="num" w:pos="200"/>
        </w:tabs>
        <w:overflowPunct w:val="0"/>
        <w:autoSpaceDE w:val="0"/>
        <w:autoSpaceDN w:val="0"/>
        <w:adjustRightInd w:val="0"/>
        <w:spacing w:after="0" w:line="335"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перечень нормативных документов (базисных программ, требований к уровню подготовки выпускников и др.), используемых при планировании содержания теста. </w:t>
      </w:r>
    </w:p>
    <w:p w:rsidR="00000000" w:rsidRDefault="007F3ACB">
      <w:pPr>
        <w:pStyle w:val="a0"/>
        <w:widowControl w:val="0"/>
        <w:autoSpaceDE w:val="0"/>
        <w:autoSpaceDN w:val="0"/>
        <w:adjustRightInd w:val="0"/>
        <w:spacing w:after="0" w:line="101" w:lineRule="exact"/>
        <w:rPr>
          <w:rFonts w:ascii="Times New Roman" w:hAnsi="Times New Roman" w:cs="Times New Roman"/>
          <w:sz w:val="28"/>
          <w:szCs w:val="28"/>
        </w:rPr>
      </w:pPr>
    </w:p>
    <w:p w:rsidR="00000000" w:rsidRDefault="007F3ACB" w:rsidP="007F3ACB">
      <w:pPr>
        <w:pStyle w:val="a0"/>
        <w:widowControl w:val="0"/>
        <w:numPr>
          <w:ilvl w:val="0"/>
          <w:numId w:val="85"/>
        </w:numPr>
        <w:tabs>
          <w:tab w:val="clear" w:pos="720"/>
          <w:tab w:val="num" w:pos="212"/>
        </w:tabs>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количество заданий различной формы с указанием числа ответов к закрытым заданиям, общее число задани</w:t>
      </w:r>
      <w:r>
        <w:rPr>
          <w:rFonts w:ascii="Times New Roman" w:hAnsi="Times New Roman" w:cs="Times New Roman"/>
          <w:sz w:val="28"/>
          <w:szCs w:val="28"/>
        </w:rPr>
        <w:t xml:space="preserve">й в тесте. </w:t>
      </w:r>
    </w:p>
    <w:p w:rsidR="00000000" w:rsidRDefault="007F3ACB">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7F3ACB" w:rsidP="007F3ACB">
      <w:pPr>
        <w:pStyle w:val="a0"/>
        <w:widowControl w:val="0"/>
        <w:numPr>
          <w:ilvl w:val="0"/>
          <w:numId w:val="85"/>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cs="Times New Roman"/>
          <w:sz w:val="28"/>
          <w:szCs w:val="28"/>
        </w:rPr>
      </w:pPr>
      <w:r>
        <w:rPr>
          <w:rFonts w:ascii="Times New Roman" w:hAnsi="Times New Roman" w:cs="Times New Roman"/>
          <w:sz w:val="28"/>
          <w:szCs w:val="28"/>
        </w:rPr>
        <w:t xml:space="preserve">вес каждого задания, рекомендуемый автором теста. </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171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7F3ACB" w:rsidP="007F3ACB">
      <w:pPr>
        <w:pStyle w:val="a0"/>
        <w:widowControl w:val="0"/>
        <w:numPr>
          <w:ilvl w:val="0"/>
          <w:numId w:val="86"/>
        </w:numPr>
        <w:tabs>
          <w:tab w:val="clear" w:pos="720"/>
          <w:tab w:val="num" w:pos="1187"/>
        </w:tabs>
        <w:overflowPunct w:val="0"/>
        <w:autoSpaceDE w:val="0"/>
        <w:autoSpaceDN w:val="0"/>
        <w:adjustRightInd w:val="0"/>
        <w:spacing w:after="0" w:line="312" w:lineRule="auto"/>
        <w:ind w:left="940" w:right="240" w:hanging="1"/>
        <w:jc w:val="both"/>
        <w:rPr>
          <w:rFonts w:ascii="Times New Roman" w:hAnsi="Times New Roman" w:cs="Times New Roman"/>
          <w:sz w:val="28"/>
          <w:szCs w:val="28"/>
        </w:rPr>
      </w:pPr>
      <w:bookmarkStart w:id="171" w:name="page343"/>
      <w:bookmarkEnd w:id="171"/>
      <w:r>
        <w:rPr>
          <w:rFonts w:ascii="Times New Roman" w:hAnsi="Times New Roman" w:cs="Times New Roman"/>
          <w:sz w:val="28"/>
          <w:szCs w:val="28"/>
        </w:rPr>
        <w:t xml:space="preserve">рекомендуемое время выполнения теста, среднее время выполнения одного задания с учетом специфики формы. </w:t>
      </w:r>
    </w:p>
    <w:p w:rsidR="00000000" w:rsidRDefault="007F3ACB">
      <w:pPr>
        <w:pStyle w:val="a0"/>
        <w:widowControl w:val="0"/>
        <w:autoSpaceDE w:val="0"/>
        <w:autoSpaceDN w:val="0"/>
        <w:adjustRightInd w:val="0"/>
        <w:spacing w:after="0" w:line="64" w:lineRule="exact"/>
        <w:rPr>
          <w:rFonts w:ascii="Times New Roman" w:hAnsi="Times New Roman" w:cs="Times New Roman"/>
          <w:sz w:val="28"/>
          <w:szCs w:val="28"/>
        </w:rPr>
      </w:pPr>
    </w:p>
    <w:p w:rsidR="00000000" w:rsidRDefault="007F3ACB" w:rsidP="007F3ACB">
      <w:pPr>
        <w:pStyle w:val="a0"/>
        <w:widowControl w:val="0"/>
        <w:numPr>
          <w:ilvl w:val="0"/>
          <w:numId w:val="86"/>
        </w:numPr>
        <w:tabs>
          <w:tab w:val="clear" w:pos="720"/>
          <w:tab w:val="num" w:pos="1100"/>
        </w:tabs>
        <w:overflowPunct w:val="0"/>
        <w:autoSpaceDE w:val="0"/>
        <w:autoSpaceDN w:val="0"/>
        <w:adjustRightInd w:val="0"/>
        <w:spacing w:after="0" w:line="240" w:lineRule="auto"/>
        <w:ind w:left="1100" w:hanging="161"/>
        <w:jc w:val="both"/>
        <w:rPr>
          <w:rFonts w:ascii="Times New Roman" w:hAnsi="Times New Roman" w:cs="Times New Roman"/>
          <w:sz w:val="28"/>
          <w:szCs w:val="28"/>
        </w:rPr>
      </w:pPr>
      <w:r>
        <w:rPr>
          <w:rFonts w:ascii="Times New Roman" w:hAnsi="Times New Roman" w:cs="Times New Roman"/>
          <w:sz w:val="28"/>
          <w:szCs w:val="28"/>
        </w:rPr>
        <w:t xml:space="preserve">требования государственных образовательных стандартов по дисциплине. </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left="940" w:right="240"/>
        <w:jc w:val="both"/>
        <w:rPr>
          <w:rFonts w:ascii="Times New Roman" w:hAnsi="Times New Roman" w:cs="Times New Roman"/>
          <w:sz w:val="24"/>
          <w:szCs w:val="24"/>
        </w:rPr>
      </w:pPr>
      <w:r>
        <w:rPr>
          <w:rFonts w:ascii="Times New Roman" w:hAnsi="Times New Roman" w:cs="Times New Roman"/>
          <w:sz w:val="28"/>
          <w:szCs w:val="28"/>
        </w:rPr>
        <w:t>Как мы отмечали выше, на основе спецификации определив цели составления тестов, уточнив подходы и выбрав уровень использования, разработчик определяет необходимые этапы создания тестово</w:t>
      </w:r>
      <w:r>
        <w:rPr>
          <w:rFonts w:ascii="Times New Roman" w:hAnsi="Times New Roman" w:cs="Times New Roman"/>
          <w:sz w:val="28"/>
          <w:szCs w:val="28"/>
        </w:rPr>
        <w:t>го инструментария. Чтобы избежать не сбалансированность и диспропорцию тем, охватываемых тестом, на этапе планирования составляется спецификация, которая включает в себя описание целей изучаемого предмета и его содержания. Без нее отдельные темы могут заня</w:t>
      </w:r>
      <w:r>
        <w:rPr>
          <w:rFonts w:ascii="Times New Roman" w:hAnsi="Times New Roman" w:cs="Times New Roman"/>
          <w:sz w:val="28"/>
          <w:szCs w:val="28"/>
        </w:rPr>
        <w:t>ть слишком много места, некоторые остаться незатронутыми.</w:t>
      </w:r>
    </w:p>
    <w:p w:rsidR="00000000" w:rsidRDefault="007F3ACB">
      <w:pPr>
        <w:pStyle w:val="a0"/>
        <w:widowControl w:val="0"/>
        <w:autoSpaceDE w:val="0"/>
        <w:autoSpaceDN w:val="0"/>
        <w:adjustRightInd w:val="0"/>
        <w:spacing w:after="0" w:line="7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940" w:right="240"/>
        <w:jc w:val="both"/>
        <w:rPr>
          <w:rFonts w:ascii="Times New Roman" w:hAnsi="Times New Roman" w:cs="Times New Roman"/>
          <w:sz w:val="24"/>
          <w:szCs w:val="24"/>
        </w:rPr>
      </w:pPr>
      <w:r>
        <w:rPr>
          <w:rFonts w:ascii="Times New Roman" w:hAnsi="Times New Roman" w:cs="Times New Roman"/>
          <w:sz w:val="28"/>
          <w:szCs w:val="28"/>
        </w:rPr>
        <w:t>Необходимо отфильтровать из программ и учебников важнейшие учебные цели и занести их в таблицу, где по вертикали располагается тестируемое содержание, а</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940" w:right="240"/>
        <w:jc w:val="both"/>
        <w:rPr>
          <w:rFonts w:ascii="Times New Roman" w:hAnsi="Times New Roman" w:cs="Times New Roman"/>
          <w:sz w:val="24"/>
          <w:szCs w:val="24"/>
        </w:rPr>
      </w:pPr>
      <w:r>
        <w:rPr>
          <w:rFonts w:ascii="Times New Roman" w:hAnsi="Times New Roman" w:cs="Times New Roman"/>
          <w:sz w:val="28"/>
          <w:szCs w:val="28"/>
        </w:rPr>
        <w:t>по горизонтали - цели,</w:t>
      </w:r>
      <w:r>
        <w:rPr>
          <w:rFonts w:ascii="Times New Roman" w:hAnsi="Times New Roman" w:cs="Times New Roman"/>
          <w:sz w:val="28"/>
          <w:szCs w:val="28"/>
        </w:rPr>
        <w:t xml:space="preserve"> задающие уровни его овладением. Такая детализация учебной цели в виде совокупности частных целей имеет значение в критериально-</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left="940" w:right="240"/>
        <w:jc w:val="both"/>
        <w:rPr>
          <w:rFonts w:ascii="Times New Roman" w:hAnsi="Times New Roman" w:cs="Times New Roman"/>
          <w:sz w:val="24"/>
          <w:szCs w:val="24"/>
        </w:rPr>
      </w:pPr>
      <w:r>
        <w:rPr>
          <w:rFonts w:ascii="Times New Roman" w:hAnsi="Times New Roman" w:cs="Times New Roman"/>
          <w:sz w:val="28"/>
          <w:szCs w:val="28"/>
        </w:rPr>
        <w:t>ориентированном тестировании. После этого составляется модель педагогического тестирования. Предлагаем Вам матрицу по русскому</w:t>
      </w:r>
      <w:r>
        <w:rPr>
          <w:rFonts w:ascii="Times New Roman" w:hAnsi="Times New Roman" w:cs="Times New Roman"/>
          <w:sz w:val="28"/>
          <w:szCs w:val="28"/>
        </w:rPr>
        <w:t xml:space="preserve"> языку в средней школе с таджикским языком обучения состоящего из 20 заданий.</w:t>
      </w:r>
    </w:p>
    <w:p w:rsidR="00000000" w:rsidRDefault="007F3ACB">
      <w:pPr>
        <w:pStyle w:val="a0"/>
        <w:widowControl w:val="0"/>
        <w:autoSpaceDE w:val="0"/>
        <w:autoSpaceDN w:val="0"/>
        <w:adjustRightInd w:val="0"/>
        <w:spacing w:after="0" w:line="3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cs="Times New Roman"/>
          <w:b/>
          <w:bCs/>
          <w:color w:val="000080"/>
          <w:sz w:val="28"/>
          <w:szCs w:val="28"/>
        </w:rPr>
        <w:t>МАТРИЦА</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40"/>
        <w:rPr>
          <w:rFonts w:ascii="Times New Roman" w:hAnsi="Times New Roman" w:cs="Times New Roman"/>
          <w:sz w:val="24"/>
          <w:szCs w:val="24"/>
        </w:rPr>
      </w:pPr>
      <w:r>
        <w:rPr>
          <w:rFonts w:ascii="Times New Roman" w:hAnsi="Times New Roman" w:cs="Times New Roman"/>
          <w:b/>
          <w:bCs/>
          <w:sz w:val="28"/>
          <w:szCs w:val="28"/>
        </w:rPr>
        <w:t>по тексту «</w:t>
      </w:r>
      <w:r>
        <w:rPr>
          <w:rFonts w:ascii="Times New Roman" w:hAnsi="Times New Roman" w:cs="Times New Roman"/>
          <w:sz w:val="28"/>
          <w:szCs w:val="28"/>
        </w:rPr>
        <w:t>Подружитесь с книгой!</w:t>
      </w:r>
      <w:r>
        <w:rPr>
          <w:rFonts w:ascii="Times New Roman" w:hAnsi="Times New Roman" w:cs="Times New Roman"/>
          <w:b/>
          <w:bCs/>
          <w:sz w:val="28"/>
          <w:szCs w:val="28"/>
        </w:rPr>
        <w:t>»</w:t>
      </w:r>
    </w:p>
    <w:p w:rsidR="00000000" w:rsidRDefault="007F3ACB">
      <w:pPr>
        <w:pStyle w:val="a0"/>
        <w:widowControl w:val="0"/>
        <w:autoSpaceDE w:val="0"/>
        <w:autoSpaceDN w:val="0"/>
        <w:adjustRightInd w:val="0"/>
        <w:spacing w:after="0" w:line="24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0"/>
        <w:gridCol w:w="120"/>
        <w:gridCol w:w="620"/>
        <w:gridCol w:w="40"/>
        <w:gridCol w:w="80"/>
        <w:gridCol w:w="1300"/>
        <w:gridCol w:w="1640"/>
        <w:gridCol w:w="40"/>
        <w:gridCol w:w="80"/>
        <w:gridCol w:w="360"/>
        <w:gridCol w:w="600"/>
        <w:gridCol w:w="240"/>
        <w:gridCol w:w="40"/>
        <w:gridCol w:w="100"/>
        <w:gridCol w:w="340"/>
        <w:gridCol w:w="840"/>
        <w:gridCol w:w="460"/>
        <w:gridCol w:w="40"/>
        <w:gridCol w:w="80"/>
        <w:gridCol w:w="360"/>
        <w:gridCol w:w="860"/>
        <w:gridCol w:w="780"/>
        <w:gridCol w:w="1240"/>
        <w:gridCol w:w="60"/>
        <w:gridCol w:w="100"/>
        <w:gridCol w:w="420"/>
        <w:gridCol w:w="80"/>
        <w:gridCol w:w="100"/>
        <w:gridCol w:w="40"/>
        <w:gridCol w:w="20"/>
        <w:gridCol w:w="480"/>
      </w:tblGrid>
      <w:tr w:rsidR="00000000">
        <w:tblPrEx>
          <w:tblCellMar>
            <w:top w:w="0" w:type="dxa"/>
            <w:left w:w="0" w:type="dxa"/>
            <w:bottom w:w="0" w:type="dxa"/>
            <w:right w:w="0" w:type="dxa"/>
          </w:tblCellMar>
        </w:tblPrEx>
        <w:trPr>
          <w:trHeight w:val="80"/>
        </w:trPr>
        <w:tc>
          <w:tcPr>
            <w:tcW w:w="20" w:type="dxa"/>
            <w:tcBorders>
              <w:top w:val="single" w:sz="8" w:space="0" w:color="993366"/>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2940" w:type="dxa"/>
            <w:gridSpan w:val="2"/>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200" w:type="dxa"/>
            <w:gridSpan w:val="3"/>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640" w:type="dxa"/>
            <w:gridSpan w:val="3"/>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220" w:type="dxa"/>
            <w:gridSpan w:val="2"/>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2020" w:type="dxa"/>
            <w:gridSpan w:val="2"/>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500" w:type="dxa"/>
            <w:gridSpan w:val="2"/>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single" w:sz="8" w:space="0" w:color="993366"/>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single" w:sz="8" w:space="0" w:color="993366"/>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4"/>
        </w:trPr>
        <w:tc>
          <w:tcPr>
            <w:tcW w:w="2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12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6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3020" w:type="dxa"/>
            <w:gridSpan w:val="3"/>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63" w:lineRule="exact"/>
              <w:ind w:left="80"/>
              <w:rPr>
                <w:rFonts w:ascii="Times New Roman" w:hAnsi="Times New Roman" w:cs="Times New Roman"/>
                <w:sz w:val="24"/>
                <w:szCs w:val="24"/>
              </w:rPr>
            </w:pPr>
            <w:r>
              <w:rPr>
                <w:rFonts w:ascii="Times New Roman" w:hAnsi="Times New Roman" w:cs="Times New Roman"/>
                <w:b/>
                <w:bCs/>
                <w:color w:val="800080"/>
                <w:sz w:val="24"/>
                <w:szCs w:val="24"/>
              </w:rPr>
              <w:t>Тема</w:t>
            </w: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80" w:type="dxa"/>
            <w:tcBorders>
              <w:top w:val="nil"/>
              <w:left w:val="single" w:sz="8" w:space="0" w:color="993366"/>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1200" w:type="dxa"/>
            <w:gridSpan w:val="3"/>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63" w:lineRule="exact"/>
              <w:rPr>
                <w:rFonts w:ascii="Times New Roman" w:hAnsi="Times New Roman" w:cs="Times New Roman"/>
                <w:sz w:val="24"/>
                <w:szCs w:val="24"/>
              </w:rPr>
            </w:pPr>
            <w:r>
              <w:rPr>
                <w:rFonts w:ascii="Times New Roman" w:hAnsi="Times New Roman" w:cs="Times New Roman"/>
                <w:b/>
                <w:bCs/>
                <w:color w:val="800080"/>
                <w:sz w:val="24"/>
                <w:szCs w:val="24"/>
              </w:rPr>
              <w:t>Знание,</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1640" w:type="dxa"/>
            <w:gridSpan w:val="3"/>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63" w:lineRule="exact"/>
              <w:rPr>
                <w:rFonts w:ascii="Times New Roman" w:hAnsi="Times New Roman" w:cs="Times New Roman"/>
                <w:sz w:val="24"/>
                <w:szCs w:val="24"/>
              </w:rPr>
            </w:pPr>
            <w:r>
              <w:rPr>
                <w:rFonts w:ascii="Times New Roman" w:hAnsi="Times New Roman" w:cs="Times New Roman"/>
                <w:b/>
                <w:bCs/>
                <w:color w:val="800080"/>
                <w:sz w:val="24"/>
                <w:szCs w:val="24"/>
              </w:rPr>
              <w:t>Применение</w:t>
            </w: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80" w:type="dxa"/>
            <w:tcBorders>
              <w:top w:val="nil"/>
              <w:left w:val="single" w:sz="8" w:space="0" w:color="993366"/>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12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63" w:lineRule="exact"/>
              <w:rPr>
                <w:rFonts w:ascii="Times New Roman" w:hAnsi="Times New Roman" w:cs="Times New Roman"/>
                <w:sz w:val="24"/>
                <w:szCs w:val="24"/>
              </w:rPr>
            </w:pPr>
            <w:r>
              <w:rPr>
                <w:rFonts w:ascii="Times New Roman" w:hAnsi="Times New Roman" w:cs="Times New Roman"/>
                <w:b/>
                <w:bCs/>
                <w:color w:val="800080"/>
                <w:sz w:val="24"/>
                <w:szCs w:val="24"/>
              </w:rPr>
              <w:t>Анализ,</w:t>
            </w:r>
          </w:p>
        </w:tc>
        <w:tc>
          <w:tcPr>
            <w:tcW w:w="2080" w:type="dxa"/>
            <w:gridSpan w:val="3"/>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63" w:lineRule="exact"/>
              <w:ind w:left="320"/>
              <w:rPr>
                <w:rFonts w:ascii="Times New Roman" w:hAnsi="Times New Roman" w:cs="Times New Roman"/>
                <w:sz w:val="24"/>
                <w:szCs w:val="24"/>
              </w:rPr>
            </w:pPr>
            <w:r>
              <w:rPr>
                <w:rFonts w:ascii="Times New Roman" w:hAnsi="Times New Roman" w:cs="Times New Roman"/>
                <w:b/>
                <w:bCs/>
                <w:color w:val="800080"/>
                <w:sz w:val="24"/>
                <w:szCs w:val="24"/>
              </w:rPr>
              <w:t>сопоставление,</w:t>
            </w: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5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63" w:lineRule="exact"/>
              <w:ind w:right="140"/>
              <w:jc w:val="right"/>
              <w:rPr>
                <w:rFonts w:ascii="Times New Roman" w:hAnsi="Times New Roman" w:cs="Times New Roman"/>
                <w:sz w:val="24"/>
                <w:szCs w:val="24"/>
              </w:rPr>
            </w:pPr>
            <w:r>
              <w:rPr>
                <w:rFonts w:ascii="Times New Roman" w:hAnsi="Times New Roman" w:cs="Times New Roman"/>
                <w:b/>
                <w:bCs/>
                <w:color w:val="800080"/>
                <w:w w:val="91"/>
                <w:sz w:val="24"/>
                <w:szCs w:val="24"/>
              </w:rPr>
              <w:t>%</w:t>
            </w: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2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3"/>
        </w:trPr>
        <w:tc>
          <w:tcPr>
            <w:tcW w:w="2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single" w:sz="8" w:space="0" w:color="993366"/>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single" w:sz="8" w:space="0" w:color="993366"/>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200" w:type="dxa"/>
            <w:gridSpan w:val="3"/>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800080"/>
                <w:sz w:val="24"/>
                <w:szCs w:val="24"/>
              </w:rPr>
              <w:t>понятие</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3"/>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single" w:sz="8" w:space="0" w:color="993366"/>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300" w:type="dxa"/>
            <w:gridSpan w:val="5"/>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800080"/>
                <w:sz w:val="24"/>
                <w:szCs w:val="24"/>
              </w:rPr>
              <w:t>Критическое мышление</w:t>
            </w: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gridSpan w:val="3"/>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b/>
                <w:bCs/>
                <w:color w:val="800080"/>
                <w:sz w:val="24"/>
                <w:szCs w:val="24"/>
              </w:rPr>
              <w:t>(а)</w:t>
            </w: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0"/>
        </w:trPr>
        <w:tc>
          <w:tcPr>
            <w:tcW w:w="2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940" w:type="dxa"/>
            <w:gridSpan w:val="2"/>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0" w:type="dxa"/>
            <w:gridSpan w:val="3"/>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3"/>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02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50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2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40" w:type="dxa"/>
            <w:gridSpan w:val="2"/>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294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00" w:type="dxa"/>
            <w:gridSpan w:val="3"/>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640" w:type="dxa"/>
            <w:gridSpan w:val="3"/>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22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202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50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
        </w:trPr>
        <w:tc>
          <w:tcPr>
            <w:tcW w:w="2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single" w:sz="8" w:space="0" w:color="993366"/>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294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200" w:type="dxa"/>
            <w:gridSpan w:val="3"/>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gridSpan w:val="3"/>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22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202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50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20" w:type="dxa"/>
            <w:tcBorders>
              <w:top w:val="single" w:sz="8" w:space="0" w:color="993366"/>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39" w:lineRule="exact"/>
              <w:ind w:right="320"/>
              <w:jc w:val="right"/>
              <w:rPr>
                <w:rFonts w:ascii="Times New Roman" w:hAnsi="Times New Roman" w:cs="Times New Roman"/>
                <w:sz w:val="24"/>
                <w:szCs w:val="24"/>
              </w:rPr>
            </w:pPr>
            <w:r>
              <w:rPr>
                <w:rFonts w:ascii="Times New Roman" w:hAnsi="Times New Roman" w:cs="Times New Roman"/>
                <w:w w:val="88"/>
                <w:sz w:val="24"/>
                <w:szCs w:val="24"/>
              </w:rPr>
              <w:t>1.</w:t>
            </w:r>
          </w:p>
        </w:tc>
        <w:tc>
          <w:tcPr>
            <w:tcW w:w="40" w:type="dxa"/>
            <w:tcBorders>
              <w:top w:val="single" w:sz="8" w:space="0" w:color="993366"/>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CCFFCC"/>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940" w:type="dxa"/>
            <w:gridSpan w:val="2"/>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39" w:lineRule="exact"/>
              <w:rPr>
                <w:rFonts w:ascii="Times New Roman" w:hAnsi="Times New Roman" w:cs="Times New Roman"/>
                <w:sz w:val="24"/>
                <w:szCs w:val="24"/>
              </w:rPr>
            </w:pPr>
            <w:r>
              <w:rPr>
                <w:rFonts w:ascii="Times New Roman" w:hAnsi="Times New Roman" w:cs="Times New Roman"/>
                <w:sz w:val="24"/>
                <w:szCs w:val="24"/>
              </w:rPr>
              <w:t>Фонетика,  лексикология  и</w:t>
            </w:r>
          </w:p>
        </w:tc>
        <w:tc>
          <w:tcPr>
            <w:tcW w:w="40" w:type="dxa"/>
            <w:tcBorders>
              <w:top w:val="single" w:sz="8" w:space="0" w:color="993366"/>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CCFFCC"/>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200" w:type="dxa"/>
            <w:gridSpan w:val="3"/>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39" w:lineRule="exact"/>
              <w:rPr>
                <w:rFonts w:ascii="Times New Roman" w:hAnsi="Times New Roman" w:cs="Times New Roman"/>
                <w:sz w:val="24"/>
                <w:szCs w:val="24"/>
              </w:rPr>
            </w:pPr>
            <w:r>
              <w:rPr>
                <w:rFonts w:ascii="Times New Roman" w:hAnsi="Times New Roman" w:cs="Times New Roman"/>
                <w:sz w:val="24"/>
                <w:szCs w:val="24"/>
              </w:rPr>
              <w:t>3</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640" w:type="dxa"/>
            <w:gridSpan w:val="3"/>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39" w:lineRule="exact"/>
              <w:rPr>
                <w:rFonts w:ascii="Times New Roman" w:hAnsi="Times New Roman" w:cs="Times New Roman"/>
                <w:sz w:val="24"/>
                <w:szCs w:val="24"/>
              </w:rPr>
            </w:pPr>
            <w:r>
              <w:rPr>
                <w:rFonts w:ascii="Times New Roman" w:hAnsi="Times New Roman" w:cs="Times New Roman"/>
                <w:sz w:val="24"/>
                <w:szCs w:val="24"/>
              </w:rPr>
              <w:t>2</w:t>
            </w:r>
          </w:p>
        </w:tc>
        <w:tc>
          <w:tcPr>
            <w:tcW w:w="40" w:type="dxa"/>
            <w:tcBorders>
              <w:top w:val="single" w:sz="8" w:space="0" w:color="993366"/>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CCFFCC"/>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220" w:type="dxa"/>
            <w:gridSpan w:val="2"/>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39" w:lineRule="exact"/>
              <w:rPr>
                <w:rFonts w:ascii="Times New Roman" w:hAnsi="Times New Roman" w:cs="Times New Roman"/>
                <w:sz w:val="24"/>
                <w:szCs w:val="24"/>
              </w:rPr>
            </w:pPr>
            <w:r>
              <w:rPr>
                <w:rFonts w:ascii="Times New Roman" w:hAnsi="Times New Roman" w:cs="Times New Roman"/>
                <w:sz w:val="24"/>
                <w:szCs w:val="24"/>
              </w:rPr>
              <w:t>2</w:t>
            </w:r>
          </w:p>
        </w:tc>
        <w:tc>
          <w:tcPr>
            <w:tcW w:w="2020" w:type="dxa"/>
            <w:gridSpan w:val="2"/>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single" w:sz="8" w:space="0" w:color="CCFFCC"/>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500" w:type="dxa"/>
            <w:gridSpan w:val="2"/>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39" w:lineRule="exact"/>
              <w:ind w:right="140"/>
              <w:jc w:val="right"/>
              <w:rPr>
                <w:rFonts w:ascii="Times New Roman" w:hAnsi="Times New Roman" w:cs="Times New Roman"/>
                <w:sz w:val="24"/>
                <w:szCs w:val="24"/>
              </w:rPr>
            </w:pPr>
            <w:r>
              <w:rPr>
                <w:rFonts w:ascii="Times New Roman" w:hAnsi="Times New Roman" w:cs="Times New Roman"/>
                <w:w w:val="91"/>
                <w:sz w:val="24"/>
                <w:szCs w:val="24"/>
              </w:rPr>
              <w:t>35</w:t>
            </w:r>
          </w:p>
        </w:tc>
        <w:tc>
          <w:tcPr>
            <w:tcW w:w="10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single" w:sz="8" w:space="0" w:color="993366"/>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single" w:sz="8" w:space="0" w:color="993366"/>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4"/>
        </w:trPr>
        <w:tc>
          <w:tcPr>
            <w:tcW w:w="2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940" w:type="dxa"/>
            <w:gridSpan w:val="2"/>
            <w:vMerge w:val="restart"/>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фразеология, стилистика</w:t>
            </w: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0" w:type="dxa"/>
            <w:gridSpan w:val="3"/>
            <w:vMerge w:val="restart"/>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1, 2, 5</w:t>
            </w: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3"/>
            <w:vMerge w:val="restart"/>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3, 4</w:t>
            </w: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vMerge w:val="restart"/>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16, 17</w:t>
            </w:r>
          </w:p>
        </w:tc>
        <w:tc>
          <w:tcPr>
            <w:tcW w:w="202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50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8"/>
        </w:trPr>
        <w:tc>
          <w:tcPr>
            <w:tcW w:w="2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2940" w:type="dxa"/>
            <w:gridSpan w:val="2"/>
            <w:vMerge/>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200" w:type="dxa"/>
            <w:gridSpan w:val="3"/>
            <w:vMerge/>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640" w:type="dxa"/>
            <w:gridSpan w:val="3"/>
            <w:vMerge/>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220" w:type="dxa"/>
            <w:gridSpan w:val="2"/>
            <w:vMerge/>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202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50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7"/>
        </w:trPr>
        <w:tc>
          <w:tcPr>
            <w:tcW w:w="2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single" w:sz="8" w:space="0" w:color="993366"/>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940" w:type="dxa"/>
            <w:gridSpan w:val="2"/>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0" w:type="dxa"/>
            <w:gridSpan w:val="3"/>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3"/>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020" w:type="dxa"/>
            <w:gridSpan w:val="2"/>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500" w:type="dxa"/>
            <w:gridSpan w:val="2"/>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0"/>
        </w:trPr>
        <w:tc>
          <w:tcPr>
            <w:tcW w:w="2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20" w:type="dxa"/>
            <w:tcBorders>
              <w:top w:val="nil"/>
              <w:left w:val="single" w:sz="8" w:space="0" w:color="993366"/>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294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200" w:type="dxa"/>
            <w:gridSpan w:val="3"/>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640" w:type="dxa"/>
            <w:gridSpan w:val="3"/>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22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202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50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4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20" w:type="dxa"/>
            <w:tcBorders>
              <w:top w:val="nil"/>
              <w:left w:val="nil"/>
              <w:bottom w:val="single" w:sz="8" w:space="0" w:color="993366"/>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37" w:lineRule="exact"/>
              <w:ind w:right="320"/>
              <w:jc w:val="right"/>
              <w:rPr>
                <w:rFonts w:ascii="Times New Roman" w:hAnsi="Times New Roman" w:cs="Times New Roman"/>
                <w:sz w:val="24"/>
                <w:szCs w:val="24"/>
              </w:rPr>
            </w:pPr>
            <w:r>
              <w:rPr>
                <w:rFonts w:ascii="Times New Roman" w:hAnsi="Times New Roman" w:cs="Times New Roman"/>
                <w:w w:val="88"/>
                <w:sz w:val="24"/>
                <w:szCs w:val="24"/>
              </w:rPr>
              <w:t>2.</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CCFFCC"/>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940" w:type="dxa"/>
            <w:gridSpan w:val="2"/>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37" w:lineRule="exact"/>
              <w:rPr>
                <w:rFonts w:ascii="Times New Roman" w:hAnsi="Times New Roman" w:cs="Times New Roman"/>
                <w:sz w:val="24"/>
                <w:szCs w:val="24"/>
              </w:rPr>
            </w:pPr>
            <w:r>
              <w:rPr>
                <w:rFonts w:ascii="Times New Roman" w:hAnsi="Times New Roman" w:cs="Times New Roman"/>
                <w:sz w:val="24"/>
                <w:szCs w:val="24"/>
              </w:rPr>
              <w:t>Грамматика,   морфология,</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CCFFCC"/>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200" w:type="dxa"/>
            <w:gridSpan w:val="3"/>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37" w:lineRule="exact"/>
              <w:rPr>
                <w:rFonts w:ascii="Times New Roman" w:hAnsi="Times New Roman" w:cs="Times New Roman"/>
                <w:sz w:val="24"/>
                <w:szCs w:val="24"/>
              </w:rPr>
            </w:pPr>
            <w:r>
              <w:rPr>
                <w:rFonts w:ascii="Times New Roman" w:hAnsi="Times New Roman" w:cs="Times New Roman"/>
                <w:sz w:val="24"/>
                <w:szCs w:val="24"/>
              </w:rPr>
              <w:t>5</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640" w:type="dxa"/>
            <w:gridSpan w:val="3"/>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37" w:lineRule="exact"/>
              <w:rPr>
                <w:rFonts w:ascii="Times New Roman" w:hAnsi="Times New Roman" w:cs="Times New Roman"/>
                <w:sz w:val="24"/>
                <w:szCs w:val="24"/>
              </w:rPr>
            </w:pPr>
            <w:r>
              <w:rPr>
                <w:rFonts w:ascii="Times New Roman" w:hAnsi="Times New Roman" w:cs="Times New Roman"/>
                <w:sz w:val="24"/>
                <w:szCs w:val="24"/>
              </w:rPr>
              <w:t>3</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CCFFCC"/>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220" w:type="dxa"/>
            <w:gridSpan w:val="2"/>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37" w:lineRule="exact"/>
              <w:rPr>
                <w:rFonts w:ascii="Times New Roman" w:hAnsi="Times New Roman" w:cs="Times New Roman"/>
                <w:sz w:val="24"/>
                <w:szCs w:val="24"/>
              </w:rPr>
            </w:pPr>
            <w:r>
              <w:rPr>
                <w:rFonts w:ascii="Times New Roman" w:hAnsi="Times New Roman" w:cs="Times New Roman"/>
                <w:sz w:val="24"/>
                <w:szCs w:val="24"/>
              </w:rPr>
              <w:t>2</w:t>
            </w:r>
          </w:p>
        </w:tc>
        <w:tc>
          <w:tcPr>
            <w:tcW w:w="2020" w:type="dxa"/>
            <w:gridSpan w:val="2"/>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single" w:sz="8" w:space="0" w:color="CCFFCC"/>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500" w:type="dxa"/>
            <w:gridSpan w:val="2"/>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37" w:lineRule="exact"/>
              <w:ind w:right="140"/>
              <w:jc w:val="right"/>
              <w:rPr>
                <w:rFonts w:ascii="Times New Roman" w:hAnsi="Times New Roman" w:cs="Times New Roman"/>
                <w:sz w:val="24"/>
                <w:szCs w:val="24"/>
              </w:rPr>
            </w:pPr>
            <w:r>
              <w:rPr>
                <w:rFonts w:ascii="Times New Roman" w:hAnsi="Times New Roman" w:cs="Times New Roman"/>
                <w:w w:val="91"/>
                <w:sz w:val="24"/>
                <w:szCs w:val="24"/>
              </w:rPr>
              <w:t>50</w:t>
            </w:r>
          </w:p>
        </w:tc>
        <w:tc>
          <w:tcPr>
            <w:tcW w:w="10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7"/>
        </w:trPr>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940" w:type="dxa"/>
            <w:gridSpan w:val="2"/>
            <w:vMerge w:val="restart"/>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синтаксис</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0" w:type="dxa"/>
            <w:gridSpan w:val="3"/>
            <w:vMerge w:val="restart"/>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6, 7, 11,</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3"/>
            <w:vMerge w:val="restart"/>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8, 9, 10</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vMerge w:val="restart"/>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18, 19</w:t>
            </w:r>
          </w:p>
        </w:tc>
        <w:tc>
          <w:tcPr>
            <w:tcW w:w="202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50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8"/>
        </w:trPr>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2940" w:type="dxa"/>
            <w:gridSpan w:val="2"/>
            <w:vMerge/>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200" w:type="dxa"/>
            <w:gridSpan w:val="3"/>
            <w:vMerge/>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640" w:type="dxa"/>
            <w:gridSpan w:val="3"/>
            <w:vMerge/>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220" w:type="dxa"/>
            <w:gridSpan w:val="2"/>
            <w:vMerge/>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202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50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4"/>
        </w:trPr>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940" w:type="dxa"/>
            <w:gridSpan w:val="2"/>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0" w:type="dxa"/>
            <w:gridSpan w:val="3"/>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3"/>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02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50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9"/>
        </w:trPr>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2940" w:type="dxa"/>
            <w:gridSpan w:val="2"/>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200" w:type="dxa"/>
            <w:gridSpan w:val="3"/>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68" w:lineRule="exact"/>
              <w:rPr>
                <w:rFonts w:ascii="Times New Roman" w:hAnsi="Times New Roman" w:cs="Times New Roman"/>
                <w:sz w:val="24"/>
                <w:szCs w:val="24"/>
              </w:rPr>
            </w:pPr>
            <w:r>
              <w:rPr>
                <w:rFonts w:ascii="Times New Roman" w:hAnsi="Times New Roman" w:cs="Times New Roman"/>
                <w:sz w:val="24"/>
                <w:szCs w:val="24"/>
              </w:rPr>
              <w:t>12, 13</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640" w:type="dxa"/>
            <w:gridSpan w:val="3"/>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22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202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50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7"/>
        </w:trPr>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3020" w:type="dxa"/>
            <w:gridSpan w:val="3"/>
            <w:tcBorders>
              <w:top w:val="nil"/>
              <w:left w:val="single" w:sz="8" w:space="0" w:color="993366"/>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0" w:type="dxa"/>
            <w:gridSpan w:val="3"/>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40" w:type="dxa"/>
            <w:gridSpan w:val="2"/>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3"/>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300" w:type="dxa"/>
            <w:gridSpan w:val="3"/>
            <w:tcBorders>
              <w:top w:val="nil"/>
              <w:left w:val="single" w:sz="8" w:space="0" w:color="993366"/>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020" w:type="dxa"/>
            <w:gridSpan w:val="2"/>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500" w:type="dxa"/>
            <w:gridSpan w:val="2"/>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
        </w:trPr>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74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3020" w:type="dxa"/>
            <w:gridSpan w:val="3"/>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320" w:type="dxa"/>
            <w:gridSpan w:val="5"/>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780" w:type="dxa"/>
            <w:gridSpan w:val="5"/>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340" w:type="dxa"/>
            <w:gridSpan w:val="4"/>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202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600" w:type="dxa"/>
            <w:gridSpan w:val="3"/>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5"/>
        </w:trPr>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2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294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200" w:type="dxa"/>
            <w:gridSpan w:val="3"/>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640" w:type="dxa"/>
            <w:gridSpan w:val="3"/>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8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22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202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6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500" w:type="dxa"/>
            <w:gridSpan w:val="2"/>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37"/>
        </w:trPr>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2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37" w:lineRule="exact"/>
              <w:ind w:right="320"/>
              <w:jc w:val="right"/>
              <w:rPr>
                <w:rFonts w:ascii="Times New Roman" w:hAnsi="Times New Roman" w:cs="Times New Roman"/>
                <w:sz w:val="24"/>
                <w:szCs w:val="24"/>
              </w:rPr>
            </w:pPr>
            <w:r>
              <w:rPr>
                <w:rFonts w:ascii="Times New Roman" w:hAnsi="Times New Roman" w:cs="Times New Roman"/>
                <w:w w:val="88"/>
                <w:sz w:val="24"/>
                <w:szCs w:val="24"/>
              </w:rPr>
              <w:t>3.</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CCFFCC"/>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940" w:type="dxa"/>
            <w:gridSpan w:val="2"/>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37" w:lineRule="exact"/>
              <w:rPr>
                <w:rFonts w:ascii="Times New Roman" w:hAnsi="Times New Roman" w:cs="Times New Roman"/>
                <w:sz w:val="24"/>
                <w:szCs w:val="24"/>
              </w:rPr>
            </w:pPr>
            <w:r>
              <w:rPr>
                <w:rFonts w:ascii="Times New Roman" w:hAnsi="Times New Roman" w:cs="Times New Roman"/>
                <w:sz w:val="24"/>
                <w:szCs w:val="24"/>
              </w:rPr>
              <w:t>Литература</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CCFFCC"/>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200" w:type="dxa"/>
            <w:gridSpan w:val="3"/>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37" w:lineRule="exact"/>
              <w:rPr>
                <w:rFonts w:ascii="Times New Roman" w:hAnsi="Times New Roman" w:cs="Times New Roman"/>
                <w:sz w:val="24"/>
                <w:szCs w:val="24"/>
              </w:rPr>
            </w:pPr>
            <w:r>
              <w:rPr>
                <w:rFonts w:ascii="Times New Roman" w:hAnsi="Times New Roman" w:cs="Times New Roman"/>
                <w:sz w:val="24"/>
                <w:szCs w:val="24"/>
              </w:rPr>
              <w:t>1</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640" w:type="dxa"/>
            <w:gridSpan w:val="3"/>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37" w:lineRule="exact"/>
              <w:rPr>
                <w:rFonts w:ascii="Times New Roman" w:hAnsi="Times New Roman" w:cs="Times New Roman"/>
                <w:sz w:val="24"/>
                <w:szCs w:val="24"/>
              </w:rPr>
            </w:pPr>
            <w:r>
              <w:rPr>
                <w:rFonts w:ascii="Times New Roman" w:hAnsi="Times New Roman" w:cs="Times New Roman"/>
                <w:sz w:val="24"/>
                <w:szCs w:val="24"/>
              </w:rPr>
              <w:t>1</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single" w:sz="8" w:space="0" w:color="CCFFCC"/>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220" w:type="dxa"/>
            <w:gridSpan w:val="2"/>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37" w:lineRule="exact"/>
              <w:rPr>
                <w:rFonts w:ascii="Times New Roman" w:hAnsi="Times New Roman" w:cs="Times New Roman"/>
                <w:sz w:val="24"/>
                <w:szCs w:val="24"/>
              </w:rPr>
            </w:pPr>
            <w:r>
              <w:rPr>
                <w:rFonts w:ascii="Times New Roman" w:hAnsi="Times New Roman" w:cs="Times New Roman"/>
                <w:sz w:val="24"/>
                <w:szCs w:val="24"/>
              </w:rPr>
              <w:t>1</w:t>
            </w:r>
          </w:p>
        </w:tc>
        <w:tc>
          <w:tcPr>
            <w:tcW w:w="2020" w:type="dxa"/>
            <w:gridSpan w:val="2"/>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60" w:type="dxa"/>
            <w:tcBorders>
              <w:top w:val="single" w:sz="8" w:space="0" w:color="CCFFCC"/>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500" w:type="dxa"/>
            <w:gridSpan w:val="2"/>
            <w:tcBorders>
              <w:top w:val="single" w:sz="8" w:space="0" w:color="CCFFCC"/>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37" w:lineRule="exact"/>
              <w:ind w:right="140"/>
              <w:jc w:val="right"/>
              <w:rPr>
                <w:rFonts w:ascii="Times New Roman" w:hAnsi="Times New Roman" w:cs="Times New Roman"/>
                <w:sz w:val="24"/>
                <w:szCs w:val="24"/>
              </w:rPr>
            </w:pPr>
            <w:r>
              <w:rPr>
                <w:rFonts w:ascii="Times New Roman" w:hAnsi="Times New Roman" w:cs="Times New Roman"/>
                <w:w w:val="91"/>
                <w:sz w:val="24"/>
                <w:szCs w:val="24"/>
              </w:rPr>
              <w:t>15</w:t>
            </w:r>
          </w:p>
        </w:tc>
        <w:tc>
          <w:tcPr>
            <w:tcW w:w="100" w:type="dxa"/>
            <w:tcBorders>
              <w:top w:val="single" w:sz="8" w:space="0" w:color="CCFFCC"/>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7"/>
        </w:trPr>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940" w:type="dxa"/>
            <w:gridSpan w:val="2"/>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0" w:type="dxa"/>
            <w:gridSpan w:val="3"/>
            <w:vMerge w:val="restart"/>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75" w:lineRule="exact"/>
              <w:rPr>
                <w:rFonts w:ascii="Times New Roman" w:hAnsi="Times New Roman" w:cs="Times New Roman"/>
                <w:sz w:val="24"/>
                <w:szCs w:val="24"/>
              </w:rPr>
            </w:pPr>
            <w:r>
              <w:rPr>
                <w:rFonts w:ascii="Times New Roman" w:hAnsi="Times New Roman" w:cs="Times New Roman"/>
                <w:sz w:val="24"/>
                <w:szCs w:val="24"/>
              </w:rPr>
              <w:t>№ 14</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3"/>
            <w:vMerge w:val="restart"/>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75" w:lineRule="exact"/>
              <w:rPr>
                <w:rFonts w:ascii="Times New Roman" w:hAnsi="Times New Roman" w:cs="Times New Roman"/>
                <w:sz w:val="24"/>
                <w:szCs w:val="24"/>
              </w:rPr>
            </w:pPr>
            <w:r>
              <w:rPr>
                <w:rFonts w:ascii="Times New Roman" w:hAnsi="Times New Roman" w:cs="Times New Roman"/>
                <w:sz w:val="24"/>
                <w:szCs w:val="24"/>
              </w:rPr>
              <w:t>№ 15</w:t>
            </w: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vMerge w:val="restart"/>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75" w:lineRule="exact"/>
              <w:rPr>
                <w:rFonts w:ascii="Times New Roman" w:hAnsi="Times New Roman" w:cs="Times New Roman"/>
                <w:sz w:val="24"/>
                <w:szCs w:val="24"/>
              </w:rPr>
            </w:pPr>
            <w:r>
              <w:rPr>
                <w:rFonts w:ascii="Times New Roman" w:hAnsi="Times New Roman" w:cs="Times New Roman"/>
                <w:sz w:val="24"/>
                <w:szCs w:val="24"/>
              </w:rPr>
              <w:t>№ 20</w:t>
            </w:r>
          </w:p>
        </w:tc>
        <w:tc>
          <w:tcPr>
            <w:tcW w:w="202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50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8"/>
        </w:trPr>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62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2940" w:type="dxa"/>
            <w:gridSpan w:val="2"/>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200" w:type="dxa"/>
            <w:gridSpan w:val="3"/>
            <w:vMerge/>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640" w:type="dxa"/>
            <w:gridSpan w:val="3"/>
            <w:vMerge/>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single" w:sz="8" w:space="0" w:color="993366"/>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220" w:type="dxa"/>
            <w:gridSpan w:val="2"/>
            <w:vMerge/>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202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500" w:type="dxa"/>
            <w:gridSpan w:val="2"/>
            <w:tcBorders>
              <w:top w:val="nil"/>
              <w:left w:val="nil"/>
              <w:bottom w:val="nil"/>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100" w:type="dxa"/>
            <w:tcBorders>
              <w:top w:val="nil"/>
              <w:left w:val="nil"/>
              <w:bottom w:val="nil"/>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4"/>
        </w:trPr>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2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940" w:type="dxa"/>
            <w:gridSpan w:val="2"/>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00" w:type="dxa"/>
            <w:gridSpan w:val="3"/>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640" w:type="dxa"/>
            <w:gridSpan w:val="3"/>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80" w:type="dxa"/>
            <w:tcBorders>
              <w:top w:val="nil"/>
              <w:left w:val="single" w:sz="8" w:space="0" w:color="993366"/>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220" w:type="dxa"/>
            <w:gridSpan w:val="2"/>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020" w:type="dxa"/>
            <w:gridSpan w:val="2"/>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60" w:type="dxa"/>
            <w:tcBorders>
              <w:top w:val="nil"/>
              <w:left w:val="nil"/>
              <w:bottom w:val="single" w:sz="8" w:space="0" w:color="993366"/>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500" w:type="dxa"/>
            <w:gridSpan w:val="2"/>
            <w:tcBorders>
              <w:top w:val="nil"/>
              <w:left w:val="nil"/>
              <w:bottom w:val="single" w:sz="8" w:space="0" w:color="993366"/>
              <w:right w:val="nil"/>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100" w:type="dxa"/>
            <w:tcBorders>
              <w:top w:val="nil"/>
              <w:left w:val="nil"/>
              <w:bottom w:val="single" w:sz="8" w:space="0" w:color="993366"/>
              <w:right w:val="single" w:sz="8" w:space="0" w:color="993366"/>
            </w:tcBorders>
            <w:shd w:val="clear" w:color="auto" w:fill="CCFFCC"/>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40" w:type="dxa"/>
            <w:tcBorders>
              <w:top w:val="nil"/>
              <w:left w:val="nil"/>
              <w:bottom w:val="single" w:sz="8" w:space="0" w:color="993366"/>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6"/>
        </w:trPr>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120" w:type="dxa"/>
            <w:tcBorders>
              <w:top w:val="nil"/>
              <w:left w:val="single" w:sz="8" w:space="0" w:color="993366"/>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29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120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164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12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202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60" w:type="dxa"/>
            <w:tcBorders>
              <w:top w:val="nil"/>
              <w:left w:val="nil"/>
              <w:bottom w:val="nil"/>
              <w:right w:val="single" w:sz="8" w:space="0" w:color="993366"/>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5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1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40" w:type="dxa"/>
            <w:tcBorders>
              <w:top w:val="nil"/>
              <w:left w:val="nil"/>
              <w:bottom w:val="nil"/>
              <w:right w:val="nil"/>
            </w:tcBorders>
            <w:shd w:val="clear" w:color="auto" w:fill="993366"/>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gridBefore w:val="2"/>
          <w:gridAfter w:val="5"/>
          <w:wBefore w:w="140" w:type="dxa"/>
          <w:wAfter w:w="720" w:type="dxa"/>
          <w:trHeight w:val="278"/>
        </w:trPr>
        <w:tc>
          <w:tcPr>
            <w:tcW w:w="204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noProof/>
              </w:rPr>
              <w:pict>
                <v:shape id="_x0000_s1168" type="#_x0000_t75" style="position:absolute;margin-left:-.2pt;margin-top:-112.4pt;width:555.25pt;height:158.55pt;z-index:-251512832;mso-position-horizontal-relative:text;mso-position-vertical-relative:text" o:allowincell="f">
                  <v:imagedata r:id="rId33" o:title=""/>
                </v:shape>
              </w:pict>
            </w:r>
            <w:r>
              <w:rPr>
                <w:rFonts w:ascii="Times New Roman" w:hAnsi="Times New Roman" w:cs="Times New Roman"/>
                <w:b/>
                <w:bCs/>
                <w:color w:val="800080"/>
                <w:sz w:val="24"/>
                <w:szCs w:val="24"/>
              </w:rPr>
              <w:t>%</w:t>
            </w:r>
          </w:p>
        </w:tc>
        <w:tc>
          <w:tcPr>
            <w:tcW w:w="212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73" w:lineRule="exact"/>
              <w:jc w:val="right"/>
              <w:rPr>
                <w:rFonts w:ascii="Times New Roman" w:hAnsi="Times New Roman" w:cs="Times New Roman"/>
                <w:sz w:val="24"/>
                <w:szCs w:val="24"/>
              </w:rPr>
            </w:pPr>
            <w:r>
              <w:rPr>
                <w:rFonts w:ascii="Times New Roman" w:hAnsi="Times New Roman" w:cs="Times New Roman"/>
                <w:sz w:val="24"/>
                <w:szCs w:val="24"/>
              </w:rPr>
              <w:t>40</w:t>
            </w:r>
          </w:p>
        </w:tc>
        <w:tc>
          <w:tcPr>
            <w:tcW w:w="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274"/>
              <w:jc w:val="right"/>
              <w:rPr>
                <w:rFonts w:ascii="Times New Roman" w:hAnsi="Times New Roman" w:cs="Times New Roman"/>
                <w:sz w:val="24"/>
                <w:szCs w:val="24"/>
              </w:rPr>
            </w:pPr>
            <w:r>
              <w:rPr>
                <w:rFonts w:ascii="Times New Roman" w:hAnsi="Times New Roman" w:cs="Times New Roman"/>
                <w:sz w:val="21"/>
                <w:szCs w:val="21"/>
              </w:rPr>
              <w:t>2</w:t>
            </w:r>
          </w:p>
        </w:tc>
        <w:tc>
          <w:tcPr>
            <w:tcW w:w="72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73" w:lineRule="exact"/>
              <w:jc w:val="right"/>
              <w:rPr>
                <w:rFonts w:ascii="Times New Roman" w:hAnsi="Times New Roman" w:cs="Times New Roman"/>
                <w:sz w:val="24"/>
                <w:szCs w:val="24"/>
              </w:rPr>
            </w:pPr>
            <w:r>
              <w:rPr>
                <w:rFonts w:ascii="Times New Roman" w:hAnsi="Times New Roman" w:cs="Times New Roman"/>
                <w:sz w:val="24"/>
                <w:szCs w:val="24"/>
              </w:rPr>
              <w:t>30</w:t>
            </w:r>
          </w:p>
        </w:tc>
        <w:tc>
          <w:tcPr>
            <w:tcW w:w="8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494"/>
              <w:jc w:val="right"/>
              <w:rPr>
                <w:rFonts w:ascii="Times New Roman" w:hAnsi="Times New Roman" w:cs="Times New Roman"/>
                <w:sz w:val="24"/>
                <w:szCs w:val="24"/>
              </w:rPr>
            </w:pPr>
            <w:r>
              <w:rPr>
                <w:rFonts w:ascii="Times New Roman" w:hAnsi="Times New Roman" w:cs="Times New Roman"/>
                <w:sz w:val="21"/>
                <w:szCs w:val="21"/>
              </w:rPr>
              <w:t>2</w:t>
            </w:r>
          </w:p>
        </w:tc>
        <w:tc>
          <w:tcPr>
            <w:tcW w:w="94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73" w:lineRule="exact"/>
              <w:jc w:val="right"/>
              <w:rPr>
                <w:rFonts w:ascii="Times New Roman" w:hAnsi="Times New Roman" w:cs="Times New Roman"/>
                <w:sz w:val="24"/>
                <w:szCs w:val="24"/>
              </w:rPr>
            </w:pPr>
            <w:r>
              <w:rPr>
                <w:rFonts w:ascii="Times New Roman" w:hAnsi="Times New Roman" w:cs="Times New Roman"/>
                <w:sz w:val="24"/>
                <w:szCs w:val="24"/>
              </w:rPr>
              <w:t>30</w:t>
            </w:r>
          </w:p>
        </w:tc>
        <w:tc>
          <w:tcPr>
            <w:tcW w:w="16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right="1314"/>
              <w:jc w:val="right"/>
              <w:rPr>
                <w:rFonts w:ascii="Times New Roman" w:hAnsi="Times New Roman" w:cs="Times New Roman"/>
                <w:sz w:val="24"/>
                <w:szCs w:val="24"/>
              </w:rPr>
            </w:pPr>
            <w:r>
              <w:rPr>
                <w:rFonts w:ascii="Times New Roman" w:hAnsi="Times New Roman" w:cs="Times New Roman"/>
                <w:sz w:val="21"/>
                <w:szCs w:val="21"/>
              </w:rPr>
              <w:t>2</w:t>
            </w:r>
          </w:p>
        </w:tc>
        <w:tc>
          <w:tcPr>
            <w:tcW w:w="182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73" w:lineRule="exact"/>
              <w:jc w:val="right"/>
              <w:rPr>
                <w:rFonts w:ascii="Times New Roman" w:hAnsi="Times New Roman" w:cs="Times New Roman"/>
                <w:sz w:val="24"/>
                <w:szCs w:val="24"/>
              </w:rPr>
            </w:pPr>
            <w:r>
              <w:rPr>
                <w:rFonts w:ascii="Times New Roman" w:hAnsi="Times New Roman" w:cs="Times New Roman"/>
                <w:sz w:val="24"/>
                <w:szCs w:val="24"/>
              </w:rPr>
              <w:t>100</w:t>
            </w:r>
          </w:p>
        </w:tc>
      </w:tr>
      <w:tr w:rsidR="00000000">
        <w:tblPrEx>
          <w:tblCellMar>
            <w:top w:w="0" w:type="dxa"/>
            <w:left w:w="0" w:type="dxa"/>
            <w:bottom w:w="0" w:type="dxa"/>
            <w:right w:w="0" w:type="dxa"/>
          </w:tblCellMar>
        </w:tblPrEx>
        <w:trPr>
          <w:gridBefore w:val="2"/>
          <w:gridAfter w:val="5"/>
          <w:wBefore w:w="140" w:type="dxa"/>
          <w:wAfter w:w="720" w:type="dxa"/>
          <w:trHeight w:val="413"/>
        </w:trPr>
        <w:tc>
          <w:tcPr>
            <w:tcW w:w="204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800080"/>
                <w:sz w:val="24"/>
                <w:szCs w:val="24"/>
              </w:rPr>
              <w:t>(а)</w:t>
            </w:r>
          </w:p>
        </w:tc>
        <w:tc>
          <w:tcPr>
            <w:tcW w:w="212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94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2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gridBefore w:val="2"/>
          <w:gridAfter w:val="5"/>
          <w:wBefore w:w="140" w:type="dxa"/>
          <w:wAfter w:w="720" w:type="dxa"/>
          <w:trHeight w:val="569"/>
        </w:trPr>
        <w:tc>
          <w:tcPr>
            <w:tcW w:w="204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12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94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64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820" w:type="dxa"/>
            <w:gridSpan w:val="4"/>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172</w:t>
            </w:r>
          </w:p>
        </w:tc>
      </w:tr>
    </w:tbl>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320" w:bottom="718" w:left="480" w:header="720" w:footer="720" w:gutter="0"/>
          <w:cols w:space="720" w:equalWidth="0">
            <w:col w:w="1110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72" w:name="page345"/>
      <w:bookmarkEnd w:id="172"/>
      <w:r>
        <w:rPr>
          <w:rFonts w:ascii="Times New Roman" w:hAnsi="Times New Roman" w:cs="Times New Roman"/>
          <w:b/>
          <w:bCs/>
          <w:sz w:val="28"/>
          <w:szCs w:val="28"/>
        </w:rPr>
        <w:t>Предлагаем вариант теста по русскому языку с текстом:</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Прочитайте текст и выполните задания.</w:t>
      </w:r>
    </w:p>
    <w:p w:rsidR="00000000" w:rsidRDefault="007F3ACB">
      <w:pPr>
        <w:pStyle w:val="a0"/>
        <w:widowControl w:val="0"/>
        <w:autoSpaceDE w:val="0"/>
        <w:autoSpaceDN w:val="0"/>
        <w:adjustRightInd w:val="0"/>
        <w:spacing w:after="0" w:line="16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440"/>
        <w:rPr>
          <w:rFonts w:ascii="Times New Roman" w:hAnsi="Times New Roman" w:cs="Times New Roman"/>
          <w:sz w:val="24"/>
          <w:szCs w:val="24"/>
        </w:rPr>
      </w:pPr>
      <w:r>
        <w:rPr>
          <w:rFonts w:ascii="Times New Roman" w:hAnsi="Times New Roman" w:cs="Times New Roman"/>
          <w:b/>
          <w:bCs/>
          <w:sz w:val="28"/>
          <w:szCs w:val="28"/>
        </w:rPr>
        <w:t>Пояснительная записка</w:t>
      </w:r>
    </w:p>
    <w:p w:rsidR="00000000" w:rsidRDefault="007F3ACB">
      <w:pPr>
        <w:pStyle w:val="a0"/>
        <w:widowControl w:val="0"/>
        <w:autoSpaceDE w:val="0"/>
        <w:autoSpaceDN w:val="0"/>
        <w:adjustRightInd w:val="0"/>
        <w:spacing w:after="0" w:line="22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ind w:firstLine="348"/>
        <w:jc w:val="both"/>
        <w:rPr>
          <w:rFonts w:ascii="Times New Roman" w:hAnsi="Times New Roman" w:cs="Times New Roman"/>
          <w:sz w:val="24"/>
          <w:szCs w:val="24"/>
        </w:rPr>
      </w:pPr>
      <w:r>
        <w:rPr>
          <w:rFonts w:ascii="Times New Roman" w:hAnsi="Times New Roman" w:cs="Times New Roman"/>
          <w:sz w:val="28"/>
          <w:szCs w:val="28"/>
        </w:rPr>
        <w:t>Данный тест составлен в соответствии с рабочими программами ВУЗа по русскому языку и литературе. При работе над данным тестом составители пришли к выводу о рациональном использовании времени,</w:t>
      </w:r>
      <w:r>
        <w:rPr>
          <w:rFonts w:ascii="Times New Roman" w:hAnsi="Times New Roman" w:cs="Times New Roman"/>
          <w:sz w:val="28"/>
          <w:szCs w:val="28"/>
        </w:rPr>
        <w:t xml:space="preserve"> которое дается учащимся для решения тестовых вопросов. Такой подход позволит учителю быстро и объективно оценить уровень знаний, которые были получены и усвоены учащимися в школе.</w:t>
      </w:r>
    </w:p>
    <w:p w:rsidR="00000000" w:rsidRDefault="007F3ACB">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8"/>
          <w:szCs w:val="28"/>
        </w:rPr>
        <w:t>В  связи  с  тем,  что  текст  –  основная  смысловая  синтаксическая  еди</w:t>
      </w:r>
      <w:r>
        <w:rPr>
          <w:rFonts w:ascii="Times New Roman" w:hAnsi="Times New Roman" w:cs="Times New Roman"/>
          <w:sz w:val="28"/>
          <w:szCs w:val="28"/>
        </w:rPr>
        <w:t>ница,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jc w:val="both"/>
        <w:rPr>
          <w:rFonts w:ascii="Times New Roman" w:hAnsi="Times New Roman" w:cs="Times New Roman"/>
          <w:sz w:val="24"/>
          <w:szCs w:val="24"/>
        </w:rPr>
      </w:pPr>
      <w:r>
        <w:rPr>
          <w:rFonts w:ascii="Times New Roman" w:hAnsi="Times New Roman" w:cs="Times New Roman"/>
          <w:sz w:val="28"/>
          <w:szCs w:val="28"/>
        </w:rPr>
        <w:t>составители данного теста решили большую часть заданий связать непосредственно с текстом.</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348"/>
        <w:jc w:val="both"/>
        <w:rPr>
          <w:rFonts w:ascii="Times New Roman" w:hAnsi="Times New Roman" w:cs="Times New Roman"/>
          <w:sz w:val="24"/>
          <w:szCs w:val="24"/>
        </w:rPr>
      </w:pPr>
      <w:r>
        <w:rPr>
          <w:rFonts w:ascii="Times New Roman" w:hAnsi="Times New Roman" w:cs="Times New Roman"/>
          <w:sz w:val="28"/>
          <w:szCs w:val="28"/>
        </w:rPr>
        <w:t>Поэтому в начале теста предлагается отрывок прозаического текста, прочитав который учащиеся должны ответить на ряд вопросов по русскому языку и литературе.</w:t>
      </w:r>
    </w:p>
    <w:p w:rsidR="00000000" w:rsidRDefault="007F3ACB">
      <w:pPr>
        <w:pStyle w:val="a0"/>
        <w:widowControl w:val="0"/>
        <w:autoSpaceDE w:val="0"/>
        <w:autoSpaceDN w:val="0"/>
        <w:adjustRightInd w:val="0"/>
        <w:spacing w:after="0" w:line="9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7" w:lineRule="auto"/>
        <w:ind w:firstLine="348"/>
        <w:jc w:val="both"/>
        <w:rPr>
          <w:rFonts w:ascii="Times New Roman" w:hAnsi="Times New Roman" w:cs="Times New Roman"/>
          <w:sz w:val="24"/>
          <w:szCs w:val="24"/>
        </w:rPr>
      </w:pPr>
      <w:r>
        <w:rPr>
          <w:rFonts w:ascii="Times New Roman" w:hAnsi="Times New Roman" w:cs="Times New Roman"/>
          <w:sz w:val="28"/>
          <w:szCs w:val="28"/>
        </w:rPr>
        <w:t>Т</w:t>
      </w:r>
      <w:r>
        <w:rPr>
          <w:rFonts w:ascii="Times New Roman" w:hAnsi="Times New Roman" w:cs="Times New Roman"/>
          <w:sz w:val="28"/>
          <w:szCs w:val="28"/>
        </w:rPr>
        <w:t xml:space="preserve">акая систематизированная работа позволит учащимся полностью сконцентрировать свое внимание непосредственно на тексте, а учителю – проверить их знания по всем основным уровням указанных дисциплин. От такого осознанного и внимательного чтения текста зависит </w:t>
      </w:r>
      <w:r>
        <w:rPr>
          <w:rFonts w:ascii="Times New Roman" w:hAnsi="Times New Roman" w:cs="Times New Roman"/>
          <w:sz w:val="28"/>
          <w:szCs w:val="28"/>
        </w:rPr>
        <w:t>выбор правильного варианта ответа на вопросы, типа «Какова основная мысль прочитанного текста?»,</w:t>
      </w:r>
    </w:p>
    <w:p w:rsidR="00000000" w:rsidRDefault="007F3ACB">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вопросы,  типа  «Какой  звук  слышится  в  конце  слов  «веков»,  «оставив»?»,</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jc w:val="both"/>
        <w:rPr>
          <w:rFonts w:ascii="Times New Roman" w:hAnsi="Times New Roman" w:cs="Times New Roman"/>
          <w:sz w:val="24"/>
          <w:szCs w:val="24"/>
        </w:rPr>
      </w:pPr>
      <w:r>
        <w:rPr>
          <w:rFonts w:ascii="Times New Roman" w:hAnsi="Times New Roman" w:cs="Times New Roman"/>
          <w:sz w:val="28"/>
          <w:szCs w:val="28"/>
        </w:rPr>
        <w:t>направлены на знание фонетических процессов,</w:t>
      </w:r>
      <w:r>
        <w:rPr>
          <w:rFonts w:ascii="Times New Roman" w:hAnsi="Times New Roman" w:cs="Times New Roman"/>
          <w:sz w:val="28"/>
          <w:szCs w:val="28"/>
        </w:rPr>
        <w:t xml:space="preserve"> происходящих в потоке устной русской речи, таких как редукция, ассимиляция по глухости \ звонкости,</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твердости \ мягкости, оглушение согласных.</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348"/>
        <w:jc w:val="both"/>
        <w:rPr>
          <w:rFonts w:ascii="Times New Roman" w:hAnsi="Times New Roman" w:cs="Times New Roman"/>
          <w:sz w:val="24"/>
          <w:szCs w:val="24"/>
        </w:rPr>
      </w:pPr>
      <w:r>
        <w:rPr>
          <w:rFonts w:ascii="Times New Roman" w:hAnsi="Times New Roman" w:cs="Times New Roman"/>
          <w:sz w:val="28"/>
          <w:szCs w:val="28"/>
        </w:rPr>
        <w:t xml:space="preserve">Выбор прозаического отрывка обусловлен тем, что вопросы, связанные с определением жанра, стиля и т.п. текста, </w:t>
      </w:r>
      <w:r>
        <w:rPr>
          <w:rFonts w:ascii="Times New Roman" w:hAnsi="Times New Roman" w:cs="Times New Roman"/>
          <w:sz w:val="28"/>
          <w:szCs w:val="28"/>
        </w:rPr>
        <w:t>не составят особой трудности при работе с поэтическим произведением.</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348"/>
        <w:jc w:val="both"/>
        <w:rPr>
          <w:rFonts w:ascii="Times New Roman" w:hAnsi="Times New Roman" w:cs="Times New Roman"/>
          <w:sz w:val="24"/>
          <w:szCs w:val="24"/>
        </w:rPr>
      </w:pPr>
      <w:r>
        <w:rPr>
          <w:rFonts w:ascii="Times New Roman" w:hAnsi="Times New Roman" w:cs="Times New Roman"/>
          <w:sz w:val="28"/>
          <w:szCs w:val="28"/>
        </w:rPr>
        <w:t>Большая часть вопросов связана с различными разделами русского языка как науки (фонетикой, лексикой и фразеологией, грамматикой, стилистикой).</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Вопросы по литературе также разнообразны и охватывают все основные периоды</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173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73" w:name="page347"/>
      <w:bookmarkEnd w:id="173"/>
      <w:r>
        <w:rPr>
          <w:rFonts w:ascii="Times New Roman" w:hAnsi="Times New Roman" w:cs="Times New Roman"/>
          <w:sz w:val="28"/>
          <w:szCs w:val="28"/>
        </w:rPr>
        <w:t>развития  литературы,  начиная  с  устного  народного  творчества  (фольклора)  и</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заканчивая произведениями современных авторов. Важно з</w:t>
      </w:r>
      <w:r>
        <w:rPr>
          <w:rFonts w:ascii="Times New Roman" w:hAnsi="Times New Roman" w:cs="Times New Roman"/>
          <w:sz w:val="28"/>
          <w:szCs w:val="28"/>
        </w:rPr>
        <w:t>нание не только биографии писателей и поэтов разных периодов, но и их творчества. Ряд вопросов посвящен теории литературы.</w:t>
      </w:r>
    </w:p>
    <w:p w:rsidR="00000000" w:rsidRDefault="007F3ACB">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8"/>
          <w:szCs w:val="28"/>
        </w:rPr>
        <w:t>Два  последних  вопроса  составлены  в  новом  формате  (на  сопоставление).</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0" w:lineRule="auto"/>
        <w:jc w:val="both"/>
        <w:rPr>
          <w:rFonts w:ascii="Times New Roman" w:hAnsi="Times New Roman" w:cs="Times New Roman"/>
          <w:sz w:val="24"/>
          <w:szCs w:val="24"/>
        </w:rPr>
      </w:pPr>
      <w:r>
        <w:rPr>
          <w:rFonts w:ascii="Times New Roman" w:hAnsi="Times New Roman" w:cs="Times New Roman"/>
          <w:sz w:val="28"/>
          <w:szCs w:val="28"/>
        </w:rPr>
        <w:t>Учащиеся должны сопоставить слова из 1-го и 2-го столб</w:t>
      </w:r>
      <w:r>
        <w:rPr>
          <w:rFonts w:ascii="Times New Roman" w:hAnsi="Times New Roman" w:cs="Times New Roman"/>
          <w:sz w:val="28"/>
          <w:szCs w:val="28"/>
        </w:rPr>
        <w:t>иков. Для каждого слова из 1-го столбика они должны найти правильный ответ из 2-го столбика и записать ответ, как указано в образце. Причем одно из слов 2-го столбика останется незадействованным. Этот вопрос (23 в.) направлен на определение уровня усвоения</w:t>
      </w:r>
      <w:r>
        <w:rPr>
          <w:rFonts w:ascii="Times New Roman" w:hAnsi="Times New Roman" w:cs="Times New Roman"/>
          <w:sz w:val="28"/>
          <w:szCs w:val="28"/>
        </w:rPr>
        <w:t xml:space="preserve"> учащимися темы «Части речи».Умения применять полученные знания на практике.</w:t>
      </w:r>
    </w:p>
    <w:p w:rsidR="00000000" w:rsidRDefault="007F3ACB">
      <w:pPr>
        <w:pStyle w:val="a0"/>
        <w:widowControl w:val="0"/>
        <w:autoSpaceDE w:val="0"/>
        <w:autoSpaceDN w:val="0"/>
        <w:adjustRightInd w:val="0"/>
        <w:spacing w:after="0" w:line="8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firstLine="348"/>
        <w:jc w:val="both"/>
        <w:rPr>
          <w:rFonts w:ascii="Times New Roman" w:hAnsi="Times New Roman" w:cs="Times New Roman"/>
          <w:sz w:val="24"/>
          <w:szCs w:val="24"/>
        </w:rPr>
      </w:pPr>
      <w:r>
        <w:rPr>
          <w:rFonts w:ascii="Times New Roman" w:hAnsi="Times New Roman" w:cs="Times New Roman"/>
          <w:sz w:val="28"/>
          <w:szCs w:val="28"/>
        </w:rPr>
        <w:t>Таким образом, мы надеемся, что данный тест поможет выявить реальный уровень преподавания русского языка и литературы в вашей школе, с одной стороны, и уровень знаний,</w:t>
      </w:r>
      <w:r>
        <w:rPr>
          <w:rFonts w:ascii="Times New Roman" w:hAnsi="Times New Roman" w:cs="Times New Roman"/>
          <w:sz w:val="28"/>
          <w:szCs w:val="28"/>
        </w:rPr>
        <w:t xml:space="preserve"> умений и навыков, полученных учениками, -с другой.</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ЖЕЛАЕМ УДАЧИ!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3120"/>
        <w:rPr>
          <w:rFonts w:ascii="Times New Roman" w:hAnsi="Times New Roman" w:cs="Times New Roman"/>
          <w:sz w:val="24"/>
          <w:szCs w:val="24"/>
        </w:rPr>
      </w:pPr>
      <w:r>
        <w:rPr>
          <w:rFonts w:ascii="Times New Roman" w:hAnsi="Times New Roman" w:cs="Times New Roman"/>
          <w:sz w:val="28"/>
          <w:szCs w:val="28"/>
        </w:rPr>
        <w:t>ПОДРУЖИТЕСЬ С КНИГОЙ!</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firstLine="900"/>
        <w:jc w:val="both"/>
        <w:rPr>
          <w:rFonts w:ascii="Times New Roman" w:hAnsi="Times New Roman" w:cs="Times New Roman"/>
          <w:sz w:val="24"/>
          <w:szCs w:val="24"/>
        </w:rPr>
      </w:pPr>
      <w:r>
        <w:rPr>
          <w:rFonts w:ascii="Times New Roman" w:hAnsi="Times New Roman" w:cs="Times New Roman"/>
          <w:sz w:val="28"/>
          <w:szCs w:val="28"/>
        </w:rPr>
        <w:t>Однажды, когда Джанни Родари – детский писатель из Италии – был в гостях у краснодарских ребят, один маленький мальчик его спросил:</w:t>
      </w:r>
    </w:p>
    <w:p w:rsidR="00000000" w:rsidRDefault="007F3ACB">
      <w:pPr>
        <w:pStyle w:val="a0"/>
        <w:widowControl w:val="0"/>
        <w:autoSpaceDE w:val="0"/>
        <w:autoSpaceDN w:val="0"/>
        <w:adjustRightInd w:val="0"/>
        <w:spacing w:after="0" w:line="68" w:lineRule="exact"/>
        <w:rPr>
          <w:rFonts w:ascii="Times New Roman" w:hAnsi="Times New Roman" w:cs="Times New Roman"/>
          <w:sz w:val="24"/>
          <w:szCs w:val="24"/>
        </w:rPr>
      </w:pPr>
    </w:p>
    <w:p w:rsidR="00000000" w:rsidRDefault="007F3ACB" w:rsidP="007F3ACB">
      <w:pPr>
        <w:pStyle w:val="a0"/>
        <w:widowControl w:val="0"/>
        <w:numPr>
          <w:ilvl w:val="0"/>
          <w:numId w:val="87"/>
        </w:numPr>
        <w:tabs>
          <w:tab w:val="clear" w:pos="720"/>
          <w:tab w:val="num" w:pos="1060"/>
        </w:tabs>
        <w:overflowPunct w:val="0"/>
        <w:autoSpaceDE w:val="0"/>
        <w:autoSpaceDN w:val="0"/>
        <w:adjustRightInd w:val="0"/>
        <w:spacing w:after="0" w:line="240" w:lineRule="auto"/>
        <w:ind w:left="1060" w:hanging="161"/>
        <w:jc w:val="both"/>
        <w:rPr>
          <w:rFonts w:ascii="Times New Roman" w:hAnsi="Times New Roman" w:cs="Times New Roman"/>
          <w:sz w:val="28"/>
          <w:szCs w:val="28"/>
        </w:rPr>
      </w:pPr>
      <w:r>
        <w:rPr>
          <w:rFonts w:ascii="Times New Roman" w:hAnsi="Times New Roman" w:cs="Times New Roman"/>
          <w:sz w:val="28"/>
          <w:szCs w:val="28"/>
        </w:rPr>
        <w:t>Почему зимой холодно, а летом</w:t>
      </w:r>
      <w:r>
        <w:rPr>
          <w:rFonts w:ascii="Times New Roman" w:hAnsi="Times New Roman" w:cs="Times New Roman"/>
          <w:sz w:val="28"/>
          <w:szCs w:val="28"/>
        </w:rPr>
        <w:t xml:space="preserve"> тепло? </w:t>
      </w:r>
    </w:p>
    <w:p w:rsidR="00000000" w:rsidRDefault="007F3ACB">
      <w:pPr>
        <w:pStyle w:val="a0"/>
        <w:widowControl w:val="0"/>
        <w:autoSpaceDE w:val="0"/>
        <w:autoSpaceDN w:val="0"/>
        <w:adjustRightInd w:val="0"/>
        <w:spacing w:after="0" w:line="226" w:lineRule="exact"/>
        <w:rPr>
          <w:rFonts w:ascii="Times New Roman" w:hAnsi="Times New Roman" w:cs="Times New Roman"/>
          <w:sz w:val="28"/>
          <w:szCs w:val="28"/>
        </w:rPr>
      </w:pPr>
    </w:p>
    <w:p w:rsidR="00000000" w:rsidRDefault="007F3ACB" w:rsidP="007F3ACB">
      <w:pPr>
        <w:pStyle w:val="a0"/>
        <w:widowControl w:val="0"/>
        <w:numPr>
          <w:ilvl w:val="0"/>
          <w:numId w:val="87"/>
        </w:numPr>
        <w:tabs>
          <w:tab w:val="clear" w:pos="720"/>
          <w:tab w:val="num" w:pos="1140"/>
        </w:tabs>
        <w:overflowPunct w:val="0"/>
        <w:autoSpaceDE w:val="0"/>
        <w:autoSpaceDN w:val="0"/>
        <w:adjustRightInd w:val="0"/>
        <w:spacing w:after="0" w:line="343" w:lineRule="auto"/>
        <w:ind w:left="0" w:firstLine="899"/>
        <w:jc w:val="both"/>
        <w:rPr>
          <w:rFonts w:ascii="Times New Roman" w:hAnsi="Times New Roman" w:cs="Times New Roman"/>
          <w:sz w:val="28"/>
          <w:szCs w:val="28"/>
        </w:rPr>
      </w:pPr>
      <w:r>
        <w:rPr>
          <w:rFonts w:ascii="Times New Roman" w:hAnsi="Times New Roman" w:cs="Times New Roman"/>
          <w:sz w:val="28"/>
          <w:szCs w:val="28"/>
        </w:rPr>
        <w:t xml:space="preserve">О! Разве ты этого не знаешь? – удивился Джанни Родари. – Зимой холодно для того, чтобы люди сидели дома и читали книги. А летом тепло, чтобы они могли читать книги под деревьями. Итогда книги дадут им ответы на все вопросы. </w:t>
      </w:r>
    </w:p>
    <w:p w:rsidR="00000000" w:rsidRDefault="007F3ACB">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firstLine="900"/>
        <w:jc w:val="both"/>
        <w:rPr>
          <w:rFonts w:ascii="Times New Roman" w:hAnsi="Times New Roman" w:cs="Times New Roman"/>
          <w:sz w:val="24"/>
          <w:szCs w:val="24"/>
        </w:rPr>
      </w:pPr>
      <w:r>
        <w:rPr>
          <w:rFonts w:ascii="Times New Roman" w:hAnsi="Times New Roman" w:cs="Times New Roman"/>
          <w:sz w:val="28"/>
          <w:szCs w:val="28"/>
        </w:rPr>
        <w:t>Так писатель сказал не только одному мальчику, но и всем любознательным.</w:t>
      </w:r>
    </w:p>
    <w:p w:rsidR="00000000" w:rsidRDefault="007F3ACB">
      <w:pPr>
        <w:pStyle w:val="a0"/>
        <w:widowControl w:val="0"/>
        <w:autoSpaceDE w:val="0"/>
        <w:autoSpaceDN w:val="0"/>
        <w:adjustRightInd w:val="0"/>
        <w:spacing w:after="0" w:line="13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firstLine="900"/>
        <w:jc w:val="both"/>
        <w:rPr>
          <w:rFonts w:ascii="Times New Roman" w:hAnsi="Times New Roman" w:cs="Times New Roman"/>
          <w:sz w:val="24"/>
          <w:szCs w:val="24"/>
        </w:rPr>
      </w:pPr>
      <w:r>
        <w:rPr>
          <w:rFonts w:ascii="Times New Roman" w:hAnsi="Times New Roman" w:cs="Times New Roman"/>
          <w:sz w:val="28"/>
          <w:szCs w:val="28"/>
        </w:rPr>
        <w:t>Прислушайтесь к его совету: подружитесь с книгой, читайте книги! Книги всегда вс</w:t>
      </w:r>
      <w:r>
        <w:rPr>
          <w:rFonts w:ascii="Times New Roman" w:hAnsi="Times New Roman" w:cs="Times New Roman"/>
          <w:sz w:val="28"/>
          <w:szCs w:val="28"/>
        </w:rPr>
        <w:t>ѐ</w:t>
      </w:r>
      <w:r>
        <w:rPr>
          <w:rFonts w:ascii="Times New Roman" w:hAnsi="Times New Roman" w:cs="Times New Roman"/>
          <w:sz w:val="28"/>
          <w:szCs w:val="28"/>
        </w:rPr>
        <w:t xml:space="preserve"> знают, а если вы захотите, они обязательно откроют вам много интересного и увлекательного и ответят </w:t>
      </w:r>
      <w:r>
        <w:rPr>
          <w:rFonts w:ascii="Times New Roman" w:hAnsi="Times New Roman" w:cs="Times New Roman"/>
          <w:sz w:val="28"/>
          <w:szCs w:val="28"/>
        </w:rPr>
        <w:t>на все ваши «почему», «отчего», «зачем». (94 слова)</w:t>
      </w:r>
    </w:p>
    <w:p w:rsidR="00000000" w:rsidRDefault="007F3ACB">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6380"/>
        <w:rPr>
          <w:rFonts w:ascii="Times New Roman" w:hAnsi="Times New Roman" w:cs="Times New Roman"/>
          <w:sz w:val="24"/>
          <w:szCs w:val="24"/>
        </w:rPr>
      </w:pPr>
      <w:r>
        <w:rPr>
          <w:rFonts w:ascii="Times New Roman" w:hAnsi="Times New Roman" w:cs="Times New Roman"/>
          <w:sz w:val="28"/>
          <w:szCs w:val="28"/>
        </w:rPr>
        <w:t>(Из календаря школьника)</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174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74" w:name="page349"/>
      <w:bookmarkEnd w:id="174"/>
      <w:r>
        <w:rPr>
          <w:rFonts w:ascii="Times New Roman" w:hAnsi="Times New Roman" w:cs="Times New Roman"/>
          <w:sz w:val="28"/>
          <w:szCs w:val="28"/>
        </w:rPr>
        <w:t xml:space="preserve">1. Сколько мягких согласных в слове </w:t>
      </w:r>
      <w:r>
        <w:rPr>
          <w:rFonts w:ascii="Times New Roman" w:hAnsi="Times New Roman" w:cs="Times New Roman"/>
          <w:i/>
          <w:iCs/>
          <w:sz w:val="28"/>
          <w:szCs w:val="28"/>
        </w:rPr>
        <w:t>деревьями</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right="6520"/>
        <w:rPr>
          <w:rFonts w:ascii="Times New Roman" w:hAnsi="Times New Roman" w:cs="Times New Roman"/>
          <w:sz w:val="24"/>
          <w:szCs w:val="24"/>
        </w:rPr>
      </w:pPr>
      <w:r>
        <w:rPr>
          <w:rFonts w:ascii="Times New Roman" w:hAnsi="Times New Roman" w:cs="Times New Roman"/>
          <w:sz w:val="28"/>
          <w:szCs w:val="28"/>
        </w:rPr>
        <w:t>А) три мягкие согласные В) четыре мягкие согласные С) одна мягкая согласная</w:t>
      </w:r>
    </w:p>
    <w:p w:rsidR="00000000" w:rsidRDefault="007F3ACB">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D) </w:t>
      </w:r>
      <w:r>
        <w:rPr>
          <w:rFonts w:ascii="Times New Roman" w:hAnsi="Times New Roman" w:cs="Times New Roman"/>
          <w:sz w:val="28"/>
          <w:szCs w:val="28"/>
        </w:rPr>
        <w:t>две мягкие согласные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2. Укажите правильный вариант деления слова </w:t>
      </w:r>
      <w:r>
        <w:rPr>
          <w:rFonts w:ascii="Times New Roman" w:hAnsi="Times New Roman" w:cs="Times New Roman"/>
          <w:i/>
          <w:iCs/>
          <w:sz w:val="28"/>
          <w:szCs w:val="28"/>
        </w:rPr>
        <w:t>увлекательного</w:t>
      </w:r>
      <w:r>
        <w:rPr>
          <w:rFonts w:ascii="Times New Roman" w:hAnsi="Times New Roman" w:cs="Times New Roman"/>
          <w:sz w:val="28"/>
          <w:szCs w:val="28"/>
        </w:rPr>
        <w:t xml:space="preserve"> на слоги.</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right="7240"/>
        <w:jc w:val="both"/>
        <w:rPr>
          <w:rFonts w:ascii="Times New Roman" w:hAnsi="Times New Roman" w:cs="Times New Roman"/>
          <w:sz w:val="24"/>
          <w:szCs w:val="24"/>
        </w:rPr>
      </w:pPr>
      <w:r>
        <w:rPr>
          <w:rFonts w:ascii="Times New Roman" w:hAnsi="Times New Roman" w:cs="Times New Roman"/>
          <w:sz w:val="27"/>
          <w:szCs w:val="27"/>
        </w:rPr>
        <w:t>А) у-вле-ка-тель-но-го В) ув-лек-а-тель-но-го С) увле-ка-те-льно-го</w:t>
      </w:r>
    </w:p>
    <w:p w:rsidR="00000000" w:rsidRDefault="007F3ACB">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 ув-ле-ка-тель-но-го</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3. Укажите сложное слово.</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right="7500"/>
        <w:rPr>
          <w:rFonts w:ascii="Times New Roman" w:hAnsi="Times New Roman" w:cs="Times New Roman"/>
          <w:sz w:val="24"/>
          <w:szCs w:val="24"/>
        </w:rPr>
      </w:pPr>
      <w:r>
        <w:rPr>
          <w:rFonts w:ascii="Times New Roman" w:hAnsi="Times New Roman" w:cs="Times New Roman"/>
          <w:sz w:val="28"/>
          <w:szCs w:val="28"/>
        </w:rPr>
        <w:t>А) любознательным В) увлекательного С)</w:t>
      </w:r>
      <w:r>
        <w:rPr>
          <w:rFonts w:ascii="Times New Roman" w:hAnsi="Times New Roman" w:cs="Times New Roman"/>
          <w:sz w:val="28"/>
          <w:szCs w:val="28"/>
        </w:rPr>
        <w:t xml:space="preserve"> прислушайтесь</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 подружитесь</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4. Укажите фразеологизм, который следует употребить в выражении: </w:t>
      </w:r>
      <w:r>
        <w:rPr>
          <w:rFonts w:ascii="Times New Roman" w:hAnsi="Times New Roman" w:cs="Times New Roman"/>
          <w:i/>
          <w:iCs/>
          <w:sz w:val="28"/>
          <w:szCs w:val="28"/>
        </w:rPr>
        <w:t>«Ну и</w:t>
      </w:r>
      <w:r>
        <w:rPr>
          <w:rFonts w:ascii="Times New Roman" w:hAnsi="Times New Roman" w:cs="Times New Roman"/>
          <w:sz w:val="28"/>
          <w:szCs w:val="28"/>
        </w:rPr>
        <w:t xml:space="preserve"> </w:t>
      </w:r>
      <w:r>
        <w:rPr>
          <w:rFonts w:ascii="Times New Roman" w:hAnsi="Times New Roman" w:cs="Times New Roman"/>
          <w:i/>
          <w:iCs/>
          <w:sz w:val="28"/>
          <w:szCs w:val="28"/>
        </w:rPr>
        <w:t>написал ты небрежно. Что это за …?»</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right="7400"/>
        <w:rPr>
          <w:rFonts w:ascii="Times New Roman" w:hAnsi="Times New Roman" w:cs="Times New Roman"/>
          <w:sz w:val="24"/>
          <w:szCs w:val="24"/>
        </w:rPr>
      </w:pPr>
      <w:r>
        <w:rPr>
          <w:rFonts w:ascii="Times New Roman" w:hAnsi="Times New Roman" w:cs="Times New Roman"/>
          <w:sz w:val="28"/>
          <w:szCs w:val="28"/>
        </w:rPr>
        <w:t>А) нос повесил В) филькина грамота С) золотые руки</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 баклуши бь</w:t>
      </w:r>
      <w:r>
        <w:rPr>
          <w:rFonts w:ascii="Times New Roman" w:hAnsi="Times New Roman" w:cs="Times New Roman"/>
          <w:sz w:val="28"/>
          <w:szCs w:val="28"/>
        </w:rPr>
        <w:t>ѐ</w:t>
      </w:r>
      <w:r>
        <w:rPr>
          <w:rFonts w:ascii="Times New Roman" w:hAnsi="Times New Roman" w:cs="Times New Roman"/>
          <w:sz w:val="28"/>
          <w:szCs w:val="28"/>
        </w:rPr>
        <w:t>шь</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5.  В  каком  предложении  вместо  слова  </w:t>
      </w:r>
      <w:r>
        <w:rPr>
          <w:rFonts w:ascii="Times New Roman" w:hAnsi="Times New Roman" w:cs="Times New Roman"/>
          <w:i/>
          <w:iCs/>
          <w:sz w:val="28"/>
          <w:szCs w:val="28"/>
        </w:rPr>
        <w:t>памятный</w:t>
      </w:r>
      <w:r>
        <w:rPr>
          <w:rFonts w:ascii="Times New Roman" w:hAnsi="Times New Roman" w:cs="Times New Roman"/>
          <w:sz w:val="28"/>
          <w:szCs w:val="28"/>
        </w:rPr>
        <w:t xml:space="preserve">  нужно  употребить  слово</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i/>
          <w:iCs/>
          <w:sz w:val="28"/>
          <w:szCs w:val="28"/>
        </w:rPr>
        <w:t>памятливый</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А) Это было очень </w:t>
      </w:r>
      <w:r>
        <w:rPr>
          <w:rFonts w:ascii="Times New Roman" w:hAnsi="Times New Roman" w:cs="Times New Roman"/>
          <w:i/>
          <w:iCs/>
          <w:sz w:val="28"/>
          <w:szCs w:val="28"/>
        </w:rPr>
        <w:t>памятное</w:t>
      </w:r>
      <w:r>
        <w:rPr>
          <w:rFonts w:ascii="Times New Roman" w:hAnsi="Times New Roman" w:cs="Times New Roman"/>
          <w:sz w:val="28"/>
          <w:szCs w:val="28"/>
        </w:rPr>
        <w:t xml:space="preserve"> событие для всей семьи.</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В) Этот </w:t>
      </w:r>
      <w:r>
        <w:rPr>
          <w:rFonts w:ascii="Times New Roman" w:hAnsi="Times New Roman" w:cs="Times New Roman"/>
          <w:i/>
          <w:iCs/>
          <w:sz w:val="28"/>
          <w:szCs w:val="28"/>
        </w:rPr>
        <w:t>памятный</w:t>
      </w:r>
      <w:r>
        <w:rPr>
          <w:rFonts w:ascii="Times New Roman" w:hAnsi="Times New Roman" w:cs="Times New Roman"/>
          <w:sz w:val="28"/>
          <w:szCs w:val="28"/>
        </w:rPr>
        <w:t xml:space="preserve"> разговор повлиял на мою судьбу.</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 xml:space="preserve">С) До глубокой старости он оставался таким же словоохотливым, </w:t>
      </w:r>
      <w:r>
        <w:rPr>
          <w:rFonts w:ascii="Times New Roman" w:hAnsi="Times New Roman" w:cs="Times New Roman"/>
          <w:i/>
          <w:iCs/>
          <w:sz w:val="28"/>
          <w:szCs w:val="28"/>
        </w:rPr>
        <w:t>памятным</w:t>
      </w:r>
      <w:r>
        <w:rPr>
          <w:rFonts w:ascii="Times New Roman" w:hAnsi="Times New Roman" w:cs="Times New Roman"/>
          <w:sz w:val="28"/>
          <w:szCs w:val="28"/>
        </w:rPr>
        <w:t xml:space="preserve"> и</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энергичным.</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D) Мне дорог и </w:t>
      </w:r>
      <w:r>
        <w:rPr>
          <w:rFonts w:ascii="Times New Roman" w:hAnsi="Times New Roman" w:cs="Times New Roman"/>
          <w:i/>
          <w:iCs/>
          <w:sz w:val="28"/>
          <w:szCs w:val="28"/>
        </w:rPr>
        <w:t>пам</w:t>
      </w:r>
      <w:r>
        <w:rPr>
          <w:rFonts w:ascii="Times New Roman" w:hAnsi="Times New Roman" w:cs="Times New Roman"/>
          <w:i/>
          <w:iCs/>
          <w:sz w:val="28"/>
          <w:szCs w:val="28"/>
        </w:rPr>
        <w:t>ятен</w:t>
      </w:r>
      <w:r>
        <w:rPr>
          <w:rFonts w:ascii="Times New Roman" w:hAnsi="Times New Roman" w:cs="Times New Roman"/>
          <w:sz w:val="28"/>
          <w:szCs w:val="28"/>
        </w:rPr>
        <w:t xml:space="preserve"> каждый уголок родного дома.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6. Какой частью речи является слово </w:t>
      </w:r>
      <w:r>
        <w:rPr>
          <w:rFonts w:ascii="Times New Roman" w:hAnsi="Times New Roman" w:cs="Times New Roman"/>
          <w:i/>
          <w:iCs/>
          <w:sz w:val="28"/>
          <w:szCs w:val="28"/>
        </w:rPr>
        <w:t>всегда</w:t>
      </w:r>
      <w:r>
        <w:rPr>
          <w:rFonts w:ascii="Times New Roman" w:hAnsi="Times New Roman" w:cs="Times New Roman"/>
          <w:sz w:val="28"/>
          <w:szCs w:val="28"/>
        </w:rPr>
        <w:t xml:space="preserve"> в предложении «Книги всегда вс</w:t>
      </w:r>
      <w:r>
        <w:rPr>
          <w:rFonts w:ascii="Times New Roman" w:hAnsi="Times New Roman" w:cs="Times New Roman"/>
          <w:sz w:val="28"/>
          <w:szCs w:val="28"/>
        </w:rPr>
        <w:t>ѐ</w:t>
      </w:r>
      <w:r>
        <w:rPr>
          <w:rFonts w:ascii="Times New Roman" w:hAnsi="Times New Roman" w:cs="Times New Roman"/>
          <w:sz w:val="28"/>
          <w:szCs w:val="28"/>
        </w:rPr>
        <w:t xml:space="preserve"> знают»?</w:t>
      </w:r>
    </w:p>
    <w:p w:rsidR="00000000" w:rsidRDefault="007F3ACB">
      <w:pPr>
        <w:pStyle w:val="a0"/>
        <w:widowControl w:val="0"/>
        <w:autoSpaceDE w:val="0"/>
        <w:autoSpaceDN w:val="0"/>
        <w:adjustRightInd w:val="0"/>
        <w:spacing w:after="0" w:line="1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0"/>
        <w:rPr>
          <w:rFonts w:ascii="Times New Roman" w:hAnsi="Times New Roman" w:cs="Times New Roman"/>
          <w:sz w:val="24"/>
          <w:szCs w:val="24"/>
        </w:rPr>
      </w:pPr>
      <w:r>
        <w:rPr>
          <w:rFonts w:ascii="Times New Roman" w:hAnsi="Times New Roman" w:cs="Times New Roman"/>
          <w:sz w:val="24"/>
          <w:szCs w:val="24"/>
        </w:rPr>
        <w:t>175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6" w:lineRule="auto"/>
        <w:ind w:right="7500"/>
        <w:rPr>
          <w:rFonts w:ascii="Times New Roman" w:hAnsi="Times New Roman" w:cs="Times New Roman"/>
          <w:sz w:val="24"/>
          <w:szCs w:val="24"/>
        </w:rPr>
      </w:pPr>
      <w:bookmarkStart w:id="175" w:name="page351"/>
      <w:bookmarkEnd w:id="175"/>
      <w:r>
        <w:rPr>
          <w:rFonts w:ascii="Times New Roman" w:hAnsi="Times New Roman" w:cs="Times New Roman"/>
          <w:sz w:val="28"/>
          <w:szCs w:val="28"/>
        </w:rPr>
        <w:t>А) прилагательное В) существительное С) местоимение</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 наречие</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7. Укажите вариант ответа, </w:t>
      </w:r>
      <w:r>
        <w:rPr>
          <w:rFonts w:ascii="Times New Roman" w:hAnsi="Times New Roman" w:cs="Times New Roman"/>
          <w:sz w:val="28"/>
          <w:szCs w:val="28"/>
        </w:rPr>
        <w:t>в котором правильно обозначен корень слова</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подружитесь</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подруж-</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 -дружит-</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right="8720"/>
        <w:rPr>
          <w:rFonts w:ascii="Times New Roman" w:hAnsi="Times New Roman" w:cs="Times New Roman"/>
          <w:sz w:val="24"/>
          <w:szCs w:val="24"/>
        </w:rPr>
      </w:pPr>
      <w:r>
        <w:rPr>
          <w:rFonts w:ascii="Times New Roman" w:hAnsi="Times New Roman" w:cs="Times New Roman"/>
          <w:sz w:val="28"/>
          <w:szCs w:val="28"/>
        </w:rPr>
        <w:t>С) –друж-D) –дру-</w:t>
      </w:r>
    </w:p>
    <w:p w:rsidR="00000000" w:rsidRDefault="007F3ACB">
      <w:pPr>
        <w:pStyle w:val="a0"/>
        <w:widowControl w:val="0"/>
        <w:autoSpaceDE w:val="0"/>
        <w:autoSpaceDN w:val="0"/>
        <w:adjustRightInd w:val="0"/>
        <w:spacing w:after="0" w:line="131"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8. Укажите, каким по цели высказывания является предложение «Прислушайтесь к его совету: подружитесь с книгой, читайте книги!»</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right="7200"/>
        <w:rPr>
          <w:rFonts w:ascii="Times New Roman" w:hAnsi="Times New Roman" w:cs="Times New Roman"/>
          <w:sz w:val="24"/>
          <w:szCs w:val="24"/>
        </w:rPr>
      </w:pPr>
      <w:r>
        <w:rPr>
          <w:rFonts w:ascii="Times New Roman" w:hAnsi="Times New Roman" w:cs="Times New Roman"/>
          <w:sz w:val="28"/>
          <w:szCs w:val="28"/>
        </w:rPr>
        <w:t>А) повествовательным В)</w:t>
      </w:r>
      <w:r>
        <w:rPr>
          <w:rFonts w:ascii="Times New Roman" w:hAnsi="Times New Roman" w:cs="Times New Roman"/>
          <w:sz w:val="28"/>
          <w:szCs w:val="28"/>
        </w:rPr>
        <w:t xml:space="preserve"> вопросительным С) побудительным</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 отрицательным</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jc w:val="both"/>
        <w:rPr>
          <w:rFonts w:ascii="Times New Roman" w:hAnsi="Times New Roman" w:cs="Times New Roman"/>
          <w:sz w:val="24"/>
          <w:szCs w:val="24"/>
        </w:rPr>
      </w:pPr>
      <w:r>
        <w:rPr>
          <w:rFonts w:ascii="Times New Roman" w:hAnsi="Times New Roman" w:cs="Times New Roman"/>
          <w:sz w:val="28"/>
          <w:szCs w:val="28"/>
        </w:rPr>
        <w:t>9.Укажите, сколько грамматических основ в сложном предложении «Книги всегда вс</w:t>
      </w:r>
      <w:r>
        <w:rPr>
          <w:rFonts w:ascii="Times New Roman" w:hAnsi="Times New Roman" w:cs="Times New Roman"/>
          <w:sz w:val="28"/>
          <w:szCs w:val="28"/>
        </w:rPr>
        <w:t>ѐ</w:t>
      </w:r>
      <w:r>
        <w:rPr>
          <w:rFonts w:ascii="Times New Roman" w:hAnsi="Times New Roman" w:cs="Times New Roman"/>
          <w:sz w:val="28"/>
          <w:szCs w:val="28"/>
        </w:rPr>
        <w:t xml:space="preserve"> знают, а если вы захотите, они обязательно откроют вам много интересного и увлекательного и ответят на все ваши «почему», «о</w:t>
      </w:r>
      <w:r>
        <w:rPr>
          <w:rFonts w:ascii="Times New Roman" w:hAnsi="Times New Roman" w:cs="Times New Roman"/>
          <w:sz w:val="28"/>
          <w:szCs w:val="28"/>
        </w:rPr>
        <w:t>тчего», «зачем».</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right="8720"/>
        <w:rPr>
          <w:rFonts w:ascii="Times New Roman" w:hAnsi="Times New Roman" w:cs="Times New Roman"/>
          <w:sz w:val="24"/>
          <w:szCs w:val="24"/>
        </w:rPr>
      </w:pPr>
      <w:r>
        <w:rPr>
          <w:rFonts w:ascii="Times New Roman" w:hAnsi="Times New Roman" w:cs="Times New Roman"/>
          <w:sz w:val="28"/>
          <w:szCs w:val="28"/>
        </w:rPr>
        <w:t>А) три В) четыре С) две</w:t>
      </w:r>
    </w:p>
    <w:p w:rsidR="00000000" w:rsidRDefault="007F3ACB">
      <w:pPr>
        <w:pStyle w:val="a0"/>
        <w:widowControl w:val="0"/>
        <w:autoSpaceDE w:val="0"/>
        <w:autoSpaceDN w:val="0"/>
        <w:adjustRightInd w:val="0"/>
        <w:spacing w:after="0" w:line="3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D) пять</w:t>
      </w:r>
    </w:p>
    <w:p w:rsidR="00000000" w:rsidRDefault="007F3ACB">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jc w:val="both"/>
        <w:rPr>
          <w:rFonts w:ascii="Times New Roman" w:hAnsi="Times New Roman" w:cs="Times New Roman"/>
          <w:sz w:val="24"/>
          <w:szCs w:val="24"/>
        </w:rPr>
      </w:pPr>
      <w:r>
        <w:rPr>
          <w:rFonts w:ascii="Times New Roman" w:hAnsi="Times New Roman" w:cs="Times New Roman"/>
          <w:sz w:val="28"/>
          <w:szCs w:val="28"/>
        </w:rPr>
        <w:t>10. Укажите верную синтаксическую характеристику предложению «Если вы захотите, книги обязательно откроют вам много интересного и увлекательного и ответят на все ваши «почему», «отчего», «зачем».</w:t>
      </w:r>
    </w:p>
    <w:p w:rsidR="00000000" w:rsidRDefault="007F3ACB">
      <w:pPr>
        <w:pStyle w:val="a0"/>
        <w:widowControl w:val="0"/>
        <w:autoSpaceDE w:val="0"/>
        <w:autoSpaceDN w:val="0"/>
        <w:adjustRightInd w:val="0"/>
        <w:spacing w:after="0" w:line="10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right="6960"/>
        <w:rPr>
          <w:rFonts w:ascii="Times New Roman" w:hAnsi="Times New Roman" w:cs="Times New Roman"/>
          <w:sz w:val="24"/>
          <w:szCs w:val="24"/>
        </w:rPr>
      </w:pPr>
      <w:r>
        <w:rPr>
          <w:rFonts w:ascii="Times New Roman" w:hAnsi="Times New Roman" w:cs="Times New Roman"/>
          <w:sz w:val="28"/>
          <w:szCs w:val="28"/>
        </w:rPr>
        <w:t>А)</w:t>
      </w:r>
      <w:r>
        <w:rPr>
          <w:rFonts w:ascii="Times New Roman" w:hAnsi="Times New Roman" w:cs="Times New Roman"/>
          <w:sz w:val="28"/>
          <w:szCs w:val="28"/>
        </w:rPr>
        <w:t xml:space="preserve"> простое осложн</w:t>
      </w:r>
      <w:r>
        <w:rPr>
          <w:rFonts w:ascii="Times New Roman" w:hAnsi="Times New Roman" w:cs="Times New Roman"/>
          <w:sz w:val="28"/>
          <w:szCs w:val="28"/>
        </w:rPr>
        <w:t>ѐ</w:t>
      </w:r>
      <w:r>
        <w:rPr>
          <w:rFonts w:ascii="Times New Roman" w:hAnsi="Times New Roman" w:cs="Times New Roman"/>
          <w:sz w:val="28"/>
          <w:szCs w:val="28"/>
        </w:rPr>
        <w:t>нное В) сложносочин</w:t>
      </w:r>
      <w:r>
        <w:rPr>
          <w:rFonts w:ascii="Times New Roman" w:hAnsi="Times New Roman" w:cs="Times New Roman"/>
          <w:sz w:val="28"/>
          <w:szCs w:val="28"/>
        </w:rPr>
        <w:t>ѐ</w:t>
      </w:r>
      <w:r>
        <w:rPr>
          <w:rFonts w:ascii="Times New Roman" w:hAnsi="Times New Roman" w:cs="Times New Roman"/>
          <w:sz w:val="28"/>
          <w:szCs w:val="28"/>
        </w:rPr>
        <w:t>нное С) сложноподчин</w:t>
      </w:r>
      <w:r>
        <w:rPr>
          <w:rFonts w:ascii="Times New Roman" w:hAnsi="Times New Roman" w:cs="Times New Roman"/>
          <w:sz w:val="28"/>
          <w:szCs w:val="28"/>
        </w:rPr>
        <w:t>ѐ</w:t>
      </w:r>
      <w:r>
        <w:rPr>
          <w:rFonts w:ascii="Times New Roman" w:hAnsi="Times New Roman" w:cs="Times New Roman"/>
          <w:sz w:val="28"/>
          <w:szCs w:val="28"/>
        </w:rPr>
        <w:t>нное</w:t>
      </w:r>
    </w:p>
    <w:p w:rsidR="00000000" w:rsidRDefault="007F3ACB">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D) бессоюзное</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176</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rPr>
          <w:rFonts w:ascii="Times New Roman" w:hAnsi="Times New Roman" w:cs="Times New Roman"/>
          <w:sz w:val="24"/>
          <w:szCs w:val="24"/>
        </w:rPr>
      </w:pPr>
      <w:bookmarkStart w:id="176" w:name="page353"/>
      <w:bookmarkEnd w:id="176"/>
      <w:r>
        <w:rPr>
          <w:rFonts w:ascii="Times New Roman" w:hAnsi="Times New Roman" w:cs="Times New Roman"/>
          <w:sz w:val="28"/>
          <w:szCs w:val="28"/>
        </w:rPr>
        <w:t xml:space="preserve">11. Чем выражено косвенное дополнение </w:t>
      </w:r>
      <w:r>
        <w:rPr>
          <w:rFonts w:ascii="Times New Roman" w:hAnsi="Times New Roman" w:cs="Times New Roman"/>
          <w:i/>
          <w:iCs/>
          <w:sz w:val="28"/>
          <w:szCs w:val="28"/>
        </w:rPr>
        <w:t>любознательным</w:t>
      </w:r>
      <w:r>
        <w:rPr>
          <w:rFonts w:ascii="Times New Roman" w:hAnsi="Times New Roman" w:cs="Times New Roman"/>
          <w:sz w:val="28"/>
          <w:szCs w:val="28"/>
        </w:rPr>
        <w:t xml:space="preserve"> в предложении: «Так писатель ответил всем любознательным»?</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right="7400"/>
        <w:rPr>
          <w:rFonts w:ascii="Times New Roman" w:hAnsi="Times New Roman" w:cs="Times New Roman"/>
          <w:sz w:val="24"/>
          <w:szCs w:val="24"/>
        </w:rPr>
      </w:pPr>
      <w:r>
        <w:rPr>
          <w:rFonts w:ascii="Times New Roman" w:hAnsi="Times New Roman" w:cs="Times New Roman"/>
          <w:sz w:val="27"/>
          <w:szCs w:val="27"/>
        </w:rPr>
        <w:t>А) существительным В)</w:t>
      </w:r>
      <w:r>
        <w:rPr>
          <w:rFonts w:ascii="Times New Roman" w:hAnsi="Times New Roman" w:cs="Times New Roman"/>
          <w:sz w:val="27"/>
          <w:szCs w:val="27"/>
        </w:rPr>
        <w:t xml:space="preserve"> местоимением С) прилагательным</w:t>
      </w:r>
    </w:p>
    <w:p w:rsidR="00000000" w:rsidRDefault="007F3ACB">
      <w:pPr>
        <w:pStyle w:val="a0"/>
        <w:widowControl w:val="0"/>
        <w:autoSpaceDE w:val="0"/>
        <w:autoSpaceDN w:val="0"/>
        <w:adjustRightInd w:val="0"/>
        <w:spacing w:after="0" w:line="2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 причастием</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5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12.</w:t>
      </w:r>
      <w:r>
        <w:rPr>
          <w:rFonts w:ascii="Times New Roman" w:hAnsi="Times New Roman" w:cs="Times New Roman"/>
          <w:sz w:val="24"/>
          <w:szCs w:val="24"/>
        </w:rPr>
        <w:tab/>
      </w:r>
      <w:r>
        <w:rPr>
          <w:rFonts w:ascii="Times New Roman" w:hAnsi="Times New Roman" w:cs="Times New Roman"/>
          <w:sz w:val="28"/>
          <w:szCs w:val="28"/>
        </w:rPr>
        <w:t>Укажите,  в  каком  наклонении  употреблены  глаголы  в  предложении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«Прислушайтесь к его совету: подружитесь с книгой, читайте книги!».</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right="5600"/>
        <w:rPr>
          <w:rFonts w:ascii="Times New Roman" w:hAnsi="Times New Roman" w:cs="Times New Roman"/>
          <w:sz w:val="24"/>
          <w:szCs w:val="24"/>
        </w:rPr>
      </w:pPr>
      <w:r>
        <w:rPr>
          <w:rFonts w:ascii="Times New Roman" w:hAnsi="Times New Roman" w:cs="Times New Roman"/>
          <w:sz w:val="28"/>
          <w:szCs w:val="28"/>
        </w:rPr>
        <w:t>А) в неопредел</w:t>
      </w:r>
      <w:r>
        <w:rPr>
          <w:rFonts w:ascii="Times New Roman" w:hAnsi="Times New Roman" w:cs="Times New Roman"/>
          <w:sz w:val="28"/>
          <w:szCs w:val="28"/>
        </w:rPr>
        <w:t>ѐ</w:t>
      </w:r>
      <w:r>
        <w:rPr>
          <w:rFonts w:ascii="Times New Roman" w:hAnsi="Times New Roman" w:cs="Times New Roman"/>
          <w:sz w:val="28"/>
          <w:szCs w:val="28"/>
        </w:rPr>
        <w:t>нной форме глагола В) в изъявительном наклонении С</w:t>
      </w:r>
      <w:r>
        <w:rPr>
          <w:rFonts w:ascii="Times New Roman" w:hAnsi="Times New Roman" w:cs="Times New Roman"/>
          <w:sz w:val="28"/>
          <w:szCs w:val="28"/>
        </w:rPr>
        <w:t>) в повелительном наклонении</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D) в сослагательном наклонении</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13. Укажите, к какому типы словосочетания относится данное сочетание слов:</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8"/>
          <w:szCs w:val="28"/>
        </w:rPr>
        <w:t>прислушайтесь к совету</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5" w:lineRule="auto"/>
        <w:ind w:right="6060"/>
        <w:rPr>
          <w:rFonts w:ascii="Times New Roman" w:hAnsi="Times New Roman" w:cs="Times New Roman"/>
          <w:sz w:val="24"/>
          <w:szCs w:val="24"/>
        </w:rPr>
      </w:pPr>
      <w:r>
        <w:rPr>
          <w:rFonts w:ascii="Times New Roman" w:hAnsi="Times New Roman" w:cs="Times New Roman"/>
          <w:sz w:val="28"/>
          <w:szCs w:val="28"/>
        </w:rPr>
        <w:t>А) не является словосочетанием В) согласование С) управление</w:t>
      </w:r>
    </w:p>
    <w:p w:rsidR="00000000" w:rsidRDefault="007F3ACB">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 примыкание</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14. Кто является</w:t>
      </w:r>
      <w:r>
        <w:rPr>
          <w:rFonts w:ascii="Times New Roman" w:hAnsi="Times New Roman" w:cs="Times New Roman"/>
          <w:sz w:val="28"/>
          <w:szCs w:val="28"/>
        </w:rPr>
        <w:t xml:space="preserve"> автором произведений «Евгений Онегин», «Сказка о золотой рыбке» и «Памятник»?</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2" w:lineRule="auto"/>
        <w:ind w:right="7500"/>
        <w:rPr>
          <w:rFonts w:ascii="Times New Roman" w:hAnsi="Times New Roman" w:cs="Times New Roman"/>
          <w:sz w:val="24"/>
          <w:szCs w:val="24"/>
        </w:rPr>
      </w:pPr>
      <w:r>
        <w:rPr>
          <w:rFonts w:ascii="Times New Roman" w:hAnsi="Times New Roman" w:cs="Times New Roman"/>
          <w:sz w:val="27"/>
          <w:szCs w:val="27"/>
        </w:rPr>
        <w:t>А) М.Ю. Лермонтов В) И.А. Крылов С) А.С. Пушкин</w:t>
      </w:r>
    </w:p>
    <w:p w:rsidR="00000000" w:rsidRDefault="007F3ACB">
      <w:pPr>
        <w:pStyle w:val="a0"/>
        <w:widowControl w:val="0"/>
        <w:autoSpaceDE w:val="0"/>
        <w:autoSpaceDN w:val="0"/>
        <w:adjustRightInd w:val="0"/>
        <w:spacing w:after="0" w:line="1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D) А. Блок</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15. Укажите название произведения, из которого взяты строки:</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2" w:lineRule="auto"/>
        <w:ind w:left="4240" w:right="2620"/>
        <w:rPr>
          <w:rFonts w:ascii="Times New Roman" w:hAnsi="Times New Roman" w:cs="Times New Roman"/>
          <w:sz w:val="24"/>
          <w:szCs w:val="24"/>
        </w:rPr>
      </w:pPr>
      <w:r>
        <w:rPr>
          <w:rFonts w:ascii="Times New Roman" w:hAnsi="Times New Roman" w:cs="Times New Roman"/>
          <w:sz w:val="28"/>
          <w:szCs w:val="28"/>
        </w:rPr>
        <w:t>Белеет парус одинокий В тумане моря голубом!..</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4240"/>
        <w:rPr>
          <w:rFonts w:ascii="Times New Roman" w:hAnsi="Times New Roman" w:cs="Times New Roman"/>
          <w:sz w:val="24"/>
          <w:szCs w:val="24"/>
        </w:rPr>
      </w:pPr>
      <w:r>
        <w:rPr>
          <w:rFonts w:ascii="Times New Roman" w:hAnsi="Times New Roman" w:cs="Times New Roman"/>
          <w:sz w:val="28"/>
          <w:szCs w:val="28"/>
        </w:rPr>
        <w:t>Что ищет он в стране дал</w:t>
      </w:r>
      <w:r>
        <w:rPr>
          <w:rFonts w:ascii="Times New Roman" w:hAnsi="Times New Roman" w:cs="Times New Roman"/>
          <w:sz w:val="28"/>
          <w:szCs w:val="28"/>
        </w:rPr>
        <w:t>ѐ</w:t>
      </w:r>
      <w:r>
        <w:rPr>
          <w:rFonts w:ascii="Times New Roman" w:hAnsi="Times New Roman" w:cs="Times New Roman"/>
          <w:sz w:val="28"/>
          <w:szCs w:val="28"/>
        </w:rPr>
        <w:t>кой?</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4240"/>
        <w:rPr>
          <w:rFonts w:ascii="Times New Roman" w:hAnsi="Times New Roman" w:cs="Times New Roman"/>
          <w:sz w:val="24"/>
          <w:szCs w:val="24"/>
        </w:rPr>
      </w:pPr>
      <w:r>
        <w:rPr>
          <w:rFonts w:ascii="Times New Roman" w:hAnsi="Times New Roman" w:cs="Times New Roman"/>
          <w:sz w:val="28"/>
          <w:szCs w:val="28"/>
        </w:rPr>
        <w:t>Что кинул он в краю родном?..</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 «Сказка о царе Салтане» А.С. Пушкина</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177</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32" w:lineRule="auto"/>
        <w:ind w:right="6320"/>
        <w:rPr>
          <w:rFonts w:ascii="Times New Roman" w:hAnsi="Times New Roman" w:cs="Times New Roman"/>
          <w:sz w:val="24"/>
          <w:szCs w:val="24"/>
        </w:rPr>
      </w:pPr>
      <w:bookmarkStart w:id="177" w:name="page355"/>
      <w:bookmarkEnd w:id="177"/>
      <w:r>
        <w:rPr>
          <w:rFonts w:ascii="Times New Roman" w:hAnsi="Times New Roman" w:cs="Times New Roman"/>
          <w:sz w:val="27"/>
          <w:szCs w:val="27"/>
        </w:rPr>
        <w:t>В) «К морю» А.С. Пушкина С) «Памятник» А.С. Пушкина</w:t>
      </w:r>
    </w:p>
    <w:p w:rsidR="00000000" w:rsidRDefault="007F3ACB">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 «Парус» М.Ю. Лермонтова</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 xml:space="preserve">16. </w:t>
      </w:r>
      <w:r>
        <w:rPr>
          <w:rFonts w:ascii="Times New Roman" w:hAnsi="Times New Roman" w:cs="Times New Roman"/>
          <w:sz w:val="28"/>
          <w:szCs w:val="28"/>
        </w:rPr>
        <w:t>Найдите соответствия между левой и правой частями таблицы, соединив слова-антонимы.</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600"/>
        <w:gridCol w:w="2160"/>
        <w:gridCol w:w="1540"/>
      </w:tblGrid>
      <w:tr w:rsidR="00000000">
        <w:tblPrEx>
          <w:tblCellMar>
            <w:top w:w="0" w:type="dxa"/>
            <w:left w:w="0" w:type="dxa"/>
            <w:bottom w:w="0" w:type="dxa"/>
            <w:right w:w="0" w:type="dxa"/>
          </w:tblCellMar>
        </w:tblPrEx>
        <w:trPr>
          <w:trHeight w:val="322"/>
        </w:trPr>
        <w:tc>
          <w:tcPr>
            <w:tcW w:w="3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А)вес</w:t>
            </w:r>
            <w:r>
              <w:rPr>
                <w:rFonts w:ascii="Times New Roman" w:hAnsi="Times New Roman" w:cs="Times New Roman"/>
                <w:sz w:val="28"/>
                <w:szCs w:val="28"/>
              </w:rPr>
              <w:t>ѐ</w:t>
            </w:r>
            <w:r>
              <w:rPr>
                <w:rFonts w:ascii="Times New Roman" w:hAnsi="Times New Roman" w:cs="Times New Roman"/>
                <w:sz w:val="28"/>
                <w:szCs w:val="28"/>
              </w:rPr>
              <w:t>лый</w:t>
            </w:r>
          </w:p>
        </w:tc>
        <w:tc>
          <w:tcPr>
            <w:tcW w:w="2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900"/>
              <w:rPr>
                <w:rFonts w:ascii="Times New Roman" w:hAnsi="Times New Roman" w:cs="Times New Roman"/>
                <w:sz w:val="24"/>
                <w:szCs w:val="24"/>
              </w:rPr>
            </w:pPr>
            <w:r>
              <w:rPr>
                <w:rFonts w:ascii="Times New Roman" w:hAnsi="Times New Roman" w:cs="Times New Roman"/>
                <w:sz w:val="28"/>
                <w:szCs w:val="28"/>
              </w:rPr>
              <w:t>1.</w:t>
            </w:r>
          </w:p>
        </w:tc>
        <w:tc>
          <w:tcPr>
            <w:tcW w:w="15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w w:val="98"/>
                <w:sz w:val="28"/>
                <w:szCs w:val="28"/>
              </w:rPr>
              <w:t>неряшливый</w:t>
            </w:r>
          </w:p>
        </w:tc>
      </w:tr>
      <w:tr w:rsidR="00000000">
        <w:tblPrEx>
          <w:tblCellMar>
            <w:top w:w="0" w:type="dxa"/>
            <w:left w:w="0" w:type="dxa"/>
            <w:bottom w:w="0" w:type="dxa"/>
            <w:right w:w="0" w:type="dxa"/>
          </w:tblCellMar>
        </w:tblPrEx>
        <w:trPr>
          <w:trHeight w:val="482"/>
        </w:trPr>
        <w:tc>
          <w:tcPr>
            <w:tcW w:w="3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B)добрый</w:t>
            </w:r>
          </w:p>
        </w:tc>
        <w:tc>
          <w:tcPr>
            <w:tcW w:w="2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900"/>
              <w:rPr>
                <w:rFonts w:ascii="Times New Roman" w:hAnsi="Times New Roman" w:cs="Times New Roman"/>
                <w:sz w:val="24"/>
                <w:szCs w:val="24"/>
              </w:rPr>
            </w:pPr>
            <w:r>
              <w:rPr>
                <w:rFonts w:ascii="Times New Roman" w:hAnsi="Times New Roman" w:cs="Times New Roman"/>
                <w:sz w:val="28"/>
                <w:szCs w:val="28"/>
              </w:rPr>
              <w:t>2.</w:t>
            </w:r>
          </w:p>
        </w:tc>
        <w:tc>
          <w:tcPr>
            <w:tcW w:w="15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глупый</w:t>
            </w:r>
          </w:p>
        </w:tc>
      </w:tr>
      <w:tr w:rsidR="00000000">
        <w:tblPrEx>
          <w:tblCellMar>
            <w:top w:w="0" w:type="dxa"/>
            <w:left w:w="0" w:type="dxa"/>
            <w:bottom w:w="0" w:type="dxa"/>
            <w:right w:w="0" w:type="dxa"/>
          </w:tblCellMar>
        </w:tblPrEx>
        <w:trPr>
          <w:trHeight w:val="482"/>
        </w:trPr>
        <w:tc>
          <w:tcPr>
            <w:tcW w:w="3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C)отважный</w:t>
            </w:r>
          </w:p>
        </w:tc>
        <w:tc>
          <w:tcPr>
            <w:tcW w:w="37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900"/>
              <w:rPr>
                <w:rFonts w:ascii="Times New Roman" w:hAnsi="Times New Roman" w:cs="Times New Roman"/>
                <w:sz w:val="24"/>
                <w:szCs w:val="24"/>
              </w:rPr>
            </w:pPr>
            <w:r>
              <w:rPr>
                <w:rFonts w:ascii="Times New Roman" w:hAnsi="Times New Roman" w:cs="Times New Roman"/>
                <w:sz w:val="28"/>
                <w:szCs w:val="28"/>
              </w:rPr>
              <w:t>3.трусливый</w:t>
            </w:r>
          </w:p>
        </w:tc>
      </w:tr>
      <w:tr w:rsidR="00000000">
        <w:tblPrEx>
          <w:tblCellMar>
            <w:top w:w="0" w:type="dxa"/>
            <w:left w:w="0" w:type="dxa"/>
            <w:bottom w:w="0" w:type="dxa"/>
            <w:right w:w="0" w:type="dxa"/>
          </w:tblCellMar>
        </w:tblPrEx>
        <w:trPr>
          <w:trHeight w:val="482"/>
        </w:trPr>
        <w:tc>
          <w:tcPr>
            <w:tcW w:w="3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D)аккуратный</w:t>
            </w:r>
          </w:p>
        </w:tc>
        <w:tc>
          <w:tcPr>
            <w:tcW w:w="2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900"/>
              <w:rPr>
                <w:rFonts w:ascii="Times New Roman" w:hAnsi="Times New Roman" w:cs="Times New Roman"/>
                <w:sz w:val="24"/>
                <w:szCs w:val="24"/>
              </w:rPr>
            </w:pPr>
            <w:r>
              <w:rPr>
                <w:rFonts w:ascii="Times New Roman" w:hAnsi="Times New Roman" w:cs="Times New Roman"/>
                <w:sz w:val="28"/>
                <w:szCs w:val="28"/>
              </w:rPr>
              <w:t>4.</w:t>
            </w:r>
          </w:p>
        </w:tc>
        <w:tc>
          <w:tcPr>
            <w:tcW w:w="15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злой</w:t>
            </w:r>
          </w:p>
        </w:tc>
      </w:tr>
      <w:tr w:rsidR="00000000">
        <w:tblPrEx>
          <w:tblCellMar>
            <w:top w:w="0" w:type="dxa"/>
            <w:left w:w="0" w:type="dxa"/>
            <w:bottom w:w="0" w:type="dxa"/>
            <w:right w:w="0" w:type="dxa"/>
          </w:tblCellMar>
        </w:tblPrEx>
        <w:trPr>
          <w:trHeight w:val="485"/>
        </w:trPr>
        <w:tc>
          <w:tcPr>
            <w:tcW w:w="36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16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900"/>
              <w:rPr>
                <w:rFonts w:ascii="Times New Roman" w:hAnsi="Times New Roman" w:cs="Times New Roman"/>
                <w:sz w:val="24"/>
                <w:szCs w:val="24"/>
              </w:rPr>
            </w:pPr>
            <w:r>
              <w:rPr>
                <w:rFonts w:ascii="Times New Roman" w:hAnsi="Times New Roman" w:cs="Times New Roman"/>
                <w:sz w:val="28"/>
                <w:szCs w:val="28"/>
              </w:rPr>
              <w:t>5.</w:t>
            </w:r>
          </w:p>
        </w:tc>
        <w:tc>
          <w:tcPr>
            <w:tcW w:w="15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грустный</w:t>
            </w: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rPr>
          <w:rFonts w:ascii="Times New Roman" w:hAnsi="Times New Roman" w:cs="Times New Roman"/>
          <w:sz w:val="24"/>
          <w:szCs w:val="24"/>
        </w:rPr>
      </w:pPr>
      <w:r>
        <w:rPr>
          <w:rFonts w:ascii="Times New Roman" w:hAnsi="Times New Roman" w:cs="Times New Roman"/>
          <w:sz w:val="28"/>
          <w:szCs w:val="28"/>
        </w:rPr>
        <w:t>17. Подберите к каждому из фразеологизмо</w:t>
      </w:r>
      <w:r>
        <w:rPr>
          <w:rFonts w:ascii="Times New Roman" w:hAnsi="Times New Roman" w:cs="Times New Roman"/>
          <w:sz w:val="28"/>
          <w:szCs w:val="28"/>
        </w:rPr>
        <w:t>в первого столбика подходящее по смыслу слово извторого столбика.</w:t>
      </w:r>
    </w:p>
    <w:p w:rsidR="00000000" w:rsidRDefault="007F3ACB">
      <w:pPr>
        <w:pStyle w:val="a0"/>
        <w:widowControl w:val="0"/>
        <w:autoSpaceDE w:val="0"/>
        <w:autoSpaceDN w:val="0"/>
        <w:adjustRightInd w:val="0"/>
        <w:spacing w:after="0" w:line="7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420"/>
        <w:gridCol w:w="1340"/>
        <w:gridCol w:w="1440"/>
      </w:tblGrid>
      <w:tr w:rsidR="00000000">
        <w:tblPrEx>
          <w:tblCellMar>
            <w:top w:w="0" w:type="dxa"/>
            <w:left w:w="0" w:type="dxa"/>
            <w:bottom w:w="0" w:type="dxa"/>
            <w:right w:w="0" w:type="dxa"/>
          </w:tblCellMar>
        </w:tblPrEx>
        <w:trPr>
          <w:trHeight w:val="322"/>
        </w:trPr>
        <w:tc>
          <w:tcPr>
            <w:tcW w:w="4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повесил нос</w:t>
            </w:r>
          </w:p>
        </w:tc>
        <w:tc>
          <w:tcPr>
            <w:tcW w:w="1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1.</w:t>
            </w:r>
          </w:p>
        </w:tc>
        <w:tc>
          <w:tcPr>
            <w:tcW w:w="1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мешает</w:t>
            </w:r>
          </w:p>
        </w:tc>
      </w:tr>
      <w:tr w:rsidR="00000000">
        <w:tblPrEx>
          <w:tblCellMar>
            <w:top w:w="0" w:type="dxa"/>
            <w:left w:w="0" w:type="dxa"/>
            <w:bottom w:w="0" w:type="dxa"/>
            <w:right w:w="0" w:type="dxa"/>
          </w:tblCellMar>
        </w:tblPrEx>
        <w:trPr>
          <w:trHeight w:val="482"/>
        </w:trPr>
        <w:tc>
          <w:tcPr>
            <w:tcW w:w="4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B) держал язык за зубами</w:t>
            </w:r>
          </w:p>
        </w:tc>
        <w:tc>
          <w:tcPr>
            <w:tcW w:w="1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2.</w:t>
            </w:r>
          </w:p>
        </w:tc>
        <w:tc>
          <w:tcPr>
            <w:tcW w:w="1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приуныл</w:t>
            </w:r>
          </w:p>
        </w:tc>
      </w:tr>
      <w:tr w:rsidR="00000000">
        <w:tblPrEx>
          <w:tblCellMar>
            <w:top w:w="0" w:type="dxa"/>
            <w:left w:w="0" w:type="dxa"/>
            <w:bottom w:w="0" w:type="dxa"/>
            <w:right w:w="0" w:type="dxa"/>
          </w:tblCellMar>
        </w:tblPrEx>
        <w:trPr>
          <w:trHeight w:val="482"/>
        </w:trPr>
        <w:tc>
          <w:tcPr>
            <w:tcW w:w="4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C) вставляет палки в колеса</w:t>
            </w:r>
          </w:p>
        </w:tc>
        <w:tc>
          <w:tcPr>
            <w:tcW w:w="1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3.</w:t>
            </w:r>
          </w:p>
        </w:tc>
        <w:tc>
          <w:tcPr>
            <w:tcW w:w="1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w w:val="99"/>
                <w:sz w:val="28"/>
                <w:szCs w:val="28"/>
              </w:rPr>
              <w:t>помалкивал</w:t>
            </w:r>
          </w:p>
        </w:tc>
      </w:tr>
      <w:tr w:rsidR="00000000">
        <w:tblPrEx>
          <w:tblCellMar>
            <w:top w:w="0" w:type="dxa"/>
            <w:left w:w="0" w:type="dxa"/>
            <w:bottom w:w="0" w:type="dxa"/>
            <w:right w:w="0" w:type="dxa"/>
          </w:tblCellMar>
        </w:tblPrEx>
        <w:trPr>
          <w:trHeight w:val="482"/>
        </w:trPr>
        <w:tc>
          <w:tcPr>
            <w:tcW w:w="4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 надул губы</w:t>
            </w:r>
          </w:p>
        </w:tc>
        <w:tc>
          <w:tcPr>
            <w:tcW w:w="1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4.</w:t>
            </w:r>
          </w:p>
        </w:tc>
        <w:tc>
          <w:tcPr>
            <w:tcW w:w="1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рассмеялся</w:t>
            </w:r>
          </w:p>
        </w:tc>
      </w:tr>
      <w:tr w:rsidR="00000000">
        <w:tblPrEx>
          <w:tblCellMar>
            <w:top w:w="0" w:type="dxa"/>
            <w:left w:w="0" w:type="dxa"/>
            <w:bottom w:w="0" w:type="dxa"/>
            <w:right w:w="0" w:type="dxa"/>
          </w:tblCellMar>
        </w:tblPrEx>
        <w:trPr>
          <w:trHeight w:val="483"/>
        </w:trPr>
        <w:tc>
          <w:tcPr>
            <w:tcW w:w="44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5.</w:t>
            </w:r>
          </w:p>
        </w:tc>
        <w:tc>
          <w:tcPr>
            <w:tcW w:w="1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обиделся</w:t>
            </w: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18. </w:t>
      </w:r>
      <w:r>
        <w:rPr>
          <w:rFonts w:ascii="Times New Roman" w:hAnsi="Times New Roman" w:cs="Times New Roman"/>
          <w:sz w:val="28"/>
          <w:szCs w:val="28"/>
        </w:rPr>
        <w:t>Соотнесите формы существительных и их грамматические характеристики.</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980"/>
        <w:gridCol w:w="1780"/>
        <w:gridCol w:w="1720"/>
      </w:tblGrid>
      <w:tr w:rsidR="00000000">
        <w:tblPrEx>
          <w:tblCellMar>
            <w:top w:w="0" w:type="dxa"/>
            <w:left w:w="0" w:type="dxa"/>
            <w:bottom w:w="0" w:type="dxa"/>
            <w:right w:w="0" w:type="dxa"/>
          </w:tblCellMar>
        </w:tblPrEx>
        <w:trPr>
          <w:trHeight w:val="322"/>
        </w:trPr>
        <w:tc>
          <w:tcPr>
            <w:tcW w:w="3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писателю</w:t>
            </w:r>
          </w:p>
        </w:tc>
        <w:tc>
          <w:tcPr>
            <w:tcW w:w="1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520"/>
              <w:rPr>
                <w:rFonts w:ascii="Times New Roman" w:hAnsi="Times New Roman" w:cs="Times New Roman"/>
                <w:sz w:val="24"/>
                <w:szCs w:val="24"/>
              </w:rPr>
            </w:pPr>
            <w:r>
              <w:rPr>
                <w:rFonts w:ascii="Times New Roman" w:hAnsi="Times New Roman" w:cs="Times New Roman"/>
                <w:sz w:val="28"/>
                <w:szCs w:val="28"/>
              </w:rPr>
              <w:t>1.</w:t>
            </w:r>
          </w:p>
        </w:tc>
        <w:tc>
          <w:tcPr>
            <w:tcW w:w="1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w w:val="99"/>
                <w:sz w:val="28"/>
                <w:szCs w:val="28"/>
              </w:rPr>
              <w:t>ср.р. ед.ч. Т.п.</w:t>
            </w:r>
          </w:p>
        </w:tc>
      </w:tr>
      <w:tr w:rsidR="00000000">
        <w:tblPrEx>
          <w:tblCellMar>
            <w:top w:w="0" w:type="dxa"/>
            <w:left w:w="0" w:type="dxa"/>
            <w:bottom w:w="0" w:type="dxa"/>
            <w:right w:w="0" w:type="dxa"/>
          </w:tblCellMar>
        </w:tblPrEx>
        <w:trPr>
          <w:trHeight w:val="485"/>
        </w:trPr>
        <w:tc>
          <w:tcPr>
            <w:tcW w:w="3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B)читателями</w:t>
            </w:r>
          </w:p>
        </w:tc>
        <w:tc>
          <w:tcPr>
            <w:tcW w:w="1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520"/>
              <w:rPr>
                <w:rFonts w:ascii="Times New Roman" w:hAnsi="Times New Roman" w:cs="Times New Roman"/>
                <w:sz w:val="24"/>
                <w:szCs w:val="24"/>
              </w:rPr>
            </w:pPr>
            <w:r>
              <w:rPr>
                <w:rFonts w:ascii="Times New Roman" w:hAnsi="Times New Roman" w:cs="Times New Roman"/>
                <w:sz w:val="28"/>
                <w:szCs w:val="28"/>
              </w:rPr>
              <w:t>2.</w:t>
            </w:r>
          </w:p>
        </w:tc>
        <w:tc>
          <w:tcPr>
            <w:tcW w:w="1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20"/>
              <w:rPr>
                <w:rFonts w:ascii="Times New Roman" w:hAnsi="Times New Roman" w:cs="Times New Roman"/>
                <w:sz w:val="24"/>
                <w:szCs w:val="24"/>
              </w:rPr>
            </w:pPr>
            <w:r>
              <w:rPr>
                <w:rFonts w:ascii="Times New Roman" w:hAnsi="Times New Roman" w:cs="Times New Roman"/>
                <w:sz w:val="28"/>
                <w:szCs w:val="28"/>
              </w:rPr>
              <w:t>мн.ч. Т.п.</w:t>
            </w:r>
          </w:p>
        </w:tc>
      </w:tr>
      <w:tr w:rsidR="00000000">
        <w:tblPrEx>
          <w:tblCellMar>
            <w:top w:w="0" w:type="dxa"/>
            <w:left w:w="0" w:type="dxa"/>
            <w:bottom w:w="0" w:type="dxa"/>
            <w:right w:w="0" w:type="dxa"/>
          </w:tblCellMar>
        </w:tblPrEx>
        <w:trPr>
          <w:trHeight w:val="482"/>
        </w:trPr>
        <w:tc>
          <w:tcPr>
            <w:tcW w:w="3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C)(с) любопытством</w:t>
            </w:r>
          </w:p>
        </w:tc>
        <w:tc>
          <w:tcPr>
            <w:tcW w:w="1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520"/>
              <w:rPr>
                <w:rFonts w:ascii="Times New Roman" w:hAnsi="Times New Roman" w:cs="Times New Roman"/>
                <w:sz w:val="24"/>
                <w:szCs w:val="24"/>
              </w:rPr>
            </w:pPr>
            <w:r>
              <w:rPr>
                <w:rFonts w:ascii="Times New Roman" w:hAnsi="Times New Roman" w:cs="Times New Roman"/>
                <w:sz w:val="28"/>
                <w:szCs w:val="28"/>
              </w:rPr>
              <w:t>3.</w:t>
            </w:r>
          </w:p>
        </w:tc>
        <w:tc>
          <w:tcPr>
            <w:tcW w:w="1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20"/>
              <w:rPr>
                <w:rFonts w:ascii="Times New Roman" w:hAnsi="Times New Roman" w:cs="Times New Roman"/>
                <w:sz w:val="24"/>
                <w:szCs w:val="24"/>
              </w:rPr>
            </w:pPr>
            <w:r>
              <w:rPr>
                <w:rFonts w:ascii="Times New Roman" w:hAnsi="Times New Roman" w:cs="Times New Roman"/>
                <w:sz w:val="28"/>
                <w:szCs w:val="28"/>
              </w:rPr>
              <w:t>ср.р. ед.ч. Р.п.</w:t>
            </w:r>
          </w:p>
        </w:tc>
      </w:tr>
      <w:tr w:rsidR="00000000">
        <w:tblPrEx>
          <w:tblCellMar>
            <w:top w:w="0" w:type="dxa"/>
            <w:left w:w="0" w:type="dxa"/>
            <w:bottom w:w="0" w:type="dxa"/>
            <w:right w:w="0" w:type="dxa"/>
          </w:tblCellMar>
        </w:tblPrEx>
        <w:trPr>
          <w:trHeight w:val="482"/>
        </w:trPr>
        <w:tc>
          <w:tcPr>
            <w:tcW w:w="3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D)(без) внимания</w:t>
            </w:r>
          </w:p>
        </w:tc>
        <w:tc>
          <w:tcPr>
            <w:tcW w:w="178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520"/>
              <w:rPr>
                <w:rFonts w:ascii="Times New Roman" w:hAnsi="Times New Roman" w:cs="Times New Roman"/>
                <w:sz w:val="24"/>
                <w:szCs w:val="24"/>
              </w:rPr>
            </w:pPr>
            <w:r>
              <w:rPr>
                <w:rFonts w:ascii="Times New Roman" w:hAnsi="Times New Roman" w:cs="Times New Roman"/>
                <w:sz w:val="28"/>
                <w:szCs w:val="28"/>
              </w:rPr>
              <w:t>4.</w:t>
            </w:r>
          </w:p>
        </w:tc>
        <w:tc>
          <w:tcPr>
            <w:tcW w:w="1720" w:type="dxa"/>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20"/>
              <w:rPr>
                <w:rFonts w:ascii="Times New Roman" w:hAnsi="Times New Roman" w:cs="Times New Roman"/>
                <w:sz w:val="24"/>
                <w:szCs w:val="24"/>
              </w:rPr>
            </w:pPr>
            <w:r>
              <w:rPr>
                <w:rFonts w:ascii="Times New Roman" w:hAnsi="Times New Roman" w:cs="Times New Roman"/>
                <w:w w:val="99"/>
                <w:sz w:val="28"/>
                <w:szCs w:val="28"/>
              </w:rPr>
              <w:t>м.р. ед. ч. Д.п.</w:t>
            </w:r>
          </w:p>
        </w:tc>
      </w:tr>
      <w:tr w:rsidR="00000000">
        <w:tblPrEx>
          <w:tblCellMar>
            <w:top w:w="0" w:type="dxa"/>
            <w:left w:w="0" w:type="dxa"/>
            <w:bottom w:w="0" w:type="dxa"/>
            <w:right w:w="0" w:type="dxa"/>
          </w:tblCellMar>
        </w:tblPrEx>
        <w:trPr>
          <w:trHeight w:val="483"/>
        </w:trPr>
        <w:tc>
          <w:tcPr>
            <w:tcW w:w="3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500" w:type="dxa"/>
            <w:gridSpan w:val="2"/>
            <w:tcBorders>
              <w:top w:val="nil"/>
              <w:left w:val="nil"/>
              <w:bottom w:val="nil"/>
              <w:right w:val="nil"/>
            </w:tcBorders>
            <w:vAlign w:val="bottom"/>
          </w:tcPr>
          <w:p w:rsidR="00000000" w:rsidRDefault="007F3ACB">
            <w:pPr>
              <w:pStyle w:val="a0"/>
              <w:widowControl w:val="0"/>
              <w:autoSpaceDE w:val="0"/>
              <w:autoSpaceDN w:val="0"/>
              <w:adjustRightInd w:val="0"/>
              <w:spacing w:after="0" w:line="321" w:lineRule="exact"/>
              <w:ind w:left="1520"/>
              <w:rPr>
                <w:rFonts w:ascii="Times New Roman" w:hAnsi="Times New Roman" w:cs="Times New Roman"/>
                <w:sz w:val="24"/>
                <w:szCs w:val="24"/>
              </w:rPr>
            </w:pPr>
            <w:r>
              <w:rPr>
                <w:rFonts w:ascii="Times New Roman" w:hAnsi="Times New Roman" w:cs="Times New Roman"/>
                <w:sz w:val="28"/>
                <w:szCs w:val="28"/>
              </w:rPr>
              <w:t>5. ж.р. ед.ч. И.п.</w:t>
            </w: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19.Соотнесит</w:t>
      </w:r>
      <w:r>
        <w:rPr>
          <w:rFonts w:ascii="Times New Roman" w:hAnsi="Times New Roman" w:cs="Times New Roman"/>
          <w:sz w:val="28"/>
          <w:szCs w:val="28"/>
        </w:rPr>
        <w:t>е словосочетания и их грамматические характеристики.</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left" w:pos="5500"/>
        </w:tabs>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А)подружитесь с книгой</w:t>
      </w:r>
      <w:r>
        <w:rPr>
          <w:rFonts w:ascii="Times New Roman" w:hAnsi="Times New Roman" w:cs="Times New Roman"/>
          <w:sz w:val="24"/>
          <w:szCs w:val="24"/>
        </w:rPr>
        <w:tab/>
      </w:r>
      <w:r>
        <w:rPr>
          <w:rFonts w:ascii="Times New Roman" w:hAnsi="Times New Roman" w:cs="Times New Roman"/>
          <w:sz w:val="28"/>
          <w:szCs w:val="28"/>
        </w:rPr>
        <w:t>1. примыкание</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178</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tbl>
      <w:tblPr>
        <w:tblW w:w="0" w:type="auto"/>
        <w:tblInd w:w="1" w:type="dxa"/>
        <w:tblLayout w:type="fixed"/>
        <w:tblCellMar>
          <w:left w:w="0" w:type="dxa"/>
          <w:right w:w="0" w:type="dxa"/>
        </w:tblCellMar>
        <w:tblLook w:val="0000"/>
      </w:tblPr>
      <w:tblGrid>
        <w:gridCol w:w="4800"/>
        <w:gridCol w:w="980"/>
        <w:gridCol w:w="3440"/>
      </w:tblGrid>
      <w:tr w:rsidR="00000000">
        <w:tblPrEx>
          <w:tblCellMar>
            <w:top w:w="0" w:type="dxa"/>
            <w:left w:w="0" w:type="dxa"/>
            <w:bottom w:w="0" w:type="dxa"/>
            <w:right w:w="0" w:type="dxa"/>
          </w:tblCellMar>
        </w:tblPrEx>
        <w:trPr>
          <w:trHeight w:val="322"/>
        </w:trPr>
        <w:tc>
          <w:tcPr>
            <w:tcW w:w="48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78" w:name="page357"/>
            <w:bookmarkEnd w:id="178"/>
            <w:r>
              <w:rPr>
                <w:rFonts w:ascii="Times New Roman" w:hAnsi="Times New Roman" w:cs="Times New Roman"/>
                <w:sz w:val="28"/>
                <w:szCs w:val="28"/>
              </w:rPr>
              <w:t>B)увлекательный рассказ</w:t>
            </w:r>
          </w:p>
        </w:tc>
        <w:tc>
          <w:tcPr>
            <w:tcW w:w="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2.</w:t>
            </w:r>
          </w:p>
        </w:tc>
        <w:tc>
          <w:tcPr>
            <w:tcW w:w="3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w w:val="99"/>
                <w:sz w:val="28"/>
                <w:szCs w:val="28"/>
              </w:rPr>
              <w:t>словосочетания не образуют</w:t>
            </w:r>
          </w:p>
        </w:tc>
      </w:tr>
      <w:tr w:rsidR="00000000">
        <w:tblPrEx>
          <w:tblCellMar>
            <w:top w:w="0" w:type="dxa"/>
            <w:left w:w="0" w:type="dxa"/>
            <w:bottom w:w="0" w:type="dxa"/>
            <w:right w:w="0" w:type="dxa"/>
          </w:tblCellMar>
        </w:tblPrEx>
        <w:trPr>
          <w:trHeight w:val="531"/>
        </w:trPr>
        <w:tc>
          <w:tcPr>
            <w:tcW w:w="48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C)зимой холодно</w:t>
            </w:r>
          </w:p>
        </w:tc>
        <w:tc>
          <w:tcPr>
            <w:tcW w:w="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3.</w:t>
            </w:r>
          </w:p>
        </w:tc>
        <w:tc>
          <w:tcPr>
            <w:tcW w:w="3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согласование</w:t>
            </w:r>
          </w:p>
        </w:tc>
      </w:tr>
      <w:tr w:rsidR="00000000">
        <w:tblPrEx>
          <w:tblCellMar>
            <w:top w:w="0" w:type="dxa"/>
            <w:left w:w="0" w:type="dxa"/>
            <w:bottom w:w="0" w:type="dxa"/>
            <w:right w:w="0" w:type="dxa"/>
          </w:tblCellMar>
        </w:tblPrEx>
        <w:trPr>
          <w:trHeight w:val="485"/>
        </w:trPr>
        <w:tc>
          <w:tcPr>
            <w:tcW w:w="48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D) интересного и увлекательного</w:t>
            </w:r>
          </w:p>
        </w:tc>
        <w:tc>
          <w:tcPr>
            <w:tcW w:w="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4.</w:t>
            </w:r>
          </w:p>
        </w:tc>
        <w:tc>
          <w:tcPr>
            <w:tcW w:w="3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не имеют никакой связи</w:t>
            </w:r>
          </w:p>
        </w:tc>
      </w:tr>
      <w:tr w:rsidR="00000000">
        <w:tblPrEx>
          <w:tblCellMar>
            <w:top w:w="0" w:type="dxa"/>
            <w:left w:w="0" w:type="dxa"/>
            <w:bottom w:w="0" w:type="dxa"/>
            <w:right w:w="0" w:type="dxa"/>
          </w:tblCellMar>
        </w:tblPrEx>
        <w:trPr>
          <w:trHeight w:val="528"/>
        </w:trPr>
        <w:tc>
          <w:tcPr>
            <w:tcW w:w="48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5.</w:t>
            </w:r>
          </w:p>
        </w:tc>
        <w:tc>
          <w:tcPr>
            <w:tcW w:w="3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8"/>
                <w:szCs w:val="28"/>
              </w:rPr>
              <w:t>управление</w:t>
            </w:r>
          </w:p>
        </w:tc>
      </w:tr>
      <w:tr w:rsidR="00000000">
        <w:tblPrEx>
          <w:tblCellMar>
            <w:top w:w="0" w:type="dxa"/>
            <w:left w:w="0" w:type="dxa"/>
            <w:bottom w:w="0" w:type="dxa"/>
            <w:right w:w="0" w:type="dxa"/>
          </w:tblCellMar>
        </w:tblPrEx>
        <w:trPr>
          <w:trHeight w:val="1001"/>
        </w:trPr>
        <w:tc>
          <w:tcPr>
            <w:tcW w:w="9220" w:type="dxa"/>
            <w:gridSpan w:val="3"/>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20.Соотнесите фамилии известных русских писателей и даты их жизни.</w:t>
            </w:r>
          </w:p>
        </w:tc>
      </w:tr>
      <w:tr w:rsidR="00000000">
        <w:tblPrEx>
          <w:tblCellMar>
            <w:top w:w="0" w:type="dxa"/>
            <w:left w:w="0" w:type="dxa"/>
            <w:bottom w:w="0" w:type="dxa"/>
            <w:right w:w="0" w:type="dxa"/>
          </w:tblCellMar>
        </w:tblPrEx>
        <w:trPr>
          <w:trHeight w:val="482"/>
        </w:trPr>
        <w:tc>
          <w:tcPr>
            <w:tcW w:w="48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А) Иван Сергеевич Тургенев</w:t>
            </w:r>
          </w:p>
        </w:tc>
        <w:tc>
          <w:tcPr>
            <w:tcW w:w="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140"/>
              <w:rPr>
                <w:rFonts w:ascii="Times New Roman" w:hAnsi="Times New Roman" w:cs="Times New Roman"/>
                <w:sz w:val="24"/>
                <w:szCs w:val="24"/>
              </w:rPr>
            </w:pPr>
            <w:r>
              <w:rPr>
                <w:rFonts w:ascii="Times New Roman" w:hAnsi="Times New Roman" w:cs="Times New Roman"/>
                <w:sz w:val="28"/>
                <w:szCs w:val="28"/>
              </w:rPr>
              <w:t>1. 1860 - 1904</w:t>
            </w:r>
          </w:p>
        </w:tc>
      </w:tr>
      <w:tr w:rsidR="00000000">
        <w:tblPrEx>
          <w:tblCellMar>
            <w:top w:w="0" w:type="dxa"/>
            <w:left w:w="0" w:type="dxa"/>
            <w:bottom w:w="0" w:type="dxa"/>
            <w:right w:w="0" w:type="dxa"/>
          </w:tblCellMar>
        </w:tblPrEx>
        <w:trPr>
          <w:trHeight w:val="482"/>
        </w:trPr>
        <w:tc>
          <w:tcPr>
            <w:tcW w:w="48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B) Лев Николаевич Толстой</w:t>
            </w:r>
          </w:p>
        </w:tc>
        <w:tc>
          <w:tcPr>
            <w:tcW w:w="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140"/>
              <w:rPr>
                <w:rFonts w:ascii="Times New Roman" w:hAnsi="Times New Roman" w:cs="Times New Roman"/>
                <w:sz w:val="24"/>
                <w:szCs w:val="24"/>
              </w:rPr>
            </w:pPr>
            <w:r>
              <w:rPr>
                <w:rFonts w:ascii="Times New Roman" w:hAnsi="Times New Roman" w:cs="Times New Roman"/>
                <w:sz w:val="28"/>
                <w:szCs w:val="28"/>
              </w:rPr>
              <w:t>2. 1821 - 1878</w:t>
            </w:r>
          </w:p>
        </w:tc>
      </w:tr>
      <w:tr w:rsidR="00000000">
        <w:tblPrEx>
          <w:tblCellMar>
            <w:top w:w="0" w:type="dxa"/>
            <w:left w:w="0" w:type="dxa"/>
            <w:bottom w:w="0" w:type="dxa"/>
            <w:right w:w="0" w:type="dxa"/>
          </w:tblCellMar>
        </w:tblPrEx>
        <w:trPr>
          <w:trHeight w:val="482"/>
        </w:trPr>
        <w:tc>
          <w:tcPr>
            <w:tcW w:w="48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C) Антон Павлович Чехов</w:t>
            </w:r>
          </w:p>
        </w:tc>
        <w:tc>
          <w:tcPr>
            <w:tcW w:w="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140"/>
              <w:rPr>
                <w:rFonts w:ascii="Times New Roman" w:hAnsi="Times New Roman" w:cs="Times New Roman"/>
                <w:sz w:val="24"/>
                <w:szCs w:val="24"/>
              </w:rPr>
            </w:pPr>
            <w:r>
              <w:rPr>
                <w:rFonts w:ascii="Times New Roman" w:hAnsi="Times New Roman" w:cs="Times New Roman"/>
                <w:sz w:val="28"/>
                <w:szCs w:val="28"/>
              </w:rPr>
              <w:t>3. 1828 - 1910</w:t>
            </w:r>
          </w:p>
        </w:tc>
      </w:tr>
      <w:tr w:rsidR="00000000">
        <w:tblPrEx>
          <w:tblCellMar>
            <w:top w:w="0" w:type="dxa"/>
            <w:left w:w="0" w:type="dxa"/>
            <w:bottom w:w="0" w:type="dxa"/>
            <w:right w:w="0" w:type="dxa"/>
          </w:tblCellMar>
        </w:tblPrEx>
        <w:trPr>
          <w:trHeight w:val="485"/>
        </w:trPr>
        <w:tc>
          <w:tcPr>
            <w:tcW w:w="48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D) </w:t>
            </w:r>
            <w:r>
              <w:rPr>
                <w:rFonts w:ascii="Times New Roman" w:hAnsi="Times New Roman" w:cs="Times New Roman"/>
                <w:sz w:val="28"/>
                <w:szCs w:val="28"/>
              </w:rPr>
              <w:t>Николай Алексеевич Некрасов</w:t>
            </w:r>
          </w:p>
        </w:tc>
        <w:tc>
          <w:tcPr>
            <w:tcW w:w="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140"/>
              <w:rPr>
                <w:rFonts w:ascii="Times New Roman" w:hAnsi="Times New Roman" w:cs="Times New Roman"/>
                <w:sz w:val="24"/>
                <w:szCs w:val="24"/>
              </w:rPr>
            </w:pPr>
            <w:r>
              <w:rPr>
                <w:rFonts w:ascii="Times New Roman" w:hAnsi="Times New Roman" w:cs="Times New Roman"/>
                <w:sz w:val="28"/>
                <w:szCs w:val="28"/>
              </w:rPr>
              <w:t>4. 1818 - 1883</w:t>
            </w:r>
          </w:p>
        </w:tc>
      </w:tr>
      <w:tr w:rsidR="00000000">
        <w:tblPrEx>
          <w:tblCellMar>
            <w:top w:w="0" w:type="dxa"/>
            <w:left w:w="0" w:type="dxa"/>
            <w:bottom w:w="0" w:type="dxa"/>
            <w:right w:w="0" w:type="dxa"/>
          </w:tblCellMar>
        </w:tblPrEx>
        <w:trPr>
          <w:trHeight w:val="482"/>
        </w:trPr>
        <w:tc>
          <w:tcPr>
            <w:tcW w:w="480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3440" w:type="dxa"/>
            <w:tcBorders>
              <w:top w:val="nil"/>
              <w:left w:val="nil"/>
              <w:bottom w:val="nil"/>
              <w:right w:val="nil"/>
            </w:tcBorders>
            <w:vAlign w:val="bottom"/>
          </w:tcPr>
          <w:p w:rsidR="00000000" w:rsidRDefault="007F3ACB">
            <w:pPr>
              <w:pStyle w:val="a0"/>
              <w:widowControl w:val="0"/>
              <w:autoSpaceDE w:val="0"/>
              <w:autoSpaceDN w:val="0"/>
              <w:adjustRightInd w:val="0"/>
              <w:spacing w:after="0" w:line="240" w:lineRule="auto"/>
              <w:ind w:left="1140"/>
              <w:rPr>
                <w:rFonts w:ascii="Times New Roman" w:hAnsi="Times New Roman" w:cs="Times New Roman"/>
                <w:sz w:val="24"/>
                <w:szCs w:val="24"/>
              </w:rPr>
            </w:pPr>
            <w:r>
              <w:rPr>
                <w:rFonts w:ascii="Times New Roman" w:hAnsi="Times New Roman" w:cs="Times New Roman"/>
                <w:sz w:val="28"/>
                <w:szCs w:val="28"/>
              </w:rPr>
              <w:t>5. 1814 - 1841</w:t>
            </w: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left="1"/>
        <w:jc w:val="both"/>
        <w:rPr>
          <w:rFonts w:ascii="Times New Roman" w:hAnsi="Times New Roman" w:cs="Times New Roman"/>
          <w:sz w:val="24"/>
          <w:szCs w:val="24"/>
        </w:rPr>
      </w:pPr>
      <w:r>
        <w:rPr>
          <w:rFonts w:ascii="Times New Roman" w:hAnsi="Times New Roman" w:cs="Times New Roman"/>
          <w:sz w:val="28"/>
          <w:szCs w:val="28"/>
        </w:rPr>
        <w:t>1. Цель теста - установить соответствие уровня знаний учащихся требованию по всем темам изучающих разделов по программе. Дифференцировать учеников по уровню знаний.</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rsidP="007F3ACB">
      <w:pPr>
        <w:pStyle w:val="a0"/>
        <w:widowControl w:val="0"/>
        <w:numPr>
          <w:ilvl w:val="1"/>
          <w:numId w:val="88"/>
        </w:numPr>
        <w:tabs>
          <w:tab w:val="clear" w:pos="1440"/>
          <w:tab w:val="num" w:pos="341"/>
        </w:tabs>
        <w:overflowPunct w:val="0"/>
        <w:autoSpaceDE w:val="0"/>
        <w:autoSpaceDN w:val="0"/>
        <w:adjustRightInd w:val="0"/>
        <w:spacing w:after="0" w:line="240" w:lineRule="auto"/>
        <w:ind w:left="341" w:hanging="272"/>
        <w:jc w:val="both"/>
        <w:rPr>
          <w:rFonts w:ascii="Times New Roman" w:hAnsi="Times New Roman" w:cs="Times New Roman"/>
          <w:sz w:val="28"/>
          <w:szCs w:val="28"/>
        </w:rPr>
      </w:pPr>
      <w:r>
        <w:rPr>
          <w:rFonts w:ascii="Times New Roman" w:hAnsi="Times New Roman" w:cs="Times New Roman"/>
          <w:sz w:val="28"/>
          <w:szCs w:val="28"/>
        </w:rPr>
        <w:t xml:space="preserve">Задачи: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rsidP="007F3ACB">
      <w:pPr>
        <w:pStyle w:val="a0"/>
        <w:widowControl w:val="0"/>
        <w:numPr>
          <w:ilvl w:val="0"/>
          <w:numId w:val="89"/>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sz w:val="28"/>
          <w:szCs w:val="28"/>
        </w:rPr>
      </w:pPr>
      <w:r>
        <w:rPr>
          <w:rFonts w:ascii="Times New Roman" w:hAnsi="Times New Roman" w:cs="Times New Roman"/>
          <w:sz w:val="28"/>
          <w:szCs w:val="28"/>
        </w:rPr>
        <w:t xml:space="preserve">Определить хорошо и плохо освоенные разделы.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rsidP="007F3ACB">
      <w:pPr>
        <w:pStyle w:val="a0"/>
        <w:widowControl w:val="0"/>
        <w:numPr>
          <w:ilvl w:val="0"/>
          <w:numId w:val="89"/>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sz w:val="28"/>
          <w:szCs w:val="28"/>
        </w:rPr>
      </w:pPr>
      <w:r>
        <w:rPr>
          <w:rFonts w:ascii="Times New Roman" w:hAnsi="Times New Roman" w:cs="Times New Roman"/>
          <w:sz w:val="28"/>
          <w:szCs w:val="28"/>
        </w:rPr>
        <w:t xml:space="preserve">Выявить группы сильных и слабых учащихся. </w:t>
      </w:r>
    </w:p>
    <w:p w:rsidR="00000000" w:rsidRDefault="007F3ACB">
      <w:pPr>
        <w:pStyle w:val="a0"/>
        <w:widowControl w:val="0"/>
        <w:autoSpaceDE w:val="0"/>
        <w:autoSpaceDN w:val="0"/>
        <w:adjustRightInd w:val="0"/>
        <w:spacing w:after="0" w:line="228" w:lineRule="exact"/>
        <w:rPr>
          <w:rFonts w:ascii="Times New Roman" w:hAnsi="Times New Roman" w:cs="Times New Roman"/>
          <w:sz w:val="28"/>
          <w:szCs w:val="28"/>
        </w:rPr>
      </w:pPr>
    </w:p>
    <w:p w:rsidR="00000000" w:rsidRDefault="007F3ACB" w:rsidP="007F3ACB">
      <w:pPr>
        <w:pStyle w:val="a0"/>
        <w:widowControl w:val="0"/>
        <w:numPr>
          <w:ilvl w:val="0"/>
          <w:numId w:val="89"/>
        </w:numPr>
        <w:tabs>
          <w:tab w:val="clear" w:pos="720"/>
          <w:tab w:val="num" w:pos="428"/>
        </w:tabs>
        <w:overflowPunct w:val="0"/>
        <w:autoSpaceDE w:val="0"/>
        <w:autoSpaceDN w:val="0"/>
        <w:adjustRightInd w:val="0"/>
        <w:spacing w:after="0" w:line="310" w:lineRule="auto"/>
        <w:ind w:left="1" w:right="3720" w:hanging="1"/>
        <w:jc w:val="both"/>
        <w:rPr>
          <w:rFonts w:ascii="Times New Roman" w:hAnsi="Times New Roman" w:cs="Times New Roman"/>
          <w:sz w:val="28"/>
          <w:szCs w:val="28"/>
        </w:rPr>
      </w:pPr>
      <w:r>
        <w:rPr>
          <w:rFonts w:ascii="Times New Roman" w:hAnsi="Times New Roman" w:cs="Times New Roman"/>
          <w:sz w:val="28"/>
          <w:szCs w:val="28"/>
        </w:rPr>
        <w:t xml:space="preserve">Определить технологическую валидность теста. 3.Перечень объектов контроля </w:t>
      </w:r>
    </w:p>
    <w:p w:rsidR="00000000" w:rsidRDefault="007F3ACB">
      <w:pPr>
        <w:pStyle w:val="a0"/>
        <w:widowControl w:val="0"/>
        <w:autoSpaceDE w:val="0"/>
        <w:autoSpaceDN w:val="0"/>
        <w:adjustRightInd w:val="0"/>
        <w:spacing w:after="0" w:line="7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i/>
          <w:iCs/>
          <w:sz w:val="28"/>
          <w:szCs w:val="28"/>
        </w:rPr>
        <w:t>В результате изучения русского языка ученик должен</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знать/понимать</w:t>
      </w:r>
    </w:p>
    <w:p w:rsidR="00000000" w:rsidRDefault="007F3ACB">
      <w:pPr>
        <w:pStyle w:val="a0"/>
        <w:widowControl w:val="0"/>
        <w:autoSpaceDE w:val="0"/>
        <w:autoSpaceDN w:val="0"/>
        <w:adjustRightInd w:val="0"/>
        <w:spacing w:after="0" w:line="95"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4"/>
          <w:szCs w:val="24"/>
        </w:rPr>
        <w:pict>
          <v:shape id="_x0000_i1166" type="#_x0000_t75" style="width:12.75pt;height:17.25pt">
            <v:imagedata r:id="rId5" o:title=""/>
          </v:shape>
        </w:pict>
      </w:r>
      <w:r w:rsidR="007F3ACB">
        <w:rPr>
          <w:rFonts w:ascii="Times New Roman" w:hAnsi="Times New Roman" w:cs="Times New Roman"/>
          <w:sz w:val="28"/>
          <w:szCs w:val="28"/>
        </w:rPr>
        <w:t xml:space="preserve"> роль русского языка как межнациональное общение;</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25" w:lineRule="auto"/>
        <w:ind w:left="1" w:right="260"/>
        <w:rPr>
          <w:rFonts w:ascii="Times New Roman" w:hAnsi="Times New Roman" w:cs="Times New Roman"/>
          <w:sz w:val="24"/>
          <w:szCs w:val="24"/>
        </w:rPr>
      </w:pPr>
      <w:r>
        <w:rPr>
          <w:rFonts w:ascii="Times New Roman" w:hAnsi="Times New Roman" w:cs="Times New Roman"/>
          <w:sz w:val="24"/>
          <w:szCs w:val="24"/>
        </w:rPr>
        <w:pict>
          <v:shape id="_x0000_i1167" type="#_x0000_t75" style="width:12.75pt;height:17.25pt">
            <v:imagedata r:id="rId5" o:title=""/>
          </v:shape>
        </w:pict>
      </w:r>
      <w:r w:rsidR="007F3ACB">
        <w:rPr>
          <w:rFonts w:ascii="Times New Roman" w:hAnsi="Times New Roman" w:cs="Times New Roman"/>
          <w:sz w:val="28"/>
          <w:szCs w:val="28"/>
        </w:rPr>
        <w:t xml:space="preserve"> смысл понятий: речь устная и письменная; монолог, диалог; сфера и ситуация речевого общения;</w:t>
      </w:r>
    </w:p>
    <w:p w:rsidR="00000000" w:rsidRDefault="00036297">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4"/>
          <w:szCs w:val="24"/>
        </w:rPr>
        <w:pict>
          <v:shape id="_x0000_i1168" type="#_x0000_t75" style="width:12.75pt;height:15.75pt">
            <v:imagedata r:id="rId32" o:title=""/>
          </v:shape>
        </w:pict>
      </w:r>
      <w:r w:rsidR="007F3ACB">
        <w:rPr>
          <w:rFonts w:ascii="Times New Roman" w:hAnsi="Times New Roman" w:cs="Times New Roman"/>
          <w:sz w:val="28"/>
          <w:szCs w:val="28"/>
        </w:rPr>
        <w:t xml:space="preserve"> осно</w:t>
      </w:r>
      <w:r w:rsidR="007F3ACB">
        <w:rPr>
          <w:rFonts w:ascii="Times New Roman" w:hAnsi="Times New Roman" w:cs="Times New Roman"/>
          <w:sz w:val="28"/>
          <w:szCs w:val="28"/>
        </w:rPr>
        <w:t>вные признаки разговорной речи, научного, публицистического,</w:t>
      </w:r>
    </w:p>
    <w:p w:rsidR="00000000" w:rsidRDefault="007F3ACB">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официально-делового стилей, языка художественной литературы;</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4"/>
          <w:szCs w:val="24"/>
        </w:rPr>
        <w:pict>
          <v:shape id="_x0000_i1169" type="#_x0000_t75" style="width:12.75pt;height:17.25pt">
            <v:imagedata r:id="rId5" o:title=""/>
          </v:shape>
        </w:pict>
      </w:r>
      <w:r w:rsidR="007F3ACB">
        <w:rPr>
          <w:rFonts w:ascii="Times New Roman" w:hAnsi="Times New Roman" w:cs="Times New Roman"/>
          <w:sz w:val="28"/>
          <w:szCs w:val="28"/>
        </w:rPr>
        <w:t xml:space="preserve"> признаки текста и его функционально-смысловых типов (повествования,</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описания, рассуждения);</w:t>
      </w:r>
    </w:p>
    <w:p w:rsidR="00000000" w:rsidRDefault="007F3ACB">
      <w:pPr>
        <w:pStyle w:val="a0"/>
        <w:widowControl w:val="0"/>
        <w:autoSpaceDE w:val="0"/>
        <w:autoSpaceDN w:val="0"/>
        <w:adjustRightInd w:val="0"/>
        <w:spacing w:after="0" w:line="39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179</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19" w:header="720" w:footer="720" w:gutter="0"/>
          <w:cols w:space="720" w:equalWidth="0">
            <w:col w:w="9921"/>
          </w:cols>
          <w:noEndnote/>
        </w:sectPr>
      </w:pPr>
    </w:p>
    <w:p w:rsidR="00000000" w:rsidRDefault="00036297">
      <w:pPr>
        <w:pStyle w:val="a0"/>
        <w:widowControl w:val="0"/>
        <w:autoSpaceDE w:val="0"/>
        <w:autoSpaceDN w:val="0"/>
        <w:adjustRightInd w:val="0"/>
        <w:spacing w:after="0" w:line="240" w:lineRule="auto"/>
        <w:rPr>
          <w:rFonts w:ascii="Times New Roman" w:hAnsi="Times New Roman" w:cs="Times New Roman"/>
          <w:sz w:val="24"/>
          <w:szCs w:val="24"/>
        </w:rPr>
      </w:pPr>
      <w:bookmarkStart w:id="179" w:name="page359"/>
      <w:bookmarkEnd w:id="179"/>
      <w:r>
        <w:rPr>
          <w:rFonts w:ascii="Times New Roman" w:hAnsi="Times New Roman" w:cs="Times New Roman"/>
          <w:sz w:val="24"/>
          <w:szCs w:val="24"/>
        </w:rPr>
        <w:pict>
          <v:shape id="_x0000_i1170" type="#_x0000_t75" style="width:12.75pt;height:17.25pt">
            <v:imagedata r:id="rId5" o:title=""/>
          </v:shape>
        </w:pict>
      </w:r>
      <w:r w:rsidR="007F3ACB">
        <w:rPr>
          <w:rFonts w:ascii="Times New Roman" w:hAnsi="Times New Roman" w:cs="Times New Roman"/>
          <w:sz w:val="28"/>
          <w:szCs w:val="28"/>
        </w:rPr>
        <w:t xml:space="preserve"> основные единицы языка, их признаки;</w:t>
      </w:r>
    </w:p>
    <w:p w:rsidR="00000000" w:rsidRDefault="007F3ACB">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171" type="#_x0000_t75" style="width:12.75pt;height:15.75pt">
            <v:imagedata r:id="rId32" o:title=""/>
          </v:shape>
        </w:pict>
      </w:r>
      <w:r w:rsidR="007F3ACB">
        <w:rPr>
          <w:rFonts w:ascii="Times New Roman" w:hAnsi="Times New Roman" w:cs="Times New Roman"/>
          <w:sz w:val="28"/>
          <w:szCs w:val="28"/>
        </w:rPr>
        <w:t xml:space="preserve"> основные нормы русского литературного языка (орфоэпические, лексические,</w:t>
      </w:r>
    </w:p>
    <w:p w:rsidR="00000000" w:rsidRDefault="007F3ACB">
      <w:pPr>
        <w:pStyle w:val="a0"/>
        <w:widowControl w:val="0"/>
        <w:autoSpaceDE w:val="0"/>
        <w:autoSpaceDN w:val="0"/>
        <w:adjustRightInd w:val="0"/>
        <w:spacing w:after="0" w:line="19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грамматические, орфографические, пунктуационные); нормы речевого этикета</w:t>
      </w:r>
      <w:r>
        <w:rPr>
          <w:rFonts w:ascii="Times New Roman" w:hAnsi="Times New Roman" w:cs="Times New Roman"/>
          <w:sz w:val="28"/>
          <w:szCs w:val="28"/>
        </w:rPr>
        <w:t>;</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уметь</w:t>
      </w:r>
    </w:p>
    <w:p w:rsidR="00000000" w:rsidRDefault="007F3ACB">
      <w:pPr>
        <w:pStyle w:val="a0"/>
        <w:widowControl w:val="0"/>
        <w:autoSpaceDE w:val="0"/>
        <w:autoSpaceDN w:val="0"/>
        <w:adjustRightInd w:val="0"/>
        <w:spacing w:after="0" w:line="154"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25" w:lineRule="auto"/>
        <w:ind w:right="20"/>
        <w:rPr>
          <w:rFonts w:ascii="Times New Roman" w:hAnsi="Times New Roman" w:cs="Times New Roman"/>
          <w:sz w:val="24"/>
          <w:szCs w:val="24"/>
        </w:rPr>
      </w:pPr>
      <w:r>
        <w:rPr>
          <w:rFonts w:ascii="Times New Roman" w:hAnsi="Times New Roman" w:cs="Times New Roman"/>
          <w:sz w:val="24"/>
          <w:szCs w:val="24"/>
        </w:rPr>
        <w:pict>
          <v:shape id="_x0000_i1172" type="#_x0000_t75" style="width:12.75pt;height:17.25pt">
            <v:imagedata r:id="rId5" o:title=""/>
          </v:shape>
        </w:pict>
      </w:r>
      <w:r w:rsidR="007F3ACB">
        <w:rPr>
          <w:rFonts w:ascii="Times New Roman" w:hAnsi="Times New Roman" w:cs="Times New Roman"/>
          <w:sz w:val="28"/>
          <w:szCs w:val="28"/>
        </w:rPr>
        <w:t xml:space="preserve"> различать разговорную речь, научный, публицистический, официально-деловой стили, язык художественной литературы;</w:t>
      </w:r>
    </w:p>
    <w:p w:rsidR="00000000" w:rsidRDefault="007F3ACB">
      <w:pPr>
        <w:pStyle w:val="a0"/>
        <w:widowControl w:val="0"/>
        <w:autoSpaceDE w:val="0"/>
        <w:autoSpaceDN w:val="0"/>
        <w:adjustRightInd w:val="0"/>
        <w:spacing w:after="0" w:line="33"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25" w:lineRule="auto"/>
        <w:ind w:right="540"/>
        <w:rPr>
          <w:rFonts w:ascii="Times New Roman" w:hAnsi="Times New Roman" w:cs="Times New Roman"/>
          <w:sz w:val="24"/>
          <w:szCs w:val="24"/>
        </w:rPr>
      </w:pPr>
      <w:r>
        <w:rPr>
          <w:rFonts w:ascii="Times New Roman" w:hAnsi="Times New Roman" w:cs="Times New Roman"/>
          <w:sz w:val="24"/>
          <w:szCs w:val="24"/>
        </w:rPr>
        <w:pict>
          <v:shape id="_x0000_i1173" type="#_x0000_t75" style="width:12.75pt;height:17.25pt">
            <v:imagedata r:id="rId5" o:title=""/>
          </v:shape>
        </w:pict>
      </w:r>
      <w:r w:rsidR="007F3ACB">
        <w:rPr>
          <w:rFonts w:ascii="Times New Roman" w:hAnsi="Times New Roman" w:cs="Times New Roman"/>
          <w:sz w:val="28"/>
          <w:szCs w:val="28"/>
        </w:rPr>
        <w:t xml:space="preserve"> определять тему, основную мысль текста, функционально-смысловой тип и </w:t>
      </w:r>
      <w:r w:rsidR="007F3ACB">
        <w:rPr>
          <w:rFonts w:ascii="Times New Roman" w:hAnsi="Times New Roman" w:cs="Times New Roman"/>
          <w:sz w:val="28"/>
          <w:szCs w:val="28"/>
        </w:rPr>
        <w:t>стиль речи;</w:t>
      </w:r>
    </w:p>
    <w:p w:rsidR="00000000" w:rsidRDefault="0003629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174" type="#_x0000_t75" style="width:12.75pt;height:15.75pt">
            <v:imagedata r:id="rId32" o:title=""/>
          </v:shape>
        </w:pict>
      </w:r>
      <w:r w:rsidR="007F3ACB">
        <w:rPr>
          <w:rFonts w:ascii="Times New Roman" w:hAnsi="Times New Roman" w:cs="Times New Roman"/>
          <w:sz w:val="28"/>
          <w:szCs w:val="28"/>
        </w:rPr>
        <w:t xml:space="preserve"> опознавать языковые единицы, проводить различные виды их анализа;</w:t>
      </w:r>
    </w:p>
    <w:p w:rsidR="00000000" w:rsidRDefault="007F3ACB">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25" w:lineRule="auto"/>
        <w:ind w:right="900"/>
        <w:rPr>
          <w:rFonts w:ascii="Times New Roman" w:hAnsi="Times New Roman" w:cs="Times New Roman"/>
          <w:sz w:val="24"/>
          <w:szCs w:val="24"/>
        </w:rPr>
      </w:pPr>
      <w:r>
        <w:rPr>
          <w:rFonts w:ascii="Times New Roman" w:hAnsi="Times New Roman" w:cs="Times New Roman"/>
          <w:sz w:val="24"/>
          <w:szCs w:val="24"/>
        </w:rPr>
        <w:pict>
          <v:shape id="_x0000_i1175" type="#_x0000_t75" style="width:12.75pt;height:17.25pt">
            <v:imagedata r:id="rId5" o:title=""/>
          </v:shape>
        </w:pict>
      </w:r>
      <w:r w:rsidR="007F3ACB">
        <w:rPr>
          <w:rFonts w:ascii="Times New Roman" w:hAnsi="Times New Roman" w:cs="Times New Roman"/>
          <w:sz w:val="28"/>
          <w:szCs w:val="28"/>
        </w:rPr>
        <w:t xml:space="preserve"> объяснять с помощью словаря значение слов с национально-культурным компонентом;</w:t>
      </w:r>
    </w:p>
    <w:p w:rsidR="00000000" w:rsidRDefault="007F3ACB">
      <w:pPr>
        <w:pStyle w:val="a0"/>
        <w:widowControl w:val="0"/>
        <w:autoSpaceDE w:val="0"/>
        <w:autoSpaceDN w:val="0"/>
        <w:adjustRightInd w:val="0"/>
        <w:spacing w:after="0" w:line="4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i/>
          <w:iCs/>
          <w:sz w:val="28"/>
          <w:szCs w:val="28"/>
        </w:rPr>
        <w:t>Аудирование и чтение</w:t>
      </w:r>
    </w:p>
    <w:p w:rsidR="00000000" w:rsidRDefault="007F3ACB">
      <w:pPr>
        <w:pStyle w:val="a0"/>
        <w:widowControl w:val="0"/>
        <w:autoSpaceDE w:val="0"/>
        <w:autoSpaceDN w:val="0"/>
        <w:adjustRightInd w:val="0"/>
        <w:spacing w:after="0" w:line="94"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176" type="#_x0000_t75" style="width:12.75pt;height:17.25pt">
            <v:imagedata r:id="rId5" o:title=""/>
          </v:shape>
        </w:pict>
      </w:r>
      <w:r w:rsidR="007F3ACB">
        <w:rPr>
          <w:rFonts w:ascii="Times New Roman" w:hAnsi="Times New Roman" w:cs="Times New Roman"/>
          <w:sz w:val="28"/>
          <w:szCs w:val="28"/>
        </w:rPr>
        <w:t xml:space="preserve"> адекватно понимать информацию устного и письменного сообщения (цель,</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тему текста, основную информацию);</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177" type="#_x0000_t75" style="width:12.75pt;height:17.25pt">
            <v:imagedata r:id="rId5" o:title=""/>
          </v:shape>
        </w:pict>
      </w:r>
      <w:r w:rsidR="007F3ACB">
        <w:rPr>
          <w:rFonts w:ascii="Times New Roman" w:hAnsi="Times New Roman" w:cs="Times New Roman"/>
          <w:sz w:val="28"/>
          <w:szCs w:val="28"/>
        </w:rPr>
        <w:t xml:space="preserve"> читать тексты разных стилей и жанров; владеть разными видами чтения</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(изучающее, ознакомительное, просмотровое);</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34" w:lineRule="auto"/>
        <w:ind w:right="260"/>
        <w:jc w:val="both"/>
        <w:rPr>
          <w:rFonts w:ascii="Times New Roman" w:hAnsi="Times New Roman" w:cs="Times New Roman"/>
          <w:sz w:val="24"/>
          <w:szCs w:val="24"/>
        </w:rPr>
      </w:pPr>
      <w:r>
        <w:rPr>
          <w:rFonts w:ascii="Times New Roman" w:hAnsi="Times New Roman" w:cs="Times New Roman"/>
          <w:sz w:val="24"/>
          <w:szCs w:val="24"/>
        </w:rPr>
        <w:pict>
          <v:shape id="_x0000_i1178" type="#_x0000_t75" style="width:12.75pt;height:17.25pt">
            <v:imagedata r:id="rId5" o:title=""/>
          </v:shape>
        </w:pict>
      </w:r>
      <w:r w:rsidR="007F3ACB">
        <w:rPr>
          <w:rFonts w:ascii="Times New Roman" w:hAnsi="Times New Roman" w:cs="Times New Roman"/>
          <w:sz w:val="28"/>
          <w:szCs w:val="28"/>
        </w:rPr>
        <w:t xml:space="preserve"> извлекать информацию из различных источников, включая средства массово</w:t>
      </w:r>
      <w:r w:rsidR="007F3ACB">
        <w:rPr>
          <w:rFonts w:ascii="Times New Roman" w:hAnsi="Times New Roman" w:cs="Times New Roman"/>
          <w:sz w:val="28"/>
          <w:szCs w:val="28"/>
        </w:rPr>
        <w:t>й информации; свободно пользоваться лингвистическими словарями, справочной литературой;</w:t>
      </w:r>
    </w:p>
    <w:p w:rsidR="00000000" w:rsidRDefault="007F3ACB">
      <w:pPr>
        <w:pStyle w:val="a0"/>
        <w:widowControl w:val="0"/>
        <w:autoSpaceDE w:val="0"/>
        <w:autoSpaceDN w:val="0"/>
        <w:adjustRightInd w:val="0"/>
        <w:spacing w:after="0" w:line="5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8"/>
          <w:szCs w:val="28"/>
        </w:rPr>
        <w:t>говорение и письмо</w:t>
      </w:r>
    </w:p>
    <w:p w:rsidR="00000000" w:rsidRDefault="007F3ACB">
      <w:pPr>
        <w:pStyle w:val="a0"/>
        <w:widowControl w:val="0"/>
        <w:autoSpaceDE w:val="0"/>
        <w:autoSpaceDN w:val="0"/>
        <w:adjustRightInd w:val="0"/>
        <w:spacing w:after="0" w:line="93"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179" type="#_x0000_t75" style="width:12.75pt;height:17.25pt">
            <v:imagedata r:id="rId5" o:title=""/>
          </v:shape>
        </w:pict>
      </w:r>
      <w:r w:rsidR="007F3ACB">
        <w:rPr>
          <w:rFonts w:ascii="Times New Roman" w:hAnsi="Times New Roman" w:cs="Times New Roman"/>
          <w:sz w:val="28"/>
          <w:szCs w:val="28"/>
        </w:rPr>
        <w:t xml:space="preserve"> воспроизводить текст с заданной степенью свернутости (план, пересказ,</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изложение);</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180" type="#_x0000_t75" style="width:12.75pt;height:17.25pt">
            <v:imagedata r:id="rId5" o:title=""/>
          </v:shape>
        </w:pict>
      </w:r>
      <w:r w:rsidR="007F3ACB">
        <w:rPr>
          <w:rFonts w:ascii="Times New Roman" w:hAnsi="Times New Roman" w:cs="Times New Roman"/>
          <w:sz w:val="28"/>
          <w:szCs w:val="28"/>
        </w:rPr>
        <w:t xml:space="preserve"> создавать тексты различных стилей и жанров (выступление, письмо, расписка,</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заявление);</w:t>
      </w:r>
    </w:p>
    <w:p w:rsidR="00000000" w:rsidRDefault="007F3ACB">
      <w:pPr>
        <w:pStyle w:val="a0"/>
        <w:widowControl w:val="0"/>
        <w:autoSpaceDE w:val="0"/>
        <w:autoSpaceDN w:val="0"/>
        <w:adjustRightInd w:val="0"/>
        <w:spacing w:after="0" w:line="100"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181" type="#_x0000_t75" style="width:12.75pt;height:17.25pt">
            <v:imagedata r:id="rId5" o:title=""/>
          </v:shape>
        </w:pict>
      </w:r>
      <w:r w:rsidR="007F3ACB">
        <w:rPr>
          <w:rFonts w:ascii="Times New Roman" w:hAnsi="Times New Roman" w:cs="Times New Roman"/>
          <w:sz w:val="28"/>
          <w:szCs w:val="28"/>
        </w:rPr>
        <w:t xml:space="preserve"> осуществлять выбор и организацию языковых средств в соответствии с темой,</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целями, сферой и си</w:t>
      </w:r>
      <w:r>
        <w:rPr>
          <w:rFonts w:ascii="Times New Roman" w:hAnsi="Times New Roman" w:cs="Times New Roman"/>
          <w:sz w:val="28"/>
          <w:szCs w:val="28"/>
        </w:rPr>
        <w:t>туацией общения;</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182" type="#_x0000_t75" style="width:12.75pt;height:17.25pt">
            <v:imagedata r:id="rId5" o:title=""/>
          </v:shape>
        </w:pict>
      </w:r>
      <w:r w:rsidR="007F3ACB">
        <w:rPr>
          <w:rFonts w:ascii="Times New Roman" w:hAnsi="Times New Roman" w:cs="Times New Roman"/>
          <w:sz w:val="28"/>
          <w:szCs w:val="28"/>
        </w:rPr>
        <w:t xml:space="preserve"> владеть различными видами монолога (повествование, описание, рассуждение)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и диалога (побуждение к действию, обмен мнениями);</w:t>
      </w:r>
    </w:p>
    <w:p w:rsidR="00000000" w:rsidRDefault="007F3ACB">
      <w:pPr>
        <w:pStyle w:val="a0"/>
        <w:widowControl w:val="0"/>
        <w:autoSpaceDE w:val="0"/>
        <w:autoSpaceDN w:val="0"/>
        <w:adjustRightInd w:val="0"/>
        <w:spacing w:after="0" w:line="99"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183" type="#_x0000_t75" style="width:12.75pt;height:17.25pt">
            <v:imagedata r:id="rId5" o:title=""/>
          </v:shape>
        </w:pict>
      </w:r>
      <w:r w:rsidR="007F3ACB">
        <w:rPr>
          <w:rFonts w:ascii="Times New Roman" w:hAnsi="Times New Roman" w:cs="Times New Roman"/>
          <w:sz w:val="28"/>
          <w:szCs w:val="28"/>
        </w:rPr>
        <w:t xml:space="preserve"> свободно,</w:t>
      </w:r>
      <w:r w:rsidR="007F3ACB">
        <w:rPr>
          <w:rFonts w:ascii="Times New Roman" w:hAnsi="Times New Roman" w:cs="Times New Roman"/>
          <w:sz w:val="28"/>
          <w:szCs w:val="28"/>
        </w:rPr>
        <w:t xml:space="preserve"> правильно излагать свои мысли в устной и письменной форме,</w:t>
      </w:r>
    </w:p>
    <w:p w:rsidR="00000000" w:rsidRDefault="007F3ACB">
      <w:pPr>
        <w:pStyle w:val="a0"/>
        <w:widowControl w:val="0"/>
        <w:autoSpaceDE w:val="0"/>
        <w:autoSpaceDN w:val="0"/>
        <w:adjustRightInd w:val="0"/>
        <w:spacing w:after="0" w:line="31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180</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062"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bookmarkStart w:id="180" w:name="page361"/>
      <w:bookmarkEnd w:id="180"/>
      <w:r>
        <w:rPr>
          <w:rFonts w:ascii="Times New Roman" w:hAnsi="Times New Roman" w:cs="Times New Roman"/>
          <w:sz w:val="28"/>
          <w:szCs w:val="28"/>
        </w:rPr>
        <w:t>соблюдать нормы построения текста (логичность, последовательность, связность,</w:t>
      </w:r>
    </w:p>
    <w:p w:rsidR="00000000" w:rsidRDefault="007F3ACB">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right="960"/>
        <w:rPr>
          <w:rFonts w:ascii="Times New Roman" w:hAnsi="Times New Roman" w:cs="Times New Roman"/>
          <w:sz w:val="24"/>
          <w:szCs w:val="24"/>
        </w:rPr>
      </w:pPr>
      <w:r>
        <w:rPr>
          <w:rFonts w:ascii="Times New Roman" w:hAnsi="Times New Roman" w:cs="Times New Roman"/>
          <w:sz w:val="28"/>
          <w:szCs w:val="28"/>
        </w:rPr>
        <w:t>соответствие теме и др.);</w:t>
      </w:r>
      <w:r>
        <w:rPr>
          <w:rFonts w:ascii="Times New Roman" w:hAnsi="Times New Roman" w:cs="Times New Roman"/>
          <w:sz w:val="28"/>
          <w:szCs w:val="28"/>
        </w:rPr>
        <w:t xml:space="preserve"> адекватно выражать свое отношение к фактам и явлениям окружающей действительности, к прочитанному, услышанному,</w:t>
      </w:r>
    </w:p>
    <w:p w:rsidR="00000000" w:rsidRDefault="007F3ACB">
      <w:pPr>
        <w:pStyle w:val="a0"/>
        <w:widowControl w:val="0"/>
        <w:autoSpaceDE w:val="0"/>
        <w:autoSpaceDN w:val="0"/>
        <w:adjustRightInd w:val="0"/>
        <w:spacing w:after="0" w:line="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увиденному;</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184" type="#_x0000_t75" style="width:12.75pt;height:17.25pt">
            <v:imagedata r:id="rId5" o:title=""/>
          </v:shape>
        </w:pict>
      </w:r>
      <w:r w:rsidR="007F3ACB">
        <w:rPr>
          <w:rFonts w:ascii="Times New Roman" w:hAnsi="Times New Roman" w:cs="Times New Roman"/>
          <w:sz w:val="28"/>
          <w:szCs w:val="28"/>
        </w:rPr>
        <w:t xml:space="preserve"> соблюдать в практике речевого общения основные произносительные,</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лексические, грамматически</w:t>
      </w:r>
      <w:r>
        <w:rPr>
          <w:rFonts w:ascii="Times New Roman" w:hAnsi="Times New Roman" w:cs="Times New Roman"/>
          <w:sz w:val="28"/>
          <w:szCs w:val="28"/>
        </w:rPr>
        <w:t>е нормы современного русского литературного языка;</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185" type="#_x0000_t75" style="width:12.75pt;height:15.75pt">
            <v:imagedata r:id="rId32" o:title=""/>
          </v:shape>
        </w:pict>
      </w:r>
      <w:r w:rsidR="007F3ACB">
        <w:rPr>
          <w:rFonts w:ascii="Times New Roman" w:hAnsi="Times New Roman" w:cs="Times New Roman"/>
          <w:sz w:val="28"/>
          <w:szCs w:val="28"/>
        </w:rPr>
        <w:t xml:space="preserve"> соблюдать в практике письма основные правила орфографии и пунктуации;</w:t>
      </w:r>
    </w:p>
    <w:p w:rsidR="00000000" w:rsidRDefault="007F3ACB">
      <w:pPr>
        <w:pStyle w:val="a0"/>
        <w:widowControl w:val="0"/>
        <w:autoSpaceDE w:val="0"/>
        <w:autoSpaceDN w:val="0"/>
        <w:adjustRightInd w:val="0"/>
        <w:spacing w:after="0" w:line="128"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186" type="#_x0000_t75" style="width:12.75pt;height:17.25pt">
            <v:imagedata r:id="rId5" o:title=""/>
          </v:shape>
        </w:pict>
      </w:r>
      <w:r w:rsidR="007F3ACB">
        <w:rPr>
          <w:rFonts w:ascii="Times New Roman" w:hAnsi="Times New Roman" w:cs="Times New Roman"/>
          <w:sz w:val="28"/>
          <w:szCs w:val="28"/>
        </w:rPr>
        <w:t xml:space="preserve"> соблюдать нормы русского речевого этикета;</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34" w:lineRule="auto"/>
        <w:ind w:right="20"/>
        <w:rPr>
          <w:rFonts w:ascii="Times New Roman" w:hAnsi="Times New Roman" w:cs="Times New Roman"/>
          <w:sz w:val="24"/>
          <w:szCs w:val="24"/>
        </w:rPr>
      </w:pPr>
      <w:r>
        <w:rPr>
          <w:rFonts w:ascii="Times New Roman" w:hAnsi="Times New Roman" w:cs="Times New Roman"/>
          <w:sz w:val="24"/>
          <w:szCs w:val="24"/>
        </w:rPr>
        <w:pict>
          <v:shape id="_x0000_i1187" type="#_x0000_t75" style="width:12.75pt;height:17.25pt">
            <v:imagedata r:id="rId5" o:title=""/>
          </v:shape>
        </w:pict>
      </w:r>
      <w:r w:rsidR="007F3ACB">
        <w:rPr>
          <w:rFonts w:ascii="Times New Roman" w:hAnsi="Times New Roman" w:cs="Times New Roman"/>
          <w:sz w:val="28"/>
          <w:szCs w:val="28"/>
        </w:rPr>
        <w:t xml:space="preserve"> осуществлять речевой самоконтроль; оценивать свою речь с точки зрения е</w:t>
      </w:r>
      <w:r w:rsidR="007F3ACB">
        <w:rPr>
          <w:rFonts w:ascii="Times New Roman" w:hAnsi="Times New Roman" w:cs="Times New Roman"/>
          <w:sz w:val="28"/>
          <w:szCs w:val="28"/>
        </w:rPr>
        <w:t>ѐ</w:t>
      </w:r>
      <w:r w:rsidR="007F3ACB">
        <w:rPr>
          <w:rFonts w:ascii="Times New Roman" w:hAnsi="Times New Roman" w:cs="Times New Roman"/>
          <w:sz w:val="28"/>
          <w:szCs w:val="28"/>
        </w:rPr>
        <w:t xml:space="preserve"> правильности, находить грамматические и речевые ошибки, недочеты, исправлять их; совершенствовать и редактировать собственные тексты;</w:t>
      </w:r>
    </w:p>
    <w:p w:rsidR="00000000" w:rsidRDefault="007F3ACB">
      <w:pPr>
        <w:pStyle w:val="a0"/>
        <w:widowControl w:val="0"/>
        <w:autoSpaceDE w:val="0"/>
        <w:autoSpaceDN w:val="0"/>
        <w:adjustRightInd w:val="0"/>
        <w:spacing w:after="0" w:line="5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использовать пр</w:t>
      </w:r>
      <w:r>
        <w:rPr>
          <w:rFonts w:ascii="Times New Roman" w:hAnsi="Times New Roman" w:cs="Times New Roman"/>
          <w:b/>
          <w:bCs/>
          <w:sz w:val="28"/>
          <w:szCs w:val="28"/>
        </w:rPr>
        <w:t>иобретенные знания и умения в практической деятельности</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 xml:space="preserve">и повседневной жизни </w:t>
      </w:r>
      <w:r>
        <w:rPr>
          <w:rFonts w:ascii="Times New Roman" w:hAnsi="Times New Roman" w:cs="Times New Roman"/>
          <w:sz w:val="28"/>
          <w:szCs w:val="28"/>
        </w:rPr>
        <w:t>для:</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34" w:lineRule="auto"/>
        <w:ind w:left="720" w:right="980" w:hanging="360"/>
        <w:rPr>
          <w:rFonts w:ascii="Times New Roman" w:hAnsi="Times New Roman" w:cs="Times New Roman"/>
          <w:sz w:val="24"/>
          <w:szCs w:val="24"/>
        </w:rPr>
      </w:pPr>
      <w:r>
        <w:rPr>
          <w:rFonts w:ascii="Times New Roman" w:hAnsi="Times New Roman" w:cs="Times New Roman"/>
          <w:sz w:val="24"/>
          <w:szCs w:val="24"/>
        </w:rPr>
        <w:pict>
          <v:shape id="_x0000_i1188" type="#_x0000_t75" style="width:12.75pt;height:17.25pt">
            <v:imagedata r:id="rId5" o:title=""/>
          </v:shape>
        </w:pict>
      </w:r>
      <w:r w:rsidR="007F3ACB">
        <w:rPr>
          <w:rFonts w:ascii="Times New Roman" w:hAnsi="Times New Roman" w:cs="Times New Roman"/>
          <w:sz w:val="28"/>
          <w:szCs w:val="28"/>
        </w:rPr>
        <w:t xml:space="preserve"> осознания роли языка в развитии интеллектуальных и творческих способностей личности; значения родного языка в жизни человека и общества;</w:t>
      </w:r>
    </w:p>
    <w:p w:rsidR="00000000" w:rsidRDefault="00036297">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pict>
          <v:shape id="_x0000_i1189" type="#_x0000_t75" style="width:12.75pt;height:15.75pt">
            <v:imagedata r:id="rId32" o:title=""/>
          </v:shape>
        </w:pict>
      </w:r>
      <w:r w:rsidR="007F3ACB">
        <w:rPr>
          <w:rFonts w:ascii="Times New Roman" w:hAnsi="Times New Roman" w:cs="Times New Roman"/>
          <w:sz w:val="28"/>
          <w:szCs w:val="28"/>
        </w:rPr>
        <w:t xml:space="preserve"> развития речевой культуры, бережного и сознательного отношения к языку,</w:t>
      </w:r>
    </w:p>
    <w:p w:rsidR="00000000" w:rsidRDefault="007F3ACB">
      <w:pPr>
        <w:pStyle w:val="a0"/>
        <w:widowControl w:val="0"/>
        <w:autoSpaceDE w:val="0"/>
        <w:autoSpaceDN w:val="0"/>
        <w:adjustRightInd w:val="0"/>
        <w:spacing w:after="0" w:line="174"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сохранения чистоты русского языка как явления культуры;</w:t>
      </w:r>
    </w:p>
    <w:p w:rsidR="00000000" w:rsidRDefault="007F3ACB">
      <w:pPr>
        <w:pStyle w:val="a0"/>
        <w:widowControl w:val="0"/>
        <w:autoSpaceDE w:val="0"/>
        <w:autoSpaceDN w:val="0"/>
        <w:adjustRightInd w:val="0"/>
        <w:spacing w:after="0" w:line="98" w:lineRule="exact"/>
        <w:rPr>
          <w:rFonts w:ascii="Times New Roman" w:hAnsi="Times New Roman" w:cs="Times New Roman"/>
          <w:sz w:val="24"/>
          <w:szCs w:val="24"/>
        </w:rPr>
      </w:pPr>
    </w:p>
    <w:p w:rsidR="00000000" w:rsidRDefault="00036297">
      <w:pPr>
        <w:pStyle w:val="a0"/>
        <w:widowControl w:val="0"/>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pict>
          <v:shape id="_x0000_i1190" type="#_x0000_t75" style="width:12.75pt;height:17.25pt">
            <v:imagedata r:id="rId5" o:title=""/>
          </v:shape>
        </w:pict>
      </w:r>
      <w:r w:rsidR="007F3ACB">
        <w:rPr>
          <w:rFonts w:ascii="Times New Roman" w:hAnsi="Times New Roman" w:cs="Times New Roman"/>
          <w:sz w:val="28"/>
          <w:szCs w:val="28"/>
        </w:rPr>
        <w:t xml:space="preserve"> удовлетворения коммуникативных потребностей в учебных, бытовых,</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8"/>
          <w:szCs w:val="28"/>
        </w:rPr>
        <w:t>социально-культурных ситуациях общения;</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34" w:lineRule="auto"/>
        <w:ind w:left="720" w:right="600" w:hanging="360"/>
        <w:rPr>
          <w:rFonts w:ascii="Times New Roman" w:hAnsi="Times New Roman" w:cs="Times New Roman"/>
          <w:sz w:val="24"/>
          <w:szCs w:val="24"/>
        </w:rPr>
      </w:pPr>
      <w:r>
        <w:rPr>
          <w:rFonts w:ascii="Times New Roman" w:hAnsi="Times New Roman" w:cs="Times New Roman"/>
          <w:sz w:val="24"/>
          <w:szCs w:val="24"/>
        </w:rPr>
        <w:pict>
          <v:shape id="_x0000_i1191" type="#_x0000_t75" style="width:12.75pt;height:17.25pt">
            <v:imagedata r:id="rId5" o:title=""/>
          </v:shape>
        </w:pict>
      </w:r>
      <w:r w:rsidR="007F3ACB">
        <w:rPr>
          <w:rFonts w:ascii="Times New Roman" w:hAnsi="Times New Roman" w:cs="Times New Roman"/>
          <w:sz w:val="28"/>
          <w:szCs w:val="28"/>
        </w:rPr>
        <w:t xml:space="preserve"> увеличения словарного запаса; расширения круга используемых грамматических средств; развития способности к самооценке на основе наблюдения за собственной речью;</w:t>
      </w:r>
    </w:p>
    <w:p w:rsidR="00000000" w:rsidRDefault="007F3ACB">
      <w:pPr>
        <w:pStyle w:val="a0"/>
        <w:widowControl w:val="0"/>
        <w:autoSpaceDE w:val="0"/>
        <w:autoSpaceDN w:val="0"/>
        <w:adjustRightInd w:val="0"/>
        <w:spacing w:after="0" w:line="43" w:lineRule="exact"/>
        <w:rPr>
          <w:rFonts w:ascii="Times New Roman" w:hAnsi="Times New Roman" w:cs="Times New Roman"/>
          <w:sz w:val="24"/>
          <w:szCs w:val="24"/>
        </w:rPr>
      </w:pPr>
    </w:p>
    <w:p w:rsidR="00000000" w:rsidRDefault="00036297">
      <w:pPr>
        <w:pStyle w:val="a0"/>
        <w:widowControl w:val="0"/>
        <w:overflowPunct w:val="0"/>
        <w:autoSpaceDE w:val="0"/>
        <w:autoSpaceDN w:val="0"/>
        <w:adjustRightInd w:val="0"/>
        <w:spacing w:after="0" w:line="323" w:lineRule="auto"/>
        <w:ind w:left="720" w:right="440" w:hanging="360"/>
        <w:rPr>
          <w:rFonts w:ascii="Times New Roman" w:hAnsi="Times New Roman" w:cs="Times New Roman"/>
          <w:sz w:val="24"/>
          <w:szCs w:val="24"/>
        </w:rPr>
      </w:pPr>
      <w:r>
        <w:rPr>
          <w:rFonts w:ascii="Times New Roman" w:hAnsi="Times New Roman" w:cs="Times New Roman"/>
          <w:sz w:val="24"/>
          <w:szCs w:val="24"/>
        </w:rPr>
        <w:pict>
          <v:shape id="_x0000_i1192" type="#_x0000_t75" style="width:12.75pt;height:17.25pt">
            <v:imagedata r:id="rId5" o:title=""/>
          </v:shape>
        </w:pict>
      </w:r>
      <w:r w:rsidR="007F3ACB">
        <w:rPr>
          <w:rFonts w:ascii="Times New Roman" w:hAnsi="Times New Roman" w:cs="Times New Roman"/>
          <w:sz w:val="28"/>
          <w:szCs w:val="28"/>
        </w:rPr>
        <w:t xml:space="preserve"> использования языка ка</w:t>
      </w:r>
      <w:r w:rsidR="007F3ACB">
        <w:rPr>
          <w:rFonts w:ascii="Times New Roman" w:hAnsi="Times New Roman" w:cs="Times New Roman"/>
          <w:sz w:val="28"/>
          <w:szCs w:val="28"/>
        </w:rPr>
        <w:t>к средства получения знаний по другим учебным предметам и продолжения образования.</w:t>
      </w:r>
    </w:p>
    <w:p w:rsidR="00000000" w:rsidRDefault="007F3ACB">
      <w:pPr>
        <w:pStyle w:val="a0"/>
        <w:widowControl w:val="0"/>
        <w:autoSpaceDE w:val="0"/>
        <w:autoSpaceDN w:val="0"/>
        <w:adjustRightInd w:val="0"/>
        <w:spacing w:after="0" w:line="4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i/>
          <w:iCs/>
          <w:sz w:val="28"/>
          <w:szCs w:val="28"/>
        </w:rPr>
        <w:t>Требования к экспертной комиссии и процедуре экспертизы качества теста</w:t>
      </w:r>
    </w:p>
    <w:p w:rsidR="00000000" w:rsidRDefault="007F3ACB">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right="560"/>
        <w:rPr>
          <w:rFonts w:ascii="Times New Roman" w:hAnsi="Times New Roman" w:cs="Times New Roman"/>
          <w:sz w:val="24"/>
          <w:szCs w:val="24"/>
        </w:rPr>
      </w:pPr>
      <w:r>
        <w:rPr>
          <w:rFonts w:ascii="Times New Roman" w:hAnsi="Times New Roman" w:cs="Times New Roman"/>
          <w:sz w:val="28"/>
          <w:szCs w:val="28"/>
        </w:rPr>
        <w:t>-Оценка качества содержания теста проводится независимыми экспертами, не участвовавшими в разработке</w:t>
      </w:r>
      <w:r>
        <w:rPr>
          <w:rFonts w:ascii="Times New Roman" w:hAnsi="Times New Roman" w:cs="Times New Roman"/>
          <w:sz w:val="28"/>
          <w:szCs w:val="28"/>
        </w:rPr>
        <w:t xml:space="preserve"> теста. Рекомендованное число экспертов – 3</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человека (наиболее опытные преподаватели с большим стажем работы).</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181</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25" w:right="560" w:bottom="718" w:left="1420" w:header="720" w:footer="720" w:gutter="0"/>
          <w:cols w:space="720" w:equalWidth="0">
            <w:col w:w="9920"/>
          </w:cols>
          <w:noEndnote/>
        </w:sectPr>
      </w:pPr>
    </w:p>
    <w:p w:rsidR="00000000" w:rsidRDefault="007F3ACB">
      <w:pPr>
        <w:pStyle w:val="a0"/>
        <w:widowControl w:val="0"/>
        <w:overflowPunct w:val="0"/>
        <w:autoSpaceDE w:val="0"/>
        <w:autoSpaceDN w:val="0"/>
        <w:adjustRightInd w:val="0"/>
        <w:spacing w:after="0" w:line="312" w:lineRule="auto"/>
        <w:ind w:right="300"/>
        <w:rPr>
          <w:rFonts w:ascii="Times New Roman" w:hAnsi="Times New Roman" w:cs="Times New Roman"/>
          <w:sz w:val="24"/>
          <w:szCs w:val="24"/>
        </w:rPr>
      </w:pPr>
      <w:bookmarkStart w:id="181" w:name="page363"/>
      <w:bookmarkEnd w:id="181"/>
      <w:r>
        <w:rPr>
          <w:rFonts w:ascii="Times New Roman" w:hAnsi="Times New Roman" w:cs="Times New Roman"/>
          <w:sz w:val="28"/>
          <w:szCs w:val="28"/>
        </w:rPr>
        <w:t xml:space="preserve">-В комплект материалов для экспертизы должен входить перечень требований к </w:t>
      </w:r>
      <w:r>
        <w:rPr>
          <w:rFonts w:ascii="Times New Roman" w:hAnsi="Times New Roman" w:cs="Times New Roman"/>
          <w:sz w:val="28"/>
          <w:szCs w:val="28"/>
        </w:rPr>
        <w:t>уровню подготовки испытуемых.</w:t>
      </w:r>
    </w:p>
    <w:p w:rsidR="00000000" w:rsidRDefault="007F3ACB">
      <w:pPr>
        <w:pStyle w:val="a0"/>
        <w:widowControl w:val="0"/>
        <w:autoSpaceDE w:val="0"/>
        <w:autoSpaceDN w:val="0"/>
        <w:adjustRightInd w:val="0"/>
        <w:spacing w:after="0" w:line="13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right="880"/>
        <w:rPr>
          <w:rFonts w:ascii="Times New Roman" w:hAnsi="Times New Roman" w:cs="Times New Roman"/>
          <w:sz w:val="24"/>
          <w:szCs w:val="24"/>
        </w:rPr>
      </w:pPr>
      <w:r>
        <w:rPr>
          <w:rFonts w:ascii="Times New Roman" w:hAnsi="Times New Roman" w:cs="Times New Roman"/>
          <w:sz w:val="28"/>
          <w:szCs w:val="28"/>
        </w:rPr>
        <w:t>-Эксперту при работе потребуются часы для фиксации времени работы над каждым заданием и бланк для экспертного заключения.</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36" w:lineRule="auto"/>
        <w:ind w:right="40"/>
        <w:rPr>
          <w:rFonts w:ascii="Times New Roman" w:hAnsi="Times New Roman" w:cs="Times New Roman"/>
          <w:sz w:val="24"/>
          <w:szCs w:val="24"/>
        </w:rPr>
      </w:pPr>
      <w:r>
        <w:rPr>
          <w:rFonts w:ascii="Times New Roman" w:hAnsi="Times New Roman" w:cs="Times New Roman"/>
          <w:sz w:val="28"/>
          <w:szCs w:val="28"/>
        </w:rPr>
        <w:t>-Если задание теста проверяет степень достижения требований на минимальном уровне, это базовое задание</w:t>
      </w:r>
      <w:r>
        <w:rPr>
          <w:rFonts w:ascii="Times New Roman" w:hAnsi="Times New Roman" w:cs="Times New Roman"/>
          <w:sz w:val="28"/>
          <w:szCs w:val="28"/>
        </w:rPr>
        <w:t>, на уровне «хорошей» оценки – задание повышенного уровня, «отличной» оценки – сложное задание.</w:t>
      </w:r>
    </w:p>
    <w:p w:rsidR="00000000" w:rsidRDefault="007F3ACB">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-Эксперт должен оценить значимость содержания теста по следующей шкале: 0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неоправданное включение задания в тест, 1 – незначимое задание, 2 – значимое, 3</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8"/>
          <w:szCs w:val="28"/>
        </w:rPr>
        <w:t xml:space="preserve"> наиболее важный опорный элемент.</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VII. Критерии выставления оценки</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Оценка «удовлетворительно» ставится, если ученик ответил верно на 55 – 70%</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вопросов. Оценка «хорошо» ставится, если ученик дал правильный ответ на 71 –</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85%. Оценка «отлично» ставится, е</w:t>
      </w:r>
      <w:r>
        <w:rPr>
          <w:rFonts w:ascii="Times New Roman" w:hAnsi="Times New Roman" w:cs="Times New Roman"/>
          <w:sz w:val="28"/>
          <w:szCs w:val="28"/>
        </w:rPr>
        <w:t>сли ученик ответил правильно на 86% и более.</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Словарь терминов</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Дистрактор – неправильный вариант ответа на тестовое задание.</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1" w:lineRule="auto"/>
        <w:ind w:right="340"/>
        <w:rPr>
          <w:rFonts w:ascii="Times New Roman" w:hAnsi="Times New Roman" w:cs="Times New Roman"/>
          <w:sz w:val="24"/>
          <w:szCs w:val="24"/>
        </w:rPr>
      </w:pPr>
      <w:r>
        <w:rPr>
          <w:rFonts w:ascii="Times New Roman" w:hAnsi="Times New Roman" w:cs="Times New Roman"/>
          <w:sz w:val="28"/>
          <w:szCs w:val="28"/>
        </w:rPr>
        <w:t>Тест – совокупность тестовых заданий, предназначенная для проверки знаний и навыков.</w:t>
      </w:r>
    </w:p>
    <w:p w:rsidR="00000000" w:rsidRDefault="007F3ACB">
      <w:pPr>
        <w:pStyle w:val="a0"/>
        <w:widowControl w:val="0"/>
        <w:autoSpaceDE w:val="0"/>
        <w:autoSpaceDN w:val="0"/>
        <w:adjustRightInd w:val="0"/>
        <w:spacing w:after="0" w:line="133"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51" w:lineRule="auto"/>
        <w:ind w:right="520"/>
        <w:rPr>
          <w:rFonts w:ascii="Times New Roman" w:hAnsi="Times New Roman" w:cs="Times New Roman"/>
          <w:sz w:val="24"/>
          <w:szCs w:val="24"/>
        </w:rPr>
      </w:pPr>
      <w:r>
        <w:rPr>
          <w:rFonts w:ascii="Times New Roman" w:hAnsi="Times New Roman" w:cs="Times New Roman"/>
          <w:sz w:val="27"/>
          <w:szCs w:val="27"/>
        </w:rPr>
        <w:t>Тестовое задание – это минимальная состав</w:t>
      </w:r>
      <w:r>
        <w:rPr>
          <w:rFonts w:ascii="Times New Roman" w:hAnsi="Times New Roman" w:cs="Times New Roman"/>
          <w:sz w:val="27"/>
          <w:szCs w:val="27"/>
        </w:rPr>
        <w:t>ляющая единица теста, по которой испытуемый в ходе выполнения теста совершает отдельное действие, а его результат регистрируются в первичном протоколе в форме отдельного ответа.</w:t>
      </w:r>
    </w:p>
    <w:p w:rsidR="00000000" w:rsidRDefault="007F3ACB">
      <w:pPr>
        <w:pStyle w:val="a0"/>
        <w:widowControl w:val="0"/>
        <w:autoSpaceDE w:val="0"/>
        <w:autoSpaceDN w:val="0"/>
        <w:adjustRightInd w:val="0"/>
        <w:spacing w:after="0" w:line="85"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rPr>
          <w:rFonts w:ascii="Times New Roman" w:hAnsi="Times New Roman" w:cs="Times New Roman"/>
          <w:sz w:val="24"/>
          <w:szCs w:val="24"/>
        </w:rPr>
      </w:pPr>
      <w:r>
        <w:rPr>
          <w:rFonts w:ascii="Times New Roman" w:hAnsi="Times New Roman" w:cs="Times New Roman"/>
          <w:sz w:val="28"/>
          <w:szCs w:val="28"/>
        </w:rPr>
        <w:t>Параллельные формы теста – разновидность альтернативных форм теста (т.е. двух</w:t>
      </w:r>
      <w:r>
        <w:rPr>
          <w:rFonts w:ascii="Times New Roman" w:hAnsi="Times New Roman" w:cs="Times New Roman"/>
          <w:sz w:val="28"/>
          <w:szCs w:val="28"/>
        </w:rPr>
        <w:t xml:space="preserve"> или более версий теста, которые рассматриваются как взаимозаменяемые): имеют одинаковые средние значения и значения стандартного отклонения, а также одинаковые корреляции с другими измерениями для любых выборок.</w:t>
      </w:r>
    </w:p>
    <w:p w:rsidR="00000000" w:rsidRDefault="007F3ACB">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43" w:lineRule="auto"/>
        <w:ind w:right="580"/>
        <w:rPr>
          <w:rFonts w:ascii="Times New Roman" w:hAnsi="Times New Roman" w:cs="Times New Roman"/>
          <w:sz w:val="24"/>
          <w:szCs w:val="24"/>
        </w:rPr>
      </w:pPr>
      <w:r>
        <w:rPr>
          <w:rFonts w:ascii="Times New Roman" w:hAnsi="Times New Roman" w:cs="Times New Roman"/>
          <w:sz w:val="28"/>
          <w:szCs w:val="28"/>
        </w:rPr>
        <w:t>План теста – таблица, в которой каждое тес</w:t>
      </w:r>
      <w:r>
        <w:rPr>
          <w:rFonts w:ascii="Times New Roman" w:hAnsi="Times New Roman" w:cs="Times New Roman"/>
          <w:sz w:val="28"/>
          <w:szCs w:val="28"/>
        </w:rPr>
        <w:t>товое задание соотносится с определенным элементом содержания учебного предмета, конкретным видом знаний или умений, позволяющим объективно судить об уровне подготовленности испытуемых.</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182</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90" w:right="560" w:bottom="718" w:left="1420" w:header="720" w:footer="720" w:gutter="0"/>
          <w:cols w:space="720" w:equalWidth="0">
            <w:col w:w="9920"/>
          </w:cols>
          <w:noEndnote/>
        </w:sect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bookmarkStart w:id="182" w:name="page365"/>
      <w:bookmarkEnd w:id="182"/>
      <w:r>
        <w:rPr>
          <w:rFonts w:ascii="Times New Roman" w:hAnsi="Times New Roman" w:cs="Times New Roman"/>
          <w:b/>
          <w:bCs/>
          <w:sz w:val="28"/>
          <w:szCs w:val="28"/>
        </w:rPr>
        <w:t>Приложение к методичке:</w:t>
      </w:r>
    </w:p>
    <w:p w:rsidR="00000000" w:rsidRDefault="007F3ACB">
      <w:pPr>
        <w:pStyle w:val="a0"/>
        <w:widowControl w:val="0"/>
        <w:autoSpaceDE w:val="0"/>
        <w:autoSpaceDN w:val="0"/>
        <w:adjustRightInd w:val="0"/>
        <w:spacing w:after="0" w:line="23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26" w:lineRule="auto"/>
        <w:ind w:left="1" w:right="6900"/>
        <w:rPr>
          <w:rFonts w:ascii="Times New Roman" w:hAnsi="Times New Roman" w:cs="Times New Roman"/>
          <w:sz w:val="24"/>
          <w:szCs w:val="24"/>
        </w:rPr>
      </w:pPr>
      <w:r>
        <w:rPr>
          <w:rFonts w:ascii="Times New Roman" w:hAnsi="Times New Roman" w:cs="Times New Roman"/>
          <w:b/>
          <w:bCs/>
          <w:sz w:val="27"/>
          <w:szCs w:val="27"/>
        </w:rPr>
        <w:t>Классификация тестов По процедуре создания:</w:t>
      </w:r>
    </w:p>
    <w:p w:rsidR="00000000" w:rsidRDefault="007F3ACB">
      <w:pPr>
        <w:pStyle w:val="a0"/>
        <w:widowControl w:val="0"/>
        <w:autoSpaceDE w:val="0"/>
        <w:autoSpaceDN w:val="0"/>
        <w:adjustRightInd w:val="0"/>
        <w:spacing w:after="0" w:line="5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
        <w:jc w:val="both"/>
        <w:rPr>
          <w:rFonts w:ascii="Times New Roman" w:hAnsi="Times New Roman" w:cs="Times New Roman"/>
          <w:sz w:val="24"/>
          <w:szCs w:val="24"/>
        </w:rPr>
      </w:pPr>
      <w:r>
        <w:rPr>
          <w:rFonts w:ascii="Times New Roman" w:hAnsi="Times New Roman" w:cs="Times New Roman"/>
          <w:b/>
          <w:bCs/>
          <w:sz w:val="28"/>
          <w:szCs w:val="28"/>
        </w:rPr>
        <w:t xml:space="preserve">– стандартизированные;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
        <w:jc w:val="both"/>
        <w:rPr>
          <w:rFonts w:ascii="Times New Roman" w:hAnsi="Times New Roman" w:cs="Times New Roman"/>
          <w:sz w:val="24"/>
          <w:szCs w:val="24"/>
        </w:rPr>
      </w:pPr>
      <w:r>
        <w:rPr>
          <w:rFonts w:ascii="Times New Roman" w:hAnsi="Times New Roman" w:cs="Times New Roman"/>
          <w:b/>
          <w:bCs/>
          <w:sz w:val="28"/>
          <w:szCs w:val="28"/>
        </w:rPr>
        <w:t xml:space="preserve">– нестандартизированные. </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По степени однородности задач:</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
        <w:jc w:val="both"/>
        <w:rPr>
          <w:rFonts w:ascii="Times New Roman" w:hAnsi="Times New Roman" w:cs="Times New Roman"/>
          <w:sz w:val="24"/>
          <w:szCs w:val="24"/>
        </w:rPr>
      </w:pPr>
      <w:r>
        <w:rPr>
          <w:rFonts w:ascii="Times New Roman" w:hAnsi="Times New Roman" w:cs="Times New Roman"/>
          <w:b/>
          <w:bCs/>
          <w:sz w:val="28"/>
          <w:szCs w:val="28"/>
        </w:rPr>
        <w:t xml:space="preserve">– гомогенные;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
        <w:jc w:val="both"/>
        <w:rPr>
          <w:rFonts w:ascii="Times New Roman" w:hAnsi="Times New Roman" w:cs="Times New Roman"/>
          <w:sz w:val="24"/>
          <w:szCs w:val="24"/>
        </w:rPr>
      </w:pPr>
      <w:r>
        <w:rPr>
          <w:rFonts w:ascii="Times New Roman" w:hAnsi="Times New Roman" w:cs="Times New Roman"/>
          <w:b/>
          <w:bCs/>
          <w:sz w:val="28"/>
          <w:szCs w:val="28"/>
        </w:rPr>
        <w:t xml:space="preserve">– гетерогенные.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По характеру действий:</w:t>
      </w:r>
    </w:p>
    <w:p w:rsidR="00000000" w:rsidRDefault="007F3ACB">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
        <w:jc w:val="both"/>
        <w:rPr>
          <w:rFonts w:ascii="Times New Roman" w:hAnsi="Times New Roman" w:cs="Times New Roman"/>
          <w:sz w:val="24"/>
          <w:szCs w:val="24"/>
        </w:rPr>
      </w:pPr>
      <w:r>
        <w:rPr>
          <w:rFonts w:ascii="Times New Roman" w:hAnsi="Times New Roman" w:cs="Times New Roman"/>
          <w:sz w:val="28"/>
          <w:szCs w:val="28"/>
        </w:rPr>
        <w:t xml:space="preserve">– вербальные;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
        <w:jc w:val="both"/>
        <w:rPr>
          <w:rFonts w:ascii="Times New Roman" w:hAnsi="Times New Roman" w:cs="Times New Roman"/>
          <w:sz w:val="24"/>
          <w:szCs w:val="24"/>
        </w:rPr>
      </w:pPr>
      <w:r>
        <w:rPr>
          <w:rFonts w:ascii="Times New Roman" w:hAnsi="Times New Roman" w:cs="Times New Roman"/>
          <w:sz w:val="28"/>
          <w:szCs w:val="28"/>
        </w:rPr>
        <w:t xml:space="preserve">– невербальные. </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По ведущей ориентации:</w:t>
      </w:r>
    </w:p>
    <w:p w:rsidR="00000000" w:rsidRDefault="007F3ACB">
      <w:pPr>
        <w:pStyle w:val="a0"/>
        <w:widowControl w:val="0"/>
        <w:autoSpaceDE w:val="0"/>
        <w:autoSpaceDN w:val="0"/>
        <w:adjustRightInd w:val="0"/>
        <w:spacing w:after="0" w:line="157"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8"/>
          <w:szCs w:val="28"/>
        </w:rPr>
        <w:t xml:space="preserve">тесты скорости; </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
        <w:jc w:val="both"/>
        <w:rPr>
          <w:rFonts w:ascii="Times New Roman" w:hAnsi="Times New Roman" w:cs="Times New Roman"/>
          <w:sz w:val="24"/>
          <w:szCs w:val="24"/>
        </w:rPr>
      </w:pPr>
      <w:r>
        <w:rPr>
          <w:rFonts w:ascii="Times New Roman" w:hAnsi="Times New Roman" w:cs="Times New Roman"/>
          <w:sz w:val="28"/>
          <w:szCs w:val="28"/>
        </w:rPr>
        <w:t xml:space="preserve">– тесты мощности или результативности;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
        <w:jc w:val="both"/>
        <w:rPr>
          <w:rFonts w:ascii="Times New Roman" w:hAnsi="Times New Roman" w:cs="Times New Roman"/>
          <w:sz w:val="24"/>
          <w:szCs w:val="24"/>
        </w:rPr>
      </w:pPr>
      <w:r>
        <w:rPr>
          <w:rFonts w:ascii="Times New Roman" w:hAnsi="Times New Roman" w:cs="Times New Roman"/>
          <w:sz w:val="28"/>
          <w:szCs w:val="28"/>
        </w:rPr>
        <w:t xml:space="preserve">– смешанные тесты </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Посредствам предъявления:</w:t>
      </w:r>
    </w:p>
    <w:p w:rsidR="00000000" w:rsidRDefault="007F3ACB">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7F3ACB" w:rsidP="007F3ACB">
      <w:pPr>
        <w:pStyle w:val="a0"/>
        <w:widowControl w:val="0"/>
        <w:numPr>
          <w:ilvl w:val="0"/>
          <w:numId w:val="9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sz w:val="28"/>
          <w:szCs w:val="28"/>
        </w:rPr>
      </w:pPr>
      <w:r>
        <w:rPr>
          <w:rFonts w:ascii="Times New Roman" w:hAnsi="Times New Roman" w:cs="Times New Roman"/>
          <w:sz w:val="28"/>
          <w:szCs w:val="28"/>
        </w:rPr>
        <w:t xml:space="preserve">Бланковые.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rsidP="007F3ACB">
      <w:pPr>
        <w:pStyle w:val="a0"/>
        <w:widowControl w:val="0"/>
        <w:numPr>
          <w:ilvl w:val="0"/>
          <w:numId w:val="9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sz w:val="28"/>
          <w:szCs w:val="28"/>
        </w:rPr>
      </w:pPr>
      <w:r>
        <w:rPr>
          <w:rFonts w:ascii="Times New Roman" w:hAnsi="Times New Roman" w:cs="Times New Roman"/>
          <w:sz w:val="28"/>
          <w:szCs w:val="28"/>
        </w:rPr>
        <w:t xml:space="preserve">Предметные. </w:t>
      </w:r>
    </w:p>
    <w:p w:rsidR="00000000" w:rsidRDefault="007F3ACB">
      <w:pPr>
        <w:pStyle w:val="a0"/>
        <w:widowControl w:val="0"/>
        <w:autoSpaceDE w:val="0"/>
        <w:autoSpaceDN w:val="0"/>
        <w:adjustRightInd w:val="0"/>
        <w:spacing w:after="0" w:line="162" w:lineRule="exact"/>
        <w:rPr>
          <w:rFonts w:ascii="Times New Roman" w:hAnsi="Times New Roman" w:cs="Times New Roman"/>
          <w:sz w:val="28"/>
          <w:szCs w:val="28"/>
        </w:rPr>
      </w:pPr>
    </w:p>
    <w:p w:rsidR="00000000" w:rsidRDefault="007F3ACB" w:rsidP="007F3ACB">
      <w:pPr>
        <w:pStyle w:val="a0"/>
        <w:widowControl w:val="0"/>
        <w:numPr>
          <w:ilvl w:val="0"/>
          <w:numId w:val="9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sz w:val="28"/>
          <w:szCs w:val="28"/>
        </w:rPr>
      </w:pPr>
      <w:r>
        <w:rPr>
          <w:rFonts w:ascii="Times New Roman" w:hAnsi="Times New Roman" w:cs="Times New Roman"/>
          <w:sz w:val="28"/>
          <w:szCs w:val="28"/>
        </w:rPr>
        <w:t xml:space="preserve">Аппаратурные.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rsidP="007F3ACB">
      <w:pPr>
        <w:pStyle w:val="a0"/>
        <w:widowControl w:val="0"/>
        <w:numPr>
          <w:ilvl w:val="0"/>
          <w:numId w:val="9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sz w:val="28"/>
          <w:szCs w:val="28"/>
        </w:rPr>
      </w:pPr>
      <w:r>
        <w:rPr>
          <w:rFonts w:ascii="Times New Roman" w:hAnsi="Times New Roman" w:cs="Times New Roman"/>
          <w:sz w:val="28"/>
          <w:szCs w:val="28"/>
        </w:rPr>
        <w:t xml:space="preserve">Практические. </w:t>
      </w:r>
    </w:p>
    <w:p w:rsidR="00000000" w:rsidRDefault="007F3ACB">
      <w:pPr>
        <w:pStyle w:val="a0"/>
        <w:widowControl w:val="0"/>
        <w:autoSpaceDE w:val="0"/>
        <w:autoSpaceDN w:val="0"/>
        <w:adjustRightInd w:val="0"/>
        <w:spacing w:after="0" w:line="160" w:lineRule="exact"/>
        <w:rPr>
          <w:rFonts w:ascii="Times New Roman" w:hAnsi="Times New Roman" w:cs="Times New Roman"/>
          <w:sz w:val="28"/>
          <w:szCs w:val="28"/>
        </w:rPr>
      </w:pPr>
    </w:p>
    <w:p w:rsidR="00000000" w:rsidRDefault="007F3ACB" w:rsidP="007F3ACB">
      <w:pPr>
        <w:pStyle w:val="a0"/>
        <w:widowControl w:val="0"/>
        <w:numPr>
          <w:ilvl w:val="0"/>
          <w:numId w:val="90"/>
        </w:numPr>
        <w:tabs>
          <w:tab w:val="clear" w:pos="720"/>
          <w:tab w:val="num" w:pos="281"/>
        </w:tabs>
        <w:overflowPunct w:val="0"/>
        <w:autoSpaceDE w:val="0"/>
        <w:autoSpaceDN w:val="0"/>
        <w:adjustRightInd w:val="0"/>
        <w:spacing w:after="0" w:line="240" w:lineRule="auto"/>
        <w:ind w:left="281" w:hanging="281"/>
        <w:jc w:val="both"/>
        <w:rPr>
          <w:rFonts w:ascii="Times New Roman" w:hAnsi="Times New Roman" w:cs="Times New Roman"/>
          <w:b/>
          <w:bCs/>
          <w:sz w:val="28"/>
          <w:szCs w:val="28"/>
        </w:rPr>
      </w:pPr>
      <w:r>
        <w:rPr>
          <w:rFonts w:ascii="Times New Roman" w:hAnsi="Times New Roman" w:cs="Times New Roman"/>
          <w:sz w:val="28"/>
          <w:szCs w:val="28"/>
        </w:rPr>
        <w:t xml:space="preserve">Компьютерные (адаптивные). </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b/>
          <w:bCs/>
          <w:sz w:val="28"/>
          <w:szCs w:val="28"/>
        </w:rPr>
        <w:t>По направленности:</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7F3ACB" w:rsidP="007F3ACB">
      <w:pPr>
        <w:pStyle w:val="a0"/>
        <w:widowControl w:val="0"/>
        <w:numPr>
          <w:ilvl w:val="0"/>
          <w:numId w:val="9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sz w:val="28"/>
          <w:szCs w:val="28"/>
        </w:rPr>
      </w:pPr>
      <w:r>
        <w:rPr>
          <w:rFonts w:ascii="Times New Roman" w:hAnsi="Times New Roman" w:cs="Times New Roman"/>
          <w:sz w:val="28"/>
          <w:szCs w:val="28"/>
        </w:rPr>
        <w:t>Тесты интеллекта</w:t>
      </w:r>
      <w:r>
        <w:rPr>
          <w:rFonts w:ascii="Times New Roman" w:hAnsi="Times New Roman" w:cs="Times New Roman"/>
          <w:sz w:val="28"/>
          <w:szCs w:val="28"/>
        </w:rPr>
        <w:t xml:space="preserve">. </w:t>
      </w:r>
    </w:p>
    <w:p w:rsidR="00000000" w:rsidRDefault="007F3ACB">
      <w:pPr>
        <w:pStyle w:val="a0"/>
        <w:widowControl w:val="0"/>
        <w:autoSpaceDE w:val="0"/>
        <w:autoSpaceDN w:val="0"/>
        <w:adjustRightInd w:val="0"/>
        <w:spacing w:after="0" w:line="161" w:lineRule="exact"/>
        <w:rPr>
          <w:rFonts w:ascii="Times New Roman" w:hAnsi="Times New Roman" w:cs="Times New Roman"/>
          <w:sz w:val="28"/>
          <w:szCs w:val="28"/>
        </w:rPr>
      </w:pPr>
    </w:p>
    <w:p w:rsidR="00000000" w:rsidRDefault="007F3ACB" w:rsidP="007F3ACB">
      <w:pPr>
        <w:pStyle w:val="a0"/>
        <w:widowControl w:val="0"/>
        <w:numPr>
          <w:ilvl w:val="0"/>
          <w:numId w:val="9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sz w:val="28"/>
          <w:szCs w:val="28"/>
        </w:rPr>
      </w:pPr>
      <w:r>
        <w:rPr>
          <w:rFonts w:ascii="Times New Roman" w:hAnsi="Times New Roman" w:cs="Times New Roman"/>
          <w:sz w:val="28"/>
          <w:szCs w:val="28"/>
        </w:rPr>
        <w:t xml:space="preserve">Личностные тесты. </w:t>
      </w:r>
    </w:p>
    <w:p w:rsidR="00000000" w:rsidRDefault="007F3ACB">
      <w:pPr>
        <w:pStyle w:val="a0"/>
        <w:widowControl w:val="0"/>
        <w:autoSpaceDE w:val="0"/>
        <w:autoSpaceDN w:val="0"/>
        <w:adjustRightInd w:val="0"/>
        <w:spacing w:after="0" w:line="161" w:lineRule="exact"/>
        <w:rPr>
          <w:rFonts w:ascii="Times New Roman" w:hAnsi="Times New Roman" w:cs="Times New Roman"/>
          <w:sz w:val="28"/>
          <w:szCs w:val="28"/>
        </w:rPr>
      </w:pPr>
    </w:p>
    <w:p w:rsidR="00000000" w:rsidRDefault="007F3ACB" w:rsidP="007F3ACB">
      <w:pPr>
        <w:pStyle w:val="a0"/>
        <w:widowControl w:val="0"/>
        <w:numPr>
          <w:ilvl w:val="0"/>
          <w:numId w:val="91"/>
        </w:numPr>
        <w:tabs>
          <w:tab w:val="clear" w:pos="720"/>
          <w:tab w:val="num" w:pos="281"/>
        </w:tabs>
        <w:overflowPunct w:val="0"/>
        <w:autoSpaceDE w:val="0"/>
        <w:autoSpaceDN w:val="0"/>
        <w:adjustRightInd w:val="0"/>
        <w:spacing w:after="0" w:line="239" w:lineRule="auto"/>
        <w:ind w:left="281" w:hanging="281"/>
        <w:jc w:val="both"/>
        <w:rPr>
          <w:rFonts w:ascii="Times New Roman" w:hAnsi="Times New Roman" w:cs="Times New Roman"/>
          <w:sz w:val="28"/>
          <w:szCs w:val="28"/>
        </w:rPr>
      </w:pPr>
      <w:r>
        <w:rPr>
          <w:rFonts w:ascii="Times New Roman" w:hAnsi="Times New Roman" w:cs="Times New Roman"/>
          <w:sz w:val="28"/>
          <w:szCs w:val="28"/>
        </w:rPr>
        <w:t xml:space="preserve">Тесты достижений. </w:t>
      </w:r>
    </w:p>
    <w:p w:rsidR="00000000" w:rsidRDefault="007F3ACB">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b/>
          <w:bCs/>
          <w:sz w:val="28"/>
          <w:szCs w:val="28"/>
        </w:rPr>
        <w:t>По ориентации:</w:t>
      </w:r>
    </w:p>
    <w:p w:rsidR="00000000" w:rsidRDefault="007F3ACB">
      <w:pPr>
        <w:pStyle w:val="a0"/>
        <w:widowControl w:val="0"/>
        <w:autoSpaceDE w:val="0"/>
        <w:autoSpaceDN w:val="0"/>
        <w:adjustRightInd w:val="0"/>
        <w:spacing w:after="0" w:line="15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Объективные тесты.</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Проективные тесты.</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Широкоориентированные.</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Узкоориентированные.</w:t>
      </w:r>
    </w:p>
    <w:p w:rsidR="00000000" w:rsidRDefault="007F3ACB">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183</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560" w:bottom="718" w:left="1419" w:header="720" w:footer="720" w:gutter="0"/>
          <w:cols w:space="720" w:equalWidth="0">
            <w:col w:w="9921"/>
          </w:cols>
          <w:noEndnote/>
        </w:sect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bookmarkStart w:id="183" w:name="page367"/>
      <w:bookmarkEnd w:id="183"/>
      <w:r>
        <w:rPr>
          <w:rFonts w:ascii="Times New Roman" w:hAnsi="Times New Roman" w:cs="Times New Roman"/>
          <w:b/>
          <w:bCs/>
          <w:sz w:val="28"/>
          <w:szCs w:val="28"/>
        </w:rPr>
        <w:t>По целям использования:</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20"/>
        <w:jc w:val="both"/>
        <w:rPr>
          <w:rFonts w:ascii="Times New Roman" w:hAnsi="Times New Roman" w:cs="Times New Roman"/>
          <w:sz w:val="24"/>
          <w:szCs w:val="24"/>
        </w:rPr>
      </w:pPr>
      <w:r>
        <w:rPr>
          <w:rFonts w:ascii="Times New Roman" w:hAnsi="Times New Roman" w:cs="Times New Roman"/>
          <w:sz w:val="28"/>
          <w:szCs w:val="28"/>
        </w:rPr>
        <w:t>– знания или поведение</w:t>
      </w:r>
      <w:r>
        <w:rPr>
          <w:rFonts w:ascii="Times New Roman" w:hAnsi="Times New Roman" w:cs="Times New Roman"/>
          <w:sz w:val="28"/>
          <w:szCs w:val="28"/>
        </w:rPr>
        <w:t xml:space="preserve"> тестируемого в начале обучения (определяющий тест);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20"/>
        <w:jc w:val="both"/>
        <w:rPr>
          <w:rFonts w:ascii="Times New Roman" w:hAnsi="Times New Roman" w:cs="Times New Roman"/>
          <w:sz w:val="24"/>
          <w:szCs w:val="24"/>
        </w:rPr>
      </w:pPr>
      <w:r>
        <w:rPr>
          <w:rFonts w:ascii="Times New Roman" w:hAnsi="Times New Roman" w:cs="Times New Roman"/>
          <w:sz w:val="28"/>
          <w:szCs w:val="28"/>
        </w:rPr>
        <w:t xml:space="preserve">– прогресс, достигнутый в процессе обучения (формирующий тест);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ind w:left="120"/>
        <w:jc w:val="both"/>
        <w:rPr>
          <w:rFonts w:ascii="Times New Roman" w:hAnsi="Times New Roman" w:cs="Times New Roman"/>
          <w:sz w:val="24"/>
          <w:szCs w:val="24"/>
        </w:rPr>
      </w:pPr>
      <w:r>
        <w:rPr>
          <w:rFonts w:ascii="Times New Roman" w:hAnsi="Times New Roman" w:cs="Times New Roman"/>
          <w:sz w:val="28"/>
          <w:szCs w:val="28"/>
        </w:rPr>
        <w:t xml:space="preserve">– трудности обучения и их источники во время процесса обучения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(диагностический тест);</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8"/>
          <w:szCs w:val="28"/>
        </w:rPr>
        <w:t>– основные достижения в конце обучения (</w:t>
      </w:r>
      <w:r>
        <w:rPr>
          <w:rFonts w:ascii="Times New Roman" w:hAnsi="Times New Roman" w:cs="Times New Roman"/>
          <w:sz w:val="28"/>
          <w:szCs w:val="28"/>
        </w:rPr>
        <w:t>суммирующий тест).</w:t>
      </w:r>
    </w:p>
    <w:p w:rsidR="00000000" w:rsidRDefault="007F3ACB">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Ключи к тексту</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«Подружитесь с книгой!»</w:t>
      </w:r>
    </w:p>
    <w:p w:rsidR="00000000" w:rsidRDefault="007F3ACB">
      <w:pPr>
        <w:pStyle w:val="a0"/>
        <w:widowControl w:val="0"/>
        <w:autoSpaceDE w:val="0"/>
        <w:autoSpaceDN w:val="0"/>
        <w:adjustRightInd w:val="0"/>
        <w:spacing w:after="0" w:line="143" w:lineRule="exact"/>
        <w:rPr>
          <w:rFonts w:ascii="Times New Roman" w:hAnsi="Times New Roman" w:cs="Times New Roman"/>
          <w:sz w:val="24"/>
          <w:szCs w:val="24"/>
        </w:rPr>
      </w:pPr>
      <w:r>
        <w:rPr>
          <w:noProof/>
        </w:rPr>
        <w:pict>
          <v:rect id="_x0000_s1169" style="position:absolute;margin-left:437.5pt;margin-top:7.9pt;width:1pt;height:.95pt;z-index:-251511808;mso-position-horizontal-relative:text;mso-position-vertical-relative:text" o:allowincell="f" fillcolor="black" stroked="f"/>
        </w:pict>
      </w:r>
    </w:p>
    <w:tbl>
      <w:tblPr>
        <w:tblW w:w="0" w:type="auto"/>
        <w:tblInd w:w="10" w:type="dxa"/>
        <w:tblLayout w:type="fixed"/>
        <w:tblCellMar>
          <w:left w:w="0" w:type="dxa"/>
          <w:right w:w="0" w:type="dxa"/>
        </w:tblCellMar>
        <w:tblLook w:val="0000"/>
      </w:tblPr>
      <w:tblGrid>
        <w:gridCol w:w="1400"/>
        <w:gridCol w:w="2460"/>
        <w:gridCol w:w="2460"/>
        <w:gridCol w:w="2480"/>
      </w:tblGrid>
      <w:tr w:rsidR="00000000">
        <w:tblPrEx>
          <w:tblCellMar>
            <w:top w:w="0" w:type="dxa"/>
            <w:left w:w="0" w:type="dxa"/>
            <w:bottom w:w="0" w:type="dxa"/>
            <w:right w:w="0" w:type="dxa"/>
          </w:tblCellMar>
        </w:tblPrEx>
        <w:trPr>
          <w:trHeight w:val="331"/>
        </w:trPr>
        <w:tc>
          <w:tcPr>
            <w:tcW w:w="1400" w:type="dxa"/>
            <w:tcBorders>
              <w:top w:val="single" w:sz="8" w:space="0" w:color="auto"/>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w:t>
            </w:r>
          </w:p>
        </w:tc>
        <w:tc>
          <w:tcPr>
            <w:tcW w:w="24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ответы</w:t>
            </w:r>
          </w:p>
        </w:tc>
        <w:tc>
          <w:tcPr>
            <w:tcW w:w="246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 вопроса</w:t>
            </w:r>
          </w:p>
        </w:tc>
        <w:tc>
          <w:tcPr>
            <w:tcW w:w="2480" w:type="dxa"/>
            <w:tcBorders>
              <w:top w:val="single" w:sz="8" w:space="0" w:color="auto"/>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b/>
                <w:bCs/>
                <w:sz w:val="28"/>
                <w:szCs w:val="28"/>
              </w:rPr>
              <w:t>ответы</w:t>
            </w:r>
          </w:p>
        </w:tc>
      </w:tr>
      <w:tr w:rsidR="00000000">
        <w:tblPrEx>
          <w:tblCellMar>
            <w:top w:w="0" w:type="dxa"/>
            <w:left w:w="0" w:type="dxa"/>
            <w:bottom w:w="0" w:type="dxa"/>
            <w:right w:w="0" w:type="dxa"/>
          </w:tblCellMar>
        </w:tblPrEx>
        <w:trPr>
          <w:trHeight w:val="483"/>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вопроса</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63"/>
        </w:trPr>
        <w:tc>
          <w:tcPr>
            <w:tcW w:w="14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1</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В</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11</w:t>
            </w: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w:t>
            </w:r>
          </w:p>
        </w:tc>
      </w:tr>
      <w:tr w:rsidR="00000000">
        <w:tblPrEx>
          <w:tblCellMar>
            <w:top w:w="0" w:type="dxa"/>
            <w:left w:w="0" w:type="dxa"/>
            <w:bottom w:w="0" w:type="dxa"/>
            <w:right w:w="0" w:type="dxa"/>
          </w:tblCellMar>
        </w:tblPrEx>
        <w:trPr>
          <w:trHeight w:val="163"/>
        </w:trPr>
        <w:tc>
          <w:tcPr>
            <w:tcW w:w="14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11"/>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120"/>
              <w:rPr>
                <w:rFonts w:ascii="Times New Roman" w:hAnsi="Times New Roman" w:cs="Times New Roman"/>
                <w:sz w:val="24"/>
                <w:szCs w:val="24"/>
              </w:rPr>
            </w:pPr>
            <w:r>
              <w:rPr>
                <w:rFonts w:ascii="Times New Roman" w:hAnsi="Times New Roman" w:cs="Times New Roman"/>
                <w:b/>
                <w:bCs/>
                <w:sz w:val="28"/>
                <w:szCs w:val="28"/>
              </w:rPr>
              <w:t>2</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А</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b/>
                <w:bCs/>
                <w:sz w:val="28"/>
                <w:szCs w:val="28"/>
              </w:rPr>
              <w:t>12</w:t>
            </w: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С</w:t>
            </w:r>
          </w:p>
        </w:tc>
      </w:tr>
      <w:tr w:rsidR="00000000">
        <w:tblPrEx>
          <w:tblCellMar>
            <w:top w:w="0" w:type="dxa"/>
            <w:left w:w="0" w:type="dxa"/>
            <w:bottom w:w="0" w:type="dxa"/>
            <w:right w:w="0" w:type="dxa"/>
          </w:tblCellMar>
        </w:tblPrEx>
        <w:trPr>
          <w:trHeight w:val="163"/>
        </w:trPr>
        <w:tc>
          <w:tcPr>
            <w:tcW w:w="14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3</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А</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13</w:t>
            </w: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w:t>
            </w:r>
          </w:p>
        </w:tc>
      </w:tr>
      <w:tr w:rsidR="00000000">
        <w:tblPrEx>
          <w:tblCellMar>
            <w:top w:w="0" w:type="dxa"/>
            <w:left w:w="0" w:type="dxa"/>
            <w:bottom w:w="0" w:type="dxa"/>
            <w:right w:w="0" w:type="dxa"/>
          </w:tblCellMar>
        </w:tblPrEx>
        <w:trPr>
          <w:trHeight w:val="163"/>
        </w:trPr>
        <w:tc>
          <w:tcPr>
            <w:tcW w:w="14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4</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В</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14</w:t>
            </w: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w:t>
            </w:r>
          </w:p>
        </w:tc>
      </w:tr>
      <w:tr w:rsidR="00000000">
        <w:tblPrEx>
          <w:tblCellMar>
            <w:top w:w="0" w:type="dxa"/>
            <w:left w:w="0" w:type="dxa"/>
            <w:bottom w:w="0" w:type="dxa"/>
            <w:right w:w="0" w:type="dxa"/>
          </w:tblCellMar>
        </w:tblPrEx>
        <w:trPr>
          <w:trHeight w:val="166"/>
        </w:trPr>
        <w:tc>
          <w:tcPr>
            <w:tcW w:w="14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5</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15</w:t>
            </w: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D</w:t>
            </w:r>
          </w:p>
        </w:tc>
      </w:tr>
      <w:tr w:rsidR="00000000">
        <w:tblPrEx>
          <w:tblCellMar>
            <w:top w:w="0" w:type="dxa"/>
            <w:left w:w="0" w:type="dxa"/>
            <w:bottom w:w="0" w:type="dxa"/>
            <w:right w:w="0" w:type="dxa"/>
          </w:tblCellMar>
        </w:tblPrEx>
        <w:trPr>
          <w:trHeight w:val="163"/>
        </w:trPr>
        <w:tc>
          <w:tcPr>
            <w:tcW w:w="14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6</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D</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16</w:t>
            </w: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А) 5; B) 4; C) 3; D)</w:t>
            </w:r>
          </w:p>
        </w:tc>
      </w:tr>
      <w:tr w:rsidR="00000000">
        <w:tblPrEx>
          <w:tblCellMar>
            <w:top w:w="0" w:type="dxa"/>
            <w:left w:w="0" w:type="dxa"/>
            <w:bottom w:w="0" w:type="dxa"/>
            <w:right w:w="0" w:type="dxa"/>
          </w:tblCellMar>
        </w:tblPrEx>
        <w:trPr>
          <w:trHeight w:val="478"/>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1</w:t>
            </w:r>
          </w:p>
        </w:tc>
      </w:tr>
      <w:tr w:rsidR="00000000">
        <w:tblPrEx>
          <w:tblCellMar>
            <w:top w:w="0" w:type="dxa"/>
            <w:left w:w="0" w:type="dxa"/>
            <w:bottom w:w="0" w:type="dxa"/>
            <w:right w:w="0" w:type="dxa"/>
          </w:tblCellMar>
        </w:tblPrEx>
        <w:trPr>
          <w:trHeight w:val="170"/>
        </w:trPr>
        <w:tc>
          <w:tcPr>
            <w:tcW w:w="14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7</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17</w:t>
            </w: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А) 2; B) 3; C)1; D)</w:t>
            </w:r>
          </w:p>
        </w:tc>
      </w:tr>
      <w:tr w:rsidR="00000000">
        <w:tblPrEx>
          <w:tblCellMar>
            <w:top w:w="0" w:type="dxa"/>
            <w:left w:w="0" w:type="dxa"/>
            <w:bottom w:w="0" w:type="dxa"/>
            <w:right w:w="0" w:type="dxa"/>
          </w:tblCellMar>
        </w:tblPrEx>
        <w:trPr>
          <w:trHeight w:val="478"/>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5</w:t>
            </w:r>
          </w:p>
        </w:tc>
      </w:tr>
      <w:tr w:rsidR="00000000">
        <w:tblPrEx>
          <w:tblCellMar>
            <w:top w:w="0" w:type="dxa"/>
            <w:left w:w="0" w:type="dxa"/>
            <w:bottom w:w="0" w:type="dxa"/>
            <w:right w:w="0" w:type="dxa"/>
          </w:tblCellMar>
        </w:tblPrEx>
        <w:trPr>
          <w:trHeight w:val="168"/>
        </w:trPr>
        <w:tc>
          <w:tcPr>
            <w:tcW w:w="14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8</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18</w:t>
            </w: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А) 4; B) 2; C)1; D)</w:t>
            </w:r>
          </w:p>
        </w:tc>
      </w:tr>
      <w:tr w:rsidR="00000000">
        <w:tblPrEx>
          <w:tblCellMar>
            <w:top w:w="0" w:type="dxa"/>
            <w:left w:w="0" w:type="dxa"/>
            <w:bottom w:w="0" w:type="dxa"/>
            <w:right w:w="0" w:type="dxa"/>
          </w:tblCellMar>
        </w:tblPrEx>
        <w:trPr>
          <w:trHeight w:val="480"/>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3</w:t>
            </w:r>
          </w:p>
        </w:tc>
      </w:tr>
      <w:tr w:rsidR="00000000">
        <w:tblPrEx>
          <w:tblCellMar>
            <w:top w:w="0" w:type="dxa"/>
            <w:left w:w="0" w:type="dxa"/>
            <w:bottom w:w="0" w:type="dxa"/>
            <w:right w:w="0" w:type="dxa"/>
          </w:tblCellMar>
        </w:tblPrEx>
        <w:trPr>
          <w:trHeight w:val="168"/>
        </w:trPr>
        <w:tc>
          <w:tcPr>
            <w:tcW w:w="14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9</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А</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19</w:t>
            </w: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А) 5; B) 3; C)1; D)</w:t>
            </w:r>
          </w:p>
        </w:tc>
      </w:tr>
      <w:tr w:rsidR="00000000">
        <w:tblPrEx>
          <w:tblCellMar>
            <w:top w:w="0" w:type="dxa"/>
            <w:left w:w="0" w:type="dxa"/>
            <w:bottom w:w="0" w:type="dxa"/>
            <w:right w:w="0" w:type="dxa"/>
          </w:tblCellMar>
        </w:tblPrEx>
        <w:trPr>
          <w:trHeight w:val="478"/>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2</w:t>
            </w:r>
          </w:p>
        </w:tc>
      </w:tr>
      <w:tr w:rsidR="00000000">
        <w:tblPrEx>
          <w:tblCellMar>
            <w:top w:w="0" w:type="dxa"/>
            <w:left w:w="0" w:type="dxa"/>
            <w:bottom w:w="0" w:type="dxa"/>
            <w:right w:w="0" w:type="dxa"/>
          </w:tblCellMar>
        </w:tblPrEx>
        <w:trPr>
          <w:trHeight w:val="170"/>
        </w:trPr>
        <w:tc>
          <w:tcPr>
            <w:tcW w:w="14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309"/>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120"/>
              <w:rPr>
                <w:rFonts w:ascii="Times New Roman" w:hAnsi="Times New Roman" w:cs="Times New Roman"/>
                <w:sz w:val="24"/>
                <w:szCs w:val="24"/>
              </w:rPr>
            </w:pPr>
            <w:r>
              <w:rPr>
                <w:rFonts w:ascii="Times New Roman" w:hAnsi="Times New Roman" w:cs="Times New Roman"/>
                <w:b/>
                <w:bCs/>
                <w:sz w:val="28"/>
                <w:szCs w:val="28"/>
              </w:rPr>
              <w:t>10</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С</w:t>
            </w: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9" w:lineRule="exact"/>
              <w:ind w:left="80"/>
              <w:rPr>
                <w:rFonts w:ascii="Times New Roman" w:hAnsi="Times New Roman" w:cs="Times New Roman"/>
                <w:sz w:val="24"/>
                <w:szCs w:val="24"/>
              </w:rPr>
            </w:pPr>
            <w:r>
              <w:rPr>
                <w:rFonts w:ascii="Times New Roman" w:hAnsi="Times New Roman" w:cs="Times New Roman"/>
                <w:b/>
                <w:bCs/>
                <w:sz w:val="28"/>
                <w:szCs w:val="28"/>
              </w:rPr>
              <w:t>20</w:t>
            </w: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А) 4; B) 3; C)1; D)</w:t>
            </w:r>
          </w:p>
        </w:tc>
      </w:tr>
      <w:tr w:rsidR="00000000">
        <w:tblPrEx>
          <w:tblCellMar>
            <w:top w:w="0" w:type="dxa"/>
            <w:left w:w="0" w:type="dxa"/>
            <w:bottom w:w="0" w:type="dxa"/>
            <w:right w:w="0" w:type="dxa"/>
          </w:tblCellMar>
        </w:tblPrEx>
        <w:trPr>
          <w:trHeight w:val="478"/>
        </w:trPr>
        <w:tc>
          <w:tcPr>
            <w:tcW w:w="1400" w:type="dxa"/>
            <w:tcBorders>
              <w:top w:val="nil"/>
              <w:left w:val="single" w:sz="8" w:space="0" w:color="auto"/>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6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tc>
        <w:tc>
          <w:tcPr>
            <w:tcW w:w="2480" w:type="dxa"/>
            <w:tcBorders>
              <w:top w:val="nil"/>
              <w:left w:val="nil"/>
              <w:bottom w:val="nil"/>
              <w:right w:val="single" w:sz="8" w:space="0" w:color="auto"/>
            </w:tcBorders>
            <w:vAlign w:val="bottom"/>
          </w:tcPr>
          <w:p w:rsidR="00000000" w:rsidRDefault="007F3ACB">
            <w:pPr>
              <w:pStyle w:val="a0"/>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2</w:t>
            </w:r>
          </w:p>
        </w:tc>
      </w:tr>
      <w:tr w:rsidR="00000000">
        <w:tblPrEx>
          <w:tblCellMar>
            <w:top w:w="0" w:type="dxa"/>
            <w:left w:w="0" w:type="dxa"/>
            <w:bottom w:w="0" w:type="dxa"/>
            <w:right w:w="0" w:type="dxa"/>
          </w:tblCellMar>
        </w:tblPrEx>
        <w:trPr>
          <w:trHeight w:val="169"/>
        </w:trPr>
        <w:tc>
          <w:tcPr>
            <w:tcW w:w="1400" w:type="dxa"/>
            <w:tcBorders>
              <w:top w:val="nil"/>
              <w:left w:val="single" w:sz="8" w:space="0" w:color="auto"/>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6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c>
          <w:tcPr>
            <w:tcW w:w="2480" w:type="dxa"/>
            <w:tcBorders>
              <w:top w:val="nil"/>
              <w:left w:val="nil"/>
              <w:bottom w:val="single" w:sz="8" w:space="0" w:color="auto"/>
              <w:right w:val="single" w:sz="8" w:space="0" w:color="auto"/>
            </w:tcBorders>
            <w:vAlign w:val="bottom"/>
          </w:tcPr>
          <w:p w:rsidR="00000000" w:rsidRDefault="007F3ACB">
            <w:pPr>
              <w:pStyle w:val="a0"/>
              <w:widowControl w:val="0"/>
              <w:autoSpaceDE w:val="0"/>
              <w:autoSpaceDN w:val="0"/>
              <w:adjustRightInd w:val="0"/>
              <w:spacing w:after="0" w:line="240" w:lineRule="auto"/>
              <w:rPr>
                <w:rFonts w:ascii="Times New Roman" w:hAnsi="Times New Roman" w:cs="Times New Roman"/>
                <w:sz w:val="14"/>
                <w:szCs w:val="14"/>
              </w:rPr>
            </w:pPr>
          </w:p>
        </w:tc>
      </w:tr>
    </w:tbl>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rect id="_x0000_s1170" style="position:absolute;margin-left:437.5pt;margin-top:-49.45pt;width:1pt;height:.95pt;z-index:-251510784;mso-position-horizontal-relative:text;mso-position-vertical-relative:text" o:allowincell="f" fillcolor="black" stroked="f"/>
        </w:pict>
      </w:r>
      <w:r>
        <w:rPr>
          <w:noProof/>
        </w:rPr>
        <w:pict>
          <v:rect id="_x0000_s1171" style="position:absolute;margin-left:437.5pt;margin-top:-.7pt;width:1pt;height:.95pt;z-index:-251509760;mso-position-horizontal-relative:text;mso-position-vertical-relative:text" o:allowincell="f" fillcolor="black" stroked="f"/>
        </w:pic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184</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1130" w:right="560" w:bottom="718" w:left="1300" w:header="720" w:footer="720" w:gutter="0"/>
          <w:cols w:space="720" w:equalWidth="0">
            <w:col w:w="10040"/>
          </w:cols>
          <w:noEndnote/>
        </w:sect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bookmarkStart w:id="184" w:name="page369"/>
      <w:bookmarkEnd w:id="184"/>
      <w:r>
        <w:rPr>
          <w:rFonts w:ascii="Times New Roman" w:hAnsi="Times New Roman" w:cs="Times New Roman"/>
          <w:b/>
          <w:bCs/>
          <w:sz w:val="28"/>
          <w:szCs w:val="28"/>
        </w:rPr>
        <w:t>Список используемой литературы</w:t>
      </w:r>
    </w:p>
    <w:p w:rsidR="00000000" w:rsidRDefault="007F3ACB">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 xml:space="preserve">1. Аванесов B.C. Композиция тестовых заданий. </w:t>
      </w:r>
      <w:r>
        <w:rPr>
          <w:rFonts w:ascii="Times New Roman" w:hAnsi="Times New Roman" w:cs="Times New Roman"/>
          <w:sz w:val="28"/>
          <w:szCs w:val="28"/>
        </w:rPr>
        <w:t>Учебная книга. 3 изд. доп.М.:</w:t>
      </w:r>
    </w:p>
    <w:p w:rsidR="00000000" w:rsidRDefault="007F3ACB">
      <w:pPr>
        <w:pStyle w:val="a0"/>
        <w:widowControl w:val="0"/>
        <w:autoSpaceDE w:val="0"/>
        <w:autoSpaceDN w:val="0"/>
        <w:adjustRightInd w:val="0"/>
        <w:spacing w:after="0" w:line="161"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Центр тестирования, 2002 г. - 240 с.</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tabs>
          <w:tab w:val="num" w:pos="2101"/>
        </w:tabs>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2.  Беспалько</w:t>
      </w:r>
      <w:r>
        <w:rPr>
          <w:rFonts w:ascii="Times New Roman" w:hAnsi="Times New Roman" w:cs="Times New Roman"/>
          <w:sz w:val="24"/>
          <w:szCs w:val="24"/>
        </w:rPr>
        <w:tab/>
      </w:r>
      <w:r>
        <w:rPr>
          <w:rFonts w:ascii="Times New Roman" w:hAnsi="Times New Roman" w:cs="Times New Roman"/>
          <w:sz w:val="28"/>
          <w:szCs w:val="28"/>
        </w:rPr>
        <w:t>В.П. Слагаемые педагогической технологии. -М.: 1989</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rsidP="007F3ACB">
      <w:pPr>
        <w:pStyle w:val="a0"/>
        <w:widowControl w:val="0"/>
        <w:numPr>
          <w:ilvl w:val="0"/>
          <w:numId w:val="92"/>
        </w:numPr>
        <w:tabs>
          <w:tab w:val="clear" w:pos="720"/>
          <w:tab w:val="num" w:pos="428"/>
        </w:tabs>
        <w:overflowPunct w:val="0"/>
        <w:autoSpaceDE w:val="0"/>
        <w:autoSpaceDN w:val="0"/>
        <w:adjustRightInd w:val="0"/>
        <w:spacing w:after="0" w:line="336" w:lineRule="auto"/>
        <w:ind w:left="1" w:hanging="1"/>
        <w:jc w:val="both"/>
        <w:rPr>
          <w:rFonts w:ascii="Times New Roman" w:hAnsi="Times New Roman" w:cs="Times New Roman"/>
          <w:sz w:val="28"/>
          <w:szCs w:val="28"/>
        </w:rPr>
      </w:pPr>
      <w:r>
        <w:rPr>
          <w:rFonts w:ascii="Times New Roman" w:hAnsi="Times New Roman" w:cs="Times New Roman"/>
          <w:sz w:val="28"/>
          <w:szCs w:val="28"/>
        </w:rPr>
        <w:t>Готлиб А.С. Введение в социологическое исследование. Качественный и количественный подходы. Методология. Исследовате</w:t>
      </w:r>
      <w:r>
        <w:rPr>
          <w:rFonts w:ascii="Times New Roman" w:hAnsi="Times New Roman" w:cs="Times New Roman"/>
          <w:sz w:val="28"/>
          <w:szCs w:val="28"/>
        </w:rPr>
        <w:t xml:space="preserve">льские практики: учебное пособие / А.С. Готлиб. – 2-е изд., перераб. и доп. М.: Флинта: МПСИ, 2005. </w:t>
      </w:r>
    </w:p>
    <w:p w:rsidR="00000000" w:rsidRDefault="007F3ACB">
      <w:pPr>
        <w:pStyle w:val="a0"/>
        <w:widowControl w:val="0"/>
        <w:autoSpaceDE w:val="0"/>
        <w:autoSpaceDN w:val="0"/>
        <w:adjustRightInd w:val="0"/>
        <w:spacing w:after="0" w:line="31" w:lineRule="exact"/>
        <w:rPr>
          <w:rFonts w:ascii="Times New Roman" w:hAnsi="Times New Roman" w:cs="Times New Roman"/>
          <w:sz w:val="28"/>
          <w:szCs w:val="28"/>
        </w:rPr>
      </w:pPr>
    </w:p>
    <w:p w:rsidR="00000000" w:rsidRDefault="007F3ACB" w:rsidP="007F3ACB">
      <w:pPr>
        <w:pStyle w:val="a0"/>
        <w:widowControl w:val="0"/>
        <w:numPr>
          <w:ilvl w:val="0"/>
          <w:numId w:val="92"/>
        </w:numPr>
        <w:overflowPunct w:val="0"/>
        <w:autoSpaceDE w:val="0"/>
        <w:autoSpaceDN w:val="0"/>
        <w:adjustRightInd w:val="0"/>
        <w:spacing w:after="0" w:line="240" w:lineRule="auto"/>
        <w:ind w:left="701" w:hanging="701"/>
        <w:jc w:val="both"/>
        <w:rPr>
          <w:rFonts w:ascii="Times New Roman" w:hAnsi="Times New Roman" w:cs="Times New Roman"/>
          <w:sz w:val="28"/>
          <w:szCs w:val="28"/>
        </w:rPr>
      </w:pPr>
      <w:r>
        <w:rPr>
          <w:rFonts w:ascii="Times New Roman" w:hAnsi="Times New Roman" w:cs="Times New Roman"/>
          <w:sz w:val="28"/>
          <w:szCs w:val="28"/>
        </w:rPr>
        <w:t xml:space="preserve">Диагностика  успешности  учителя  /  Сост.  Т.В.  Морозова.  М.:  Центр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«Педагогический поиск», 2001.</w:t>
      </w:r>
    </w:p>
    <w:p w:rsidR="00000000" w:rsidRDefault="007F3ACB">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7F3ACB">
      <w:pPr>
        <w:pStyle w:val="a0"/>
        <w:widowControl w:val="0"/>
        <w:overflowPunct w:val="0"/>
        <w:autoSpaceDE w:val="0"/>
        <w:autoSpaceDN w:val="0"/>
        <w:adjustRightInd w:val="0"/>
        <w:spacing w:after="0" w:line="310" w:lineRule="auto"/>
        <w:ind w:left="1"/>
        <w:rPr>
          <w:rFonts w:ascii="Times New Roman" w:hAnsi="Times New Roman" w:cs="Times New Roman"/>
          <w:sz w:val="24"/>
          <w:szCs w:val="24"/>
        </w:rPr>
      </w:pPr>
      <w:r>
        <w:rPr>
          <w:rFonts w:ascii="Times New Roman" w:hAnsi="Times New Roman" w:cs="Times New Roman"/>
          <w:sz w:val="28"/>
          <w:szCs w:val="28"/>
        </w:rPr>
        <w:t xml:space="preserve">5. Ишкова Л.В. </w:t>
      </w:r>
      <w:r>
        <w:rPr>
          <w:rFonts w:ascii="Times New Roman" w:hAnsi="Times New Roman" w:cs="Times New Roman"/>
          <w:sz w:val="28"/>
          <w:szCs w:val="28"/>
        </w:rPr>
        <w:t>Педагогическая квалиметрия в теории и практике дополнительного профессионального образования // Школьные технологии. 2001.</w:t>
      </w:r>
    </w:p>
    <w:p w:rsidR="00000000" w:rsidRDefault="007F3ACB">
      <w:pPr>
        <w:pStyle w:val="a0"/>
        <w:widowControl w:val="0"/>
        <w:autoSpaceDE w:val="0"/>
        <w:autoSpaceDN w:val="0"/>
        <w:adjustRightInd w:val="0"/>
        <w:spacing w:after="0" w:line="67"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39" w:lineRule="auto"/>
        <w:ind w:left="1"/>
        <w:rPr>
          <w:rFonts w:ascii="Times New Roman" w:hAnsi="Times New Roman" w:cs="Times New Roman"/>
          <w:sz w:val="24"/>
          <w:szCs w:val="24"/>
        </w:rPr>
      </w:pPr>
      <w:r>
        <w:rPr>
          <w:rFonts w:ascii="Times New Roman" w:hAnsi="Times New Roman" w:cs="Times New Roman"/>
          <w:sz w:val="28"/>
          <w:szCs w:val="28"/>
        </w:rPr>
        <w:t>№ 1. С. 170-175.</w:t>
      </w:r>
    </w:p>
    <w:p w:rsidR="00000000" w:rsidRDefault="007F3ACB">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7F3ACB" w:rsidP="007F3ACB">
      <w:pPr>
        <w:pStyle w:val="a0"/>
        <w:widowControl w:val="0"/>
        <w:numPr>
          <w:ilvl w:val="0"/>
          <w:numId w:val="93"/>
        </w:numPr>
        <w:overflowPunct w:val="0"/>
        <w:autoSpaceDE w:val="0"/>
        <w:autoSpaceDN w:val="0"/>
        <w:adjustRightInd w:val="0"/>
        <w:spacing w:after="0" w:line="240" w:lineRule="auto"/>
        <w:ind w:left="701" w:hanging="701"/>
        <w:jc w:val="both"/>
        <w:rPr>
          <w:rFonts w:ascii="Times New Roman" w:hAnsi="Times New Roman" w:cs="Times New Roman"/>
          <w:sz w:val="28"/>
          <w:szCs w:val="28"/>
        </w:rPr>
      </w:pPr>
      <w:r>
        <w:rPr>
          <w:rFonts w:ascii="Times New Roman" w:hAnsi="Times New Roman" w:cs="Times New Roman"/>
          <w:sz w:val="28"/>
          <w:szCs w:val="28"/>
        </w:rPr>
        <w:t xml:space="preserve">Майоров А.Н. Теория и практика создания тестов для системы образования: </w:t>
      </w:r>
    </w:p>
    <w:p w:rsidR="00000000" w:rsidRDefault="007F3ACB">
      <w:pPr>
        <w:pStyle w:val="a0"/>
        <w:widowControl w:val="0"/>
        <w:autoSpaceDE w:val="0"/>
        <w:autoSpaceDN w:val="0"/>
        <w:adjustRightInd w:val="0"/>
        <w:spacing w:after="0" w:line="163"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Как выбирать,</w:t>
      </w:r>
      <w:r>
        <w:rPr>
          <w:rFonts w:ascii="Times New Roman" w:hAnsi="Times New Roman" w:cs="Times New Roman"/>
          <w:sz w:val="28"/>
          <w:szCs w:val="28"/>
        </w:rPr>
        <w:t xml:space="preserve"> создавать и использовать тесты для системы образования. М., 2000.</w:t>
      </w:r>
    </w:p>
    <w:p w:rsidR="00000000" w:rsidRDefault="007F3ACB">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7F3ACB" w:rsidP="007F3ACB">
      <w:pPr>
        <w:pStyle w:val="a0"/>
        <w:widowControl w:val="0"/>
        <w:numPr>
          <w:ilvl w:val="0"/>
          <w:numId w:val="94"/>
        </w:numPr>
        <w:overflowPunct w:val="0"/>
        <w:autoSpaceDE w:val="0"/>
        <w:autoSpaceDN w:val="0"/>
        <w:adjustRightInd w:val="0"/>
        <w:spacing w:after="0" w:line="310" w:lineRule="auto"/>
        <w:ind w:left="1" w:hanging="1"/>
        <w:jc w:val="both"/>
        <w:rPr>
          <w:rFonts w:ascii="Times New Roman" w:hAnsi="Times New Roman" w:cs="Times New Roman"/>
          <w:sz w:val="28"/>
          <w:szCs w:val="28"/>
        </w:rPr>
      </w:pPr>
      <w:r>
        <w:rPr>
          <w:rFonts w:ascii="Times New Roman" w:hAnsi="Times New Roman" w:cs="Times New Roman"/>
          <w:sz w:val="28"/>
          <w:szCs w:val="28"/>
        </w:rPr>
        <w:t xml:space="preserve">Методические рекомендации по составлению тестов для рубежного контроля. - Центр информационных технологий. Москва -2002 </w:t>
      </w:r>
    </w:p>
    <w:p w:rsidR="00000000" w:rsidRDefault="007F3ACB">
      <w:pPr>
        <w:pStyle w:val="a0"/>
        <w:widowControl w:val="0"/>
        <w:autoSpaceDE w:val="0"/>
        <w:autoSpaceDN w:val="0"/>
        <w:adjustRightInd w:val="0"/>
        <w:spacing w:after="0" w:line="133" w:lineRule="exact"/>
        <w:rPr>
          <w:rFonts w:ascii="Times New Roman" w:hAnsi="Times New Roman" w:cs="Times New Roman"/>
          <w:sz w:val="28"/>
          <w:szCs w:val="28"/>
        </w:rPr>
      </w:pPr>
    </w:p>
    <w:p w:rsidR="00000000" w:rsidRDefault="007F3ACB" w:rsidP="007F3ACB">
      <w:pPr>
        <w:pStyle w:val="a0"/>
        <w:widowControl w:val="0"/>
        <w:numPr>
          <w:ilvl w:val="0"/>
          <w:numId w:val="94"/>
        </w:numPr>
        <w:overflowPunct w:val="0"/>
        <w:autoSpaceDE w:val="0"/>
        <w:autoSpaceDN w:val="0"/>
        <w:adjustRightInd w:val="0"/>
        <w:spacing w:after="0" w:line="311" w:lineRule="auto"/>
        <w:ind w:left="1" w:hanging="1"/>
        <w:jc w:val="both"/>
        <w:rPr>
          <w:rFonts w:ascii="Times New Roman" w:hAnsi="Times New Roman" w:cs="Times New Roman"/>
          <w:sz w:val="28"/>
          <w:szCs w:val="28"/>
        </w:rPr>
      </w:pPr>
      <w:r>
        <w:rPr>
          <w:rFonts w:ascii="Times New Roman" w:hAnsi="Times New Roman" w:cs="Times New Roman"/>
          <w:sz w:val="28"/>
          <w:szCs w:val="28"/>
        </w:rPr>
        <w:t>Программы по русскому языку для 2-11</w:t>
      </w:r>
      <w:r>
        <w:rPr>
          <w:rFonts w:ascii="Times New Roman" w:hAnsi="Times New Roman" w:cs="Times New Roman"/>
          <w:sz w:val="28"/>
          <w:szCs w:val="28"/>
        </w:rPr>
        <w:t xml:space="preserve"> классов школ с таджикским языком обучения. Душанбе: ЦРП ОПЕС, 2003,- 168 с. </w:t>
      </w:r>
    </w:p>
    <w:p w:rsidR="00000000" w:rsidRDefault="007F3ACB">
      <w:pPr>
        <w:pStyle w:val="a0"/>
        <w:widowControl w:val="0"/>
        <w:autoSpaceDE w:val="0"/>
        <w:autoSpaceDN w:val="0"/>
        <w:adjustRightInd w:val="0"/>
        <w:spacing w:after="0" w:line="67" w:lineRule="exact"/>
        <w:rPr>
          <w:rFonts w:ascii="Times New Roman" w:hAnsi="Times New Roman" w:cs="Times New Roman"/>
          <w:sz w:val="28"/>
          <w:szCs w:val="28"/>
        </w:rPr>
      </w:pPr>
    </w:p>
    <w:p w:rsidR="00000000" w:rsidRDefault="007F3ACB" w:rsidP="007F3ACB">
      <w:pPr>
        <w:pStyle w:val="a0"/>
        <w:widowControl w:val="0"/>
        <w:numPr>
          <w:ilvl w:val="0"/>
          <w:numId w:val="94"/>
        </w:numPr>
        <w:overflowPunct w:val="0"/>
        <w:autoSpaceDE w:val="0"/>
        <w:autoSpaceDN w:val="0"/>
        <w:adjustRightInd w:val="0"/>
        <w:spacing w:after="0" w:line="240" w:lineRule="auto"/>
        <w:ind w:left="701" w:hanging="701"/>
        <w:jc w:val="both"/>
        <w:rPr>
          <w:rFonts w:ascii="Times New Roman" w:hAnsi="Times New Roman" w:cs="Times New Roman"/>
          <w:sz w:val="28"/>
          <w:szCs w:val="28"/>
        </w:rPr>
      </w:pPr>
      <w:r>
        <w:rPr>
          <w:rFonts w:ascii="Times New Roman" w:hAnsi="Times New Roman" w:cs="Times New Roman"/>
          <w:sz w:val="28"/>
          <w:szCs w:val="28"/>
        </w:rPr>
        <w:t xml:space="preserve">Никандров В.В., Новочадов В.В. Метод тестирования в психологии: </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Учебное пособие. СПб.: Речь, 2003.</w:t>
      </w:r>
    </w:p>
    <w:p w:rsidR="00000000" w:rsidRDefault="007F3ACB">
      <w:pPr>
        <w:pStyle w:val="a0"/>
        <w:widowControl w:val="0"/>
        <w:autoSpaceDE w:val="0"/>
        <w:autoSpaceDN w:val="0"/>
        <w:adjustRightInd w:val="0"/>
        <w:spacing w:after="0" w:line="16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1"/>
        <w:rPr>
          <w:rFonts w:ascii="Times New Roman" w:hAnsi="Times New Roman" w:cs="Times New Roman"/>
          <w:sz w:val="24"/>
          <w:szCs w:val="24"/>
        </w:rPr>
      </w:pPr>
      <w:r>
        <w:rPr>
          <w:rFonts w:ascii="Times New Roman" w:hAnsi="Times New Roman" w:cs="Times New Roman"/>
          <w:sz w:val="28"/>
          <w:szCs w:val="28"/>
        </w:rPr>
        <w:t xml:space="preserve">6. </w:t>
      </w:r>
      <w:r>
        <w:rPr>
          <w:rFonts w:ascii="Times New Roman" w:hAnsi="Times New Roman" w:cs="Times New Roman"/>
          <w:color w:val="0000FF"/>
          <w:sz w:val="28"/>
          <w:szCs w:val="28"/>
          <w:u w:val="single"/>
        </w:rPr>
        <w:t>http://www.rustest.ru/</w:t>
      </w: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59" w:lineRule="exact"/>
        <w:rPr>
          <w:rFonts w:ascii="Times New Roman" w:hAnsi="Times New Roman" w:cs="Times New Roman"/>
          <w:sz w:val="24"/>
          <w:szCs w:val="24"/>
        </w:rPr>
      </w:pPr>
    </w:p>
    <w:p w:rsidR="00000000" w:rsidRDefault="007F3ACB">
      <w:pPr>
        <w:pStyle w:val="a0"/>
        <w:widowControl w:val="0"/>
        <w:autoSpaceDE w:val="0"/>
        <w:autoSpaceDN w:val="0"/>
        <w:adjustRightInd w:val="0"/>
        <w:spacing w:after="0" w:line="240" w:lineRule="auto"/>
        <w:ind w:left="9561"/>
        <w:rPr>
          <w:rFonts w:ascii="Times New Roman" w:hAnsi="Times New Roman" w:cs="Times New Roman"/>
          <w:sz w:val="24"/>
          <w:szCs w:val="24"/>
        </w:rPr>
      </w:pPr>
      <w:r>
        <w:rPr>
          <w:rFonts w:ascii="Times New Roman" w:hAnsi="Times New Roman" w:cs="Times New Roman"/>
          <w:sz w:val="24"/>
          <w:szCs w:val="24"/>
        </w:rPr>
        <w:t>185</w:t>
      </w:r>
    </w:p>
    <w:p w:rsidR="00000000" w:rsidRDefault="007F3ACB">
      <w:pPr>
        <w:pStyle w:val="a0"/>
        <w:widowControl w:val="0"/>
        <w:autoSpaceDE w:val="0"/>
        <w:autoSpaceDN w:val="0"/>
        <w:adjustRightInd w:val="0"/>
        <w:spacing w:after="0" w:line="240" w:lineRule="auto"/>
        <w:rPr>
          <w:rFonts w:ascii="Times New Roman" w:hAnsi="Times New Roman" w:cs="Times New Roman"/>
          <w:sz w:val="24"/>
          <w:szCs w:val="24"/>
        </w:rPr>
      </w:pPr>
    </w:p>
    <w:sectPr w:rsidR="00000000">
      <w:pgSz w:w="11906" w:h="16838"/>
      <w:pgMar w:top="1130" w:right="560" w:bottom="718" w:left="1419" w:header="720" w:footer="720" w:gutter="0"/>
      <w:cols w:space="720" w:equalWidth="0">
        <w:col w:w="9921"/>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677"/>
    <w:multiLevelType w:val="hybridMultilevel"/>
    <w:tmpl w:val="00004402"/>
    <w:lvl w:ilvl="0" w:tplc="000018D7">
      <w:start w:val="1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940"/>
    <w:multiLevelType w:val="hybridMultilevel"/>
    <w:tmpl w:val="00007014"/>
    <w:lvl w:ilvl="0" w:tplc="000053B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975"/>
    <w:multiLevelType w:val="hybridMultilevel"/>
    <w:tmpl w:val="000037E6"/>
    <w:lvl w:ilvl="0" w:tplc="000019D9">
      <w:start w:val="144"/>
      <w:numFmt w:val="decimal"/>
      <w:lvlText w:val="%1."/>
      <w:lvlJc w:val="left"/>
      <w:pPr>
        <w:tabs>
          <w:tab w:val="num" w:pos="720"/>
        </w:tabs>
        <w:ind w:left="720" w:hanging="360"/>
      </w:pPr>
    </w:lvl>
    <w:lvl w:ilvl="1" w:tplc="0000591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A28"/>
    <w:multiLevelType w:val="hybridMultilevel"/>
    <w:tmpl w:val="000009CE"/>
    <w:lvl w:ilvl="0" w:tplc="0000520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BB3"/>
    <w:multiLevelType w:val="hybridMultilevel"/>
    <w:tmpl w:val="00002EA6"/>
    <w:lvl w:ilvl="0" w:tplc="000012DB">
      <w:start w:val="1"/>
      <w:numFmt w:val="bullet"/>
      <w:lvlText w:val="в"/>
      <w:lvlJc w:val="left"/>
      <w:pPr>
        <w:tabs>
          <w:tab w:val="num" w:pos="720"/>
        </w:tabs>
        <w:ind w:left="720" w:hanging="360"/>
      </w:pPr>
    </w:lvl>
    <w:lvl w:ilvl="1" w:tplc="0000153C">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C15"/>
    <w:multiLevelType w:val="hybridMultilevel"/>
    <w:tmpl w:val="00003807"/>
    <w:lvl w:ilvl="0" w:tplc="0000773B">
      <w:start w:val="35"/>
      <w:numFmt w:val="upperLetter"/>
      <w:lvlText w:val="%1."/>
      <w:lvlJc w:val="left"/>
      <w:pPr>
        <w:tabs>
          <w:tab w:val="num" w:pos="720"/>
        </w:tabs>
        <w:ind w:left="720" w:hanging="360"/>
      </w:pPr>
    </w:lvl>
    <w:lvl w:ilvl="1" w:tplc="0000063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DE5"/>
    <w:multiLevelType w:val="hybridMultilevel"/>
    <w:tmpl w:val="00006F3C"/>
    <w:lvl w:ilvl="0" w:tplc="00006C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E12"/>
    <w:multiLevelType w:val="hybridMultilevel"/>
    <w:tmpl w:val="00005F1E"/>
    <w:lvl w:ilvl="0" w:tplc="00002833">
      <w:start w:val="12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1F4"/>
    <w:multiLevelType w:val="hybridMultilevel"/>
    <w:tmpl w:val="00005DD5"/>
    <w:lvl w:ilvl="0" w:tplc="00006AD4">
      <w:start w:val="13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21F"/>
    <w:multiLevelType w:val="hybridMultilevel"/>
    <w:tmpl w:val="000073DA"/>
    <w:lvl w:ilvl="0" w:tplc="000058B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238"/>
    <w:multiLevelType w:val="hybridMultilevel"/>
    <w:tmpl w:val="00003B25"/>
    <w:lvl w:ilvl="0" w:tplc="00001E1F">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27E"/>
    <w:multiLevelType w:val="hybridMultilevel"/>
    <w:tmpl w:val="00000035"/>
    <w:lvl w:ilvl="0" w:tplc="000007CF">
      <w:start w:val="139"/>
      <w:numFmt w:val="decimal"/>
      <w:lvlText w:val="%1."/>
      <w:lvlJc w:val="left"/>
      <w:pPr>
        <w:tabs>
          <w:tab w:val="num" w:pos="720"/>
        </w:tabs>
        <w:ind w:left="720" w:hanging="360"/>
      </w:pPr>
    </w:lvl>
    <w:lvl w:ilvl="1" w:tplc="00006732">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366"/>
    <w:multiLevelType w:val="hybridMultilevel"/>
    <w:tmpl w:val="00001CD0"/>
    <w:lvl w:ilvl="0" w:tplc="0000366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481"/>
    <w:multiLevelType w:val="hybridMultilevel"/>
    <w:tmpl w:val="00004087"/>
    <w:lvl w:ilvl="0" w:tplc="00007B44">
      <w:start w:val="15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649"/>
    <w:multiLevelType w:val="hybridMultilevel"/>
    <w:tmpl w:val="00006DF1"/>
    <w:lvl w:ilvl="0" w:tplc="00005A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796"/>
    <w:multiLevelType w:val="hybridMultilevel"/>
    <w:tmpl w:val="00005E73"/>
    <w:lvl w:ilvl="0" w:tplc="0000470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87E"/>
    <w:multiLevelType w:val="hybridMultilevel"/>
    <w:tmpl w:val="000016C5"/>
    <w:lvl w:ilvl="0" w:tplc="00006899">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953"/>
    <w:multiLevelType w:val="hybridMultilevel"/>
    <w:tmpl w:val="00006BCB"/>
    <w:lvl w:ilvl="0" w:tplc="00000FC9">
      <w:start w:val="11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D11"/>
    <w:multiLevelType w:val="hybridMultilevel"/>
    <w:tmpl w:val="00002528"/>
    <w:lvl w:ilvl="0" w:tplc="000075C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52A"/>
    <w:multiLevelType w:val="hybridMultilevel"/>
    <w:tmpl w:val="000037E5"/>
    <w:lvl w:ilvl="0" w:tplc="00001DC0">
      <w:start w:val="14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60D"/>
    <w:multiLevelType w:val="hybridMultilevel"/>
    <w:tmpl w:val="00006B89"/>
    <w:lvl w:ilvl="0" w:tplc="0000030A">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63D"/>
    <w:multiLevelType w:val="hybridMultilevel"/>
    <w:tmpl w:val="00003B97"/>
    <w:lvl w:ilvl="0" w:tplc="00004027">
      <w:start w:val="1"/>
      <w:numFmt w:val="decimal"/>
      <w:lvlText w:val="%1."/>
      <w:lvlJc w:val="left"/>
      <w:pPr>
        <w:tabs>
          <w:tab w:val="num" w:pos="720"/>
        </w:tabs>
        <w:ind w:left="720" w:hanging="360"/>
      </w:pPr>
    </w:lvl>
    <w:lvl w:ilvl="1" w:tplc="0000138A">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6A6"/>
    <w:multiLevelType w:val="hybridMultilevel"/>
    <w:tmpl w:val="0000701F"/>
    <w:lvl w:ilvl="0" w:tplc="00005D03">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6CA"/>
    <w:multiLevelType w:val="hybridMultilevel"/>
    <w:tmpl w:val="00003699"/>
    <w:lvl w:ilvl="0" w:tplc="0000090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B00"/>
    <w:multiLevelType w:val="hybridMultilevel"/>
    <w:tmpl w:val="000016D4"/>
    <w:lvl w:ilvl="0" w:tplc="00007F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C49"/>
    <w:multiLevelType w:val="hybridMultilevel"/>
    <w:tmpl w:val="00003C61"/>
    <w:lvl w:ilvl="0" w:tplc="00002FFF">
      <w:start w:val="10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CD6"/>
    <w:multiLevelType w:val="hybridMultilevel"/>
    <w:tmpl w:val="000072AE"/>
    <w:lvl w:ilvl="0" w:tplc="00006952">
      <w:start w:val="1"/>
      <w:numFmt w:val="bullet"/>
      <w:lvlText w:val="и"/>
      <w:lvlJc w:val="left"/>
      <w:pPr>
        <w:tabs>
          <w:tab w:val="num" w:pos="720"/>
        </w:tabs>
        <w:ind w:left="720" w:hanging="360"/>
      </w:pPr>
    </w:lvl>
    <w:lvl w:ilvl="1" w:tplc="00005F90">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CF7"/>
    <w:multiLevelType w:val="hybridMultilevel"/>
    <w:tmpl w:val="00003F4A"/>
    <w:lvl w:ilvl="0" w:tplc="00000A4A">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F14"/>
    <w:multiLevelType w:val="hybridMultilevel"/>
    <w:tmpl w:val="00006AD6"/>
    <w:lvl w:ilvl="0" w:tplc="0000047E">
      <w:start w:val="1"/>
      <w:numFmt w:val="bullet"/>
      <w:lvlText w:val="и"/>
      <w:lvlJc w:val="left"/>
      <w:pPr>
        <w:tabs>
          <w:tab w:val="num" w:pos="720"/>
        </w:tabs>
        <w:ind w:left="720" w:hanging="360"/>
      </w:pPr>
    </w:lvl>
    <w:lvl w:ilvl="1" w:tplc="0000422D">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9B3"/>
    <w:multiLevelType w:val="hybridMultilevel"/>
    <w:tmpl w:val="00002D12"/>
    <w:lvl w:ilvl="0" w:tplc="0000074D">
      <w:start w:val="1"/>
      <w:numFmt w:val="decimal"/>
      <w:lvlText w:val="1.%1."/>
      <w:lvlJc w:val="left"/>
      <w:pPr>
        <w:tabs>
          <w:tab w:val="num" w:pos="720"/>
        </w:tabs>
        <w:ind w:left="720" w:hanging="360"/>
      </w:pPr>
    </w:lvl>
    <w:lvl w:ilvl="1" w:tplc="00004DC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3A2D"/>
    <w:multiLevelType w:val="hybridMultilevel"/>
    <w:tmpl w:val="00006048"/>
    <w:lvl w:ilvl="0" w:tplc="000057D3">
      <w:start w:val="1"/>
      <w:numFmt w:val="decimal"/>
      <w:lvlText w:val="%1"/>
      <w:lvlJc w:val="left"/>
      <w:pPr>
        <w:tabs>
          <w:tab w:val="num" w:pos="720"/>
        </w:tabs>
        <w:ind w:left="720" w:hanging="360"/>
      </w:pPr>
    </w:lvl>
    <w:lvl w:ilvl="1" w:tplc="0000458F">
      <w:start w:val="14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3A8D"/>
    <w:multiLevelType w:val="hybridMultilevel"/>
    <w:tmpl w:val="00007FBE"/>
    <w:lvl w:ilvl="0" w:tplc="00000C7B">
      <w:start w:val="1"/>
      <w:numFmt w:val="upperLetter"/>
      <w:lvlText w:val="%1"/>
      <w:lvlJc w:val="left"/>
      <w:pPr>
        <w:tabs>
          <w:tab w:val="num" w:pos="720"/>
        </w:tabs>
        <w:ind w:left="720" w:hanging="360"/>
      </w:pPr>
    </w:lvl>
    <w:lvl w:ilvl="1" w:tplc="00005005">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3A9E"/>
    <w:multiLevelType w:val="hybridMultilevel"/>
    <w:tmpl w:val="0000797D"/>
    <w:lvl w:ilvl="0" w:tplc="00005F49">
      <w:start w:val="1"/>
      <w:numFmt w:val="bullet"/>
      <w:lvlText w:val="в"/>
      <w:lvlJc w:val="left"/>
      <w:pPr>
        <w:tabs>
          <w:tab w:val="num" w:pos="720"/>
        </w:tabs>
        <w:ind w:left="720" w:hanging="360"/>
      </w:pPr>
    </w:lvl>
    <w:lvl w:ilvl="1" w:tplc="00000DDC">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3CD5"/>
    <w:multiLevelType w:val="hybridMultilevel"/>
    <w:tmpl w:val="000013E9"/>
    <w:lvl w:ilvl="0" w:tplc="0000408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3E12"/>
    <w:multiLevelType w:val="hybridMultilevel"/>
    <w:tmpl w:val="00001A49"/>
    <w:lvl w:ilvl="0" w:tplc="00005F32">
      <w:start w:val="1"/>
      <w:numFmt w:val="bullet"/>
      <w:lvlText w:val="и"/>
      <w:lvlJc w:val="left"/>
      <w:pPr>
        <w:tabs>
          <w:tab w:val="num" w:pos="720"/>
        </w:tabs>
        <w:ind w:left="720" w:hanging="360"/>
      </w:pPr>
    </w:lvl>
    <w:lvl w:ilvl="1" w:tplc="00003BF6">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3F0B"/>
    <w:multiLevelType w:val="hybridMultilevel"/>
    <w:tmpl w:val="00003087"/>
    <w:lvl w:ilvl="0" w:tplc="00003F97">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325"/>
    <w:multiLevelType w:val="hybridMultilevel"/>
    <w:tmpl w:val="00004E08"/>
    <w:lvl w:ilvl="0" w:tplc="00007A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40D"/>
    <w:multiLevelType w:val="hybridMultilevel"/>
    <w:tmpl w:val="0000491C"/>
    <w:lvl w:ilvl="0" w:tplc="00004D06">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468C"/>
    <w:multiLevelType w:val="hybridMultilevel"/>
    <w:tmpl w:val="000054D6"/>
    <w:lvl w:ilvl="0" w:tplc="00000EA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6CF"/>
    <w:multiLevelType w:val="hybridMultilevel"/>
    <w:tmpl w:val="000001D3"/>
    <w:lvl w:ilvl="0" w:tplc="00000E90">
      <w:start w:val="14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89C"/>
    <w:multiLevelType w:val="hybridMultilevel"/>
    <w:tmpl w:val="00001916"/>
    <w:lvl w:ilvl="0" w:tplc="00006172">
      <w:start w:val="10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48CC"/>
    <w:multiLevelType w:val="hybridMultilevel"/>
    <w:tmpl w:val="00005753"/>
    <w:lvl w:ilvl="0" w:tplc="000060BF">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8DB"/>
    <w:multiLevelType w:val="hybridMultilevel"/>
    <w:tmpl w:val="00002725"/>
    <w:lvl w:ilvl="0" w:tplc="0000164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49BB"/>
    <w:multiLevelType w:val="hybridMultilevel"/>
    <w:tmpl w:val="00006F11"/>
    <w:lvl w:ilvl="0" w:tplc="000074A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49F7"/>
    <w:multiLevelType w:val="hybridMultilevel"/>
    <w:tmpl w:val="0000442B"/>
    <w:lvl w:ilvl="0" w:tplc="00005078">
      <w:start w:val="15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4CAD"/>
    <w:multiLevelType w:val="hybridMultilevel"/>
    <w:tmpl w:val="0000314F"/>
    <w:lvl w:ilvl="0" w:tplc="00005E14">
      <w:start w:val="2"/>
      <w:numFmt w:val="decimal"/>
      <w:lvlText w:val="1.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4D67"/>
    <w:multiLevelType w:val="hybridMultilevel"/>
    <w:tmpl w:val="00005968"/>
    <w:lvl w:ilvl="0" w:tplc="00004AD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4DB7"/>
    <w:multiLevelType w:val="hybridMultilevel"/>
    <w:tmpl w:val="00001547"/>
    <w:lvl w:ilvl="0" w:tplc="000054D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4DF2"/>
    <w:multiLevelType w:val="hybridMultilevel"/>
    <w:tmpl w:val="00004944"/>
    <w:lvl w:ilvl="0" w:tplc="00002E40">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4E45"/>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4EAE"/>
    <w:multiLevelType w:val="hybridMultilevel"/>
    <w:tmpl w:val="00005D24"/>
    <w:lvl w:ilvl="0" w:tplc="0000058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064"/>
    <w:multiLevelType w:val="hybridMultilevel"/>
    <w:tmpl w:val="00004D54"/>
    <w:lvl w:ilvl="0" w:tplc="000039C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422"/>
    <w:multiLevelType w:val="hybridMultilevel"/>
    <w:tmpl w:val="00003EF6"/>
    <w:lvl w:ilvl="0" w:tplc="00000822">
      <w:start w:val="2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4DC"/>
    <w:multiLevelType w:val="hybridMultilevel"/>
    <w:tmpl w:val="0000368E"/>
    <w:lvl w:ilvl="0" w:tplc="00000D6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5579"/>
    <w:multiLevelType w:val="hybridMultilevel"/>
    <w:tmpl w:val="00007CFE"/>
    <w:lvl w:ilvl="0" w:tplc="000028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5876"/>
    <w:multiLevelType w:val="hybridMultilevel"/>
    <w:tmpl w:val="000066FA"/>
    <w:lvl w:ilvl="0" w:tplc="000013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5878"/>
    <w:multiLevelType w:val="hybridMultilevel"/>
    <w:tmpl w:val="00006B36"/>
    <w:lvl w:ilvl="0" w:tplc="00005CFD">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590E"/>
    <w:multiLevelType w:val="hybridMultilevel"/>
    <w:tmpl w:val="0000765F"/>
    <w:lvl w:ilvl="0" w:tplc="00001850">
      <w:start w:val="15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5991"/>
    <w:multiLevelType w:val="hybridMultilevel"/>
    <w:tmpl w:val="0000409D"/>
    <w:lvl w:ilvl="0" w:tplc="000012E1">
      <w:start w:val="1"/>
      <w:numFmt w:val="bullet"/>
      <w:lvlText w:val="с"/>
      <w:lvlJc w:val="left"/>
      <w:pPr>
        <w:tabs>
          <w:tab w:val="num" w:pos="720"/>
        </w:tabs>
        <w:ind w:left="720" w:hanging="360"/>
      </w:pPr>
    </w:lvl>
    <w:lvl w:ilvl="1" w:tplc="0000798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5A9F"/>
    <w:multiLevelType w:val="hybridMultilevel"/>
    <w:tmpl w:val="00004CD4"/>
    <w:lvl w:ilvl="0" w:tplc="00005FA4">
      <w:start w:val="136"/>
      <w:numFmt w:val="decimal"/>
      <w:lvlText w:val="%1."/>
      <w:lvlJc w:val="left"/>
      <w:pPr>
        <w:tabs>
          <w:tab w:val="num" w:pos="720"/>
        </w:tabs>
        <w:ind w:left="720" w:hanging="360"/>
      </w:pPr>
    </w:lvl>
    <w:lvl w:ilvl="1" w:tplc="00002059">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5C46"/>
    <w:multiLevelType w:val="hybridMultilevel"/>
    <w:tmpl w:val="0000486A"/>
    <w:lvl w:ilvl="0" w:tplc="00003004">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5C67"/>
    <w:multiLevelType w:val="hybridMultilevel"/>
    <w:tmpl w:val="00003CD6"/>
    <w:lvl w:ilvl="0" w:tplc="00000FB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5DB2"/>
    <w:multiLevelType w:val="hybridMultilevel"/>
    <w:tmpl w:val="000033EA"/>
    <w:lvl w:ilvl="0" w:tplc="000023C9">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5ED0"/>
    <w:multiLevelType w:val="hybridMultilevel"/>
    <w:tmpl w:val="00004E57"/>
    <w:lvl w:ilvl="0" w:tplc="00004F68">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5F45"/>
    <w:multiLevelType w:val="hybridMultilevel"/>
    <w:tmpl w:val="000013D3"/>
    <w:lvl w:ilvl="0" w:tplc="000029D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6032"/>
    <w:multiLevelType w:val="hybridMultilevel"/>
    <w:tmpl w:val="00002C3B"/>
    <w:lvl w:ilvl="0" w:tplc="000015A1">
      <w:start w:val="6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6270"/>
    <w:multiLevelType w:val="hybridMultilevel"/>
    <w:tmpl w:val="00003492"/>
    <w:lvl w:ilvl="0" w:tplc="000019D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6443"/>
    <w:multiLevelType w:val="hybridMultilevel"/>
    <w:tmpl w:val="000066BB"/>
    <w:lvl w:ilvl="0" w:tplc="0000428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66C4"/>
    <w:multiLevelType w:val="hybridMultilevel"/>
    <w:tmpl w:val="00004230"/>
    <w:lvl w:ilvl="0" w:tplc="00007EB7">
      <w:start w:val="3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6784"/>
    <w:multiLevelType w:val="hybridMultilevel"/>
    <w:tmpl w:val="00004AE1"/>
    <w:lvl w:ilvl="0" w:tplc="00003D6C">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68F5"/>
    <w:multiLevelType w:val="hybridMultilevel"/>
    <w:tmpl w:val="000045C5"/>
    <w:lvl w:ilvl="0" w:tplc="00003960">
      <w:start w:val="1"/>
      <w:numFmt w:val="decimal"/>
      <w:lvlText w:val="%1"/>
      <w:lvlJc w:val="left"/>
      <w:pPr>
        <w:tabs>
          <w:tab w:val="num" w:pos="720"/>
        </w:tabs>
        <w:ind w:left="720" w:hanging="360"/>
      </w:pPr>
    </w:lvl>
    <w:lvl w:ilvl="1" w:tplc="00003459">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6B72"/>
    <w:multiLevelType w:val="hybridMultilevel"/>
    <w:tmpl w:val="000032E6"/>
    <w:lvl w:ilvl="0" w:tplc="0000401D">
      <w:start w:val="1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6BE8"/>
    <w:multiLevelType w:val="hybridMultilevel"/>
    <w:tmpl w:val="00005039"/>
    <w:lvl w:ilvl="0" w:tplc="0000542C">
      <w:start w:val="11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6BFC"/>
    <w:multiLevelType w:val="hybridMultilevel"/>
    <w:tmpl w:val="00007F96"/>
    <w:lvl w:ilvl="0" w:tplc="00007FF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6C69"/>
    <w:multiLevelType w:val="hybridMultilevel"/>
    <w:tmpl w:val="0000288F"/>
    <w:lvl w:ilvl="0" w:tplc="00003A61">
      <w:start w:val="103"/>
      <w:numFmt w:val="decimal"/>
      <w:lvlText w:val="%1."/>
      <w:lvlJc w:val="left"/>
      <w:pPr>
        <w:tabs>
          <w:tab w:val="num" w:pos="720"/>
        </w:tabs>
        <w:ind w:left="720" w:hanging="360"/>
      </w:pPr>
    </w:lvl>
    <w:lvl w:ilvl="1" w:tplc="000022C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6D22"/>
    <w:multiLevelType w:val="hybridMultilevel"/>
    <w:tmpl w:val="00001AF4"/>
    <w:lvl w:ilvl="0" w:tplc="00000ECC">
      <w:start w:val="14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6D69"/>
    <w:multiLevelType w:val="hybridMultilevel"/>
    <w:tmpl w:val="00006A15"/>
    <w:lvl w:ilvl="0" w:tplc="00004FF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6E5D"/>
    <w:multiLevelType w:val="hybridMultilevel"/>
    <w:tmpl w:val="00001AD4"/>
    <w:lvl w:ilvl="0" w:tplc="000063C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7049"/>
    <w:multiLevelType w:val="hybridMultilevel"/>
    <w:tmpl w:val="0000692C"/>
    <w:lvl w:ilvl="0" w:tplc="00004A8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71F0"/>
    <w:multiLevelType w:val="hybridMultilevel"/>
    <w:tmpl w:val="00000384"/>
    <w:lvl w:ilvl="0" w:tplc="00007F4F">
      <w:start w:val="114"/>
      <w:numFmt w:val="decimal"/>
      <w:lvlText w:val="%1."/>
      <w:lvlJc w:val="left"/>
      <w:pPr>
        <w:tabs>
          <w:tab w:val="num" w:pos="720"/>
        </w:tabs>
        <w:ind w:left="720" w:hanging="360"/>
      </w:pPr>
    </w:lvl>
    <w:lvl w:ilvl="1" w:tplc="0000494A">
      <w:start w:val="1"/>
      <w:numFmt w:val="bullet"/>
      <w:lvlText w:val="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7282"/>
    <w:multiLevelType w:val="hybridMultilevel"/>
    <w:tmpl w:val="0000251F"/>
    <w:lvl w:ilvl="0" w:tplc="00001D1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73D9"/>
    <w:multiLevelType w:val="hybridMultilevel"/>
    <w:tmpl w:val="00001F16"/>
    <w:lvl w:ilvl="0" w:tplc="0000182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7874"/>
    <w:multiLevelType w:val="hybridMultilevel"/>
    <w:tmpl w:val="0000249E"/>
    <w:lvl w:ilvl="0" w:tplc="00002B0C">
      <w:start w:val="12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7983"/>
    <w:multiLevelType w:val="hybridMultilevel"/>
    <w:tmpl w:val="000075EF"/>
    <w:lvl w:ilvl="0" w:tplc="0000465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7A5A"/>
    <w:multiLevelType w:val="hybridMultilevel"/>
    <w:tmpl w:val="0000767D"/>
    <w:lvl w:ilvl="0" w:tplc="0000450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7BB9"/>
    <w:multiLevelType w:val="hybridMultilevel"/>
    <w:tmpl w:val="00005772"/>
    <w:lvl w:ilvl="0" w:tplc="0000139D">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7DD1"/>
    <w:multiLevelType w:val="hybridMultilevel"/>
    <w:tmpl w:val="0000261E"/>
    <w:lvl w:ilvl="0" w:tplc="00005E9D">
      <w:start w:val="10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7E87"/>
    <w:multiLevelType w:val="hybridMultilevel"/>
    <w:tmpl w:val="0000390C"/>
    <w:lvl w:ilvl="0" w:tplc="00000F3E">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75"/>
  </w:num>
  <w:num w:numId="3">
    <w:abstractNumId w:val="30"/>
  </w:num>
  <w:num w:numId="4">
    <w:abstractNumId w:val="17"/>
  </w:num>
  <w:num w:numId="5">
    <w:abstractNumId w:val="41"/>
  </w:num>
  <w:num w:numId="6">
    <w:abstractNumId w:val="7"/>
  </w:num>
  <w:num w:numId="7">
    <w:abstractNumId w:val="93"/>
  </w:num>
  <w:num w:numId="8">
    <w:abstractNumId w:val="1"/>
  </w:num>
  <w:num w:numId="9">
    <w:abstractNumId w:val="43"/>
  </w:num>
  <w:num w:numId="10">
    <w:abstractNumId w:val="53"/>
  </w:num>
  <w:num w:numId="11">
    <w:abstractNumId w:val="34"/>
  </w:num>
  <w:num w:numId="12">
    <w:abstractNumId w:val="73"/>
  </w:num>
  <w:num w:numId="13">
    <w:abstractNumId w:val="26"/>
  </w:num>
  <w:num w:numId="14">
    <w:abstractNumId w:val="90"/>
  </w:num>
  <w:num w:numId="15">
    <w:abstractNumId w:val="13"/>
  </w:num>
  <w:num w:numId="16">
    <w:abstractNumId w:val="83"/>
  </w:num>
  <w:num w:numId="17">
    <w:abstractNumId w:val="79"/>
  </w:num>
  <w:num w:numId="18">
    <w:abstractNumId w:val="55"/>
  </w:num>
  <w:num w:numId="19">
    <w:abstractNumId w:val="24"/>
  </w:num>
  <w:num w:numId="20">
    <w:abstractNumId w:val="33"/>
  </w:num>
  <w:num w:numId="21">
    <w:abstractNumId w:val="3"/>
  </w:num>
  <w:num w:numId="22">
    <w:abstractNumId w:val="22"/>
  </w:num>
  <w:num w:numId="23">
    <w:abstractNumId w:val="62"/>
  </w:num>
  <w:num w:numId="24">
    <w:abstractNumId w:val="39"/>
  </w:num>
  <w:num w:numId="25">
    <w:abstractNumId w:val="37"/>
  </w:num>
  <w:num w:numId="26">
    <w:abstractNumId w:val="51"/>
  </w:num>
  <w:num w:numId="27">
    <w:abstractNumId w:val="54"/>
  </w:num>
  <w:num w:numId="28">
    <w:abstractNumId w:val="15"/>
  </w:num>
  <w:num w:numId="29">
    <w:abstractNumId w:val="74"/>
  </w:num>
  <w:num w:numId="30">
    <w:abstractNumId w:val="71"/>
  </w:num>
  <w:num w:numId="31">
    <w:abstractNumId w:val="58"/>
  </w:num>
  <w:num w:numId="32">
    <w:abstractNumId w:val="64"/>
  </w:num>
  <w:num w:numId="33">
    <w:abstractNumId w:val="12"/>
  </w:num>
  <w:num w:numId="34">
    <w:abstractNumId w:val="27"/>
  </w:num>
  <w:num w:numId="35">
    <w:abstractNumId w:val="91"/>
  </w:num>
  <w:num w:numId="36">
    <w:abstractNumId w:val="84"/>
  </w:num>
  <w:num w:numId="37">
    <w:abstractNumId w:val="19"/>
  </w:num>
  <w:num w:numId="38">
    <w:abstractNumId w:val="38"/>
  </w:num>
  <w:num w:numId="39">
    <w:abstractNumId w:val="68"/>
  </w:num>
  <w:num w:numId="40">
    <w:abstractNumId w:val="47"/>
  </w:num>
  <w:num w:numId="41">
    <w:abstractNumId w:val="67"/>
  </w:num>
  <w:num w:numId="42">
    <w:abstractNumId w:val="32"/>
  </w:num>
  <w:num w:numId="43">
    <w:abstractNumId w:val="59"/>
  </w:num>
  <w:num w:numId="44">
    <w:abstractNumId w:val="89"/>
  </w:num>
  <w:num w:numId="45">
    <w:abstractNumId w:val="29"/>
  </w:num>
  <w:num w:numId="46">
    <w:abstractNumId w:val="80"/>
  </w:num>
  <w:num w:numId="47">
    <w:abstractNumId w:val="92"/>
  </w:num>
  <w:num w:numId="48">
    <w:abstractNumId w:val="46"/>
  </w:num>
  <w:num w:numId="49">
    <w:abstractNumId w:val="77"/>
  </w:num>
  <w:num w:numId="50">
    <w:abstractNumId w:val="85"/>
  </w:num>
  <w:num w:numId="51">
    <w:abstractNumId w:val="2"/>
  </w:num>
  <w:num w:numId="52">
    <w:abstractNumId w:val="78"/>
  </w:num>
  <w:num w:numId="53">
    <w:abstractNumId w:val="20"/>
  </w:num>
  <w:num w:numId="54">
    <w:abstractNumId w:val="10"/>
  </w:num>
  <w:num w:numId="55">
    <w:abstractNumId w:val="88"/>
  </w:num>
  <w:num w:numId="56">
    <w:abstractNumId w:val="11"/>
  </w:num>
  <w:num w:numId="57">
    <w:abstractNumId w:val="65"/>
  </w:num>
  <w:num w:numId="58">
    <w:abstractNumId w:val="14"/>
  </w:num>
  <w:num w:numId="59">
    <w:abstractNumId w:val="81"/>
  </w:num>
  <w:num w:numId="60">
    <w:abstractNumId w:val="45"/>
  </w:num>
  <w:num w:numId="61">
    <w:abstractNumId w:val="35"/>
  </w:num>
  <w:num w:numId="62">
    <w:abstractNumId w:val="5"/>
  </w:num>
  <w:num w:numId="63">
    <w:abstractNumId w:val="23"/>
  </w:num>
  <w:num w:numId="64">
    <w:abstractNumId w:val="50"/>
  </w:num>
  <w:num w:numId="65">
    <w:abstractNumId w:val="16"/>
  </w:num>
  <w:num w:numId="66">
    <w:abstractNumId w:val="63"/>
  </w:num>
  <w:num w:numId="67">
    <w:abstractNumId w:val="28"/>
  </w:num>
  <w:num w:numId="68">
    <w:abstractNumId w:val="36"/>
  </w:num>
  <w:num w:numId="69">
    <w:abstractNumId w:val="8"/>
  </w:num>
  <w:num w:numId="70">
    <w:abstractNumId w:val="86"/>
  </w:num>
  <w:num w:numId="71">
    <w:abstractNumId w:val="72"/>
  </w:num>
  <w:num w:numId="72">
    <w:abstractNumId w:val="57"/>
  </w:num>
  <w:num w:numId="73">
    <w:abstractNumId w:val="82"/>
  </w:num>
  <w:num w:numId="74">
    <w:abstractNumId w:val="66"/>
  </w:num>
  <w:num w:numId="75">
    <w:abstractNumId w:val="18"/>
  </w:num>
  <w:num w:numId="76">
    <w:abstractNumId w:val="87"/>
  </w:num>
  <w:num w:numId="77">
    <w:abstractNumId w:val="52"/>
  </w:num>
  <w:num w:numId="78">
    <w:abstractNumId w:val="31"/>
  </w:num>
  <w:num w:numId="79">
    <w:abstractNumId w:val="69"/>
  </w:num>
  <w:num w:numId="80">
    <w:abstractNumId w:val="61"/>
  </w:num>
  <w:num w:numId="81">
    <w:abstractNumId w:val="49"/>
  </w:num>
  <w:num w:numId="82">
    <w:abstractNumId w:val="56"/>
  </w:num>
  <w:num w:numId="83">
    <w:abstractNumId w:val="60"/>
  </w:num>
  <w:num w:numId="84">
    <w:abstractNumId w:val="48"/>
  </w:num>
  <w:num w:numId="85">
    <w:abstractNumId w:val="9"/>
  </w:num>
  <w:num w:numId="86">
    <w:abstractNumId w:val="70"/>
  </w:num>
  <w:num w:numId="87">
    <w:abstractNumId w:val="6"/>
  </w:num>
  <w:num w:numId="88">
    <w:abstractNumId w:val="76"/>
  </w:num>
  <w:num w:numId="89">
    <w:abstractNumId w:val="25"/>
  </w:num>
  <w:num w:numId="90">
    <w:abstractNumId w:val="42"/>
  </w:num>
  <w:num w:numId="91">
    <w:abstractNumId w:val="4"/>
  </w:num>
  <w:num w:numId="92">
    <w:abstractNumId w:val="21"/>
  </w:num>
  <w:num w:numId="93">
    <w:abstractNumId w:val="44"/>
  </w:num>
  <w:num w:numId="94">
    <w:abstractNumId w:val="40"/>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6297"/>
    <w:rsid w:val="00036297"/>
    <w:rsid w:val="007F3AC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7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45993</ap:Words>
  <ap:Characters>262161</ap:Characters>
  <ap:Application>convertonlinefree.com</ap:Application>
  <ap:DocSecurity>4</ap:DocSecurity>
  <ap:Lines>2184</ap:Lines>
  <ap:Paragraphs>615</ap:Paragraphs>
  <ap:ScaleCrop>false</ap:ScaleCrop>
  <ap:Company/>
  <ap:LinksUpToDate>false</ap:LinksUpToDate>
  <ap:CharactersWithSpaces>307539</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2014-12-25T15:01:00Z</dcterms:created>
  <dcterms:modified xsi:type="dcterms:W3CDTF">2014-12-25T15:01:00Z</dcterms:modified>
</cp:coreProperties>
</file>