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65" w:rsidRDefault="00ED5C65" w:rsidP="00060276">
      <w:pPr>
        <w:spacing w:line="360" w:lineRule="auto"/>
        <w:ind w:firstLine="708"/>
        <w:jc w:val="right"/>
        <w:rPr>
          <w:sz w:val="28"/>
          <w:szCs w:val="28"/>
        </w:rPr>
      </w:pPr>
    </w:p>
    <w:p w:rsidR="00ED5C65" w:rsidRDefault="00ED5C65" w:rsidP="00060276">
      <w:pPr>
        <w:spacing w:line="360" w:lineRule="auto"/>
        <w:ind w:firstLine="708"/>
        <w:jc w:val="right"/>
        <w:rPr>
          <w:sz w:val="28"/>
          <w:szCs w:val="28"/>
        </w:rPr>
      </w:pPr>
    </w:p>
    <w:p w:rsidR="00082CCD" w:rsidRDefault="008E23DA" w:rsidP="00060276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A8">
        <w:rPr>
          <w:sz w:val="28"/>
          <w:szCs w:val="28"/>
        </w:rPr>
        <w:t>На правах рукописи</w:t>
      </w:r>
    </w:p>
    <w:p w:rsidR="00060276" w:rsidRDefault="00060276" w:rsidP="00060276">
      <w:pPr>
        <w:spacing w:line="360" w:lineRule="auto"/>
        <w:ind w:firstLine="708"/>
        <w:jc w:val="right"/>
        <w:rPr>
          <w:sz w:val="28"/>
          <w:szCs w:val="28"/>
        </w:rPr>
      </w:pPr>
    </w:p>
    <w:p w:rsidR="009339A8" w:rsidRPr="009F1971" w:rsidRDefault="009339A8" w:rsidP="00082CCD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9F1971">
        <w:rPr>
          <w:b/>
          <w:sz w:val="32"/>
          <w:szCs w:val="32"/>
        </w:rPr>
        <w:t xml:space="preserve">Ахмедов Хусенбой Маджидович </w:t>
      </w:r>
    </w:p>
    <w:p w:rsidR="00060276" w:rsidRPr="00C9209D" w:rsidRDefault="00060276" w:rsidP="00082CCD">
      <w:pPr>
        <w:spacing w:line="360" w:lineRule="auto"/>
        <w:ind w:firstLine="708"/>
        <w:jc w:val="center"/>
        <w:rPr>
          <w:b/>
          <w:sz w:val="32"/>
          <w:szCs w:val="32"/>
        </w:rPr>
      </w:pPr>
    </w:p>
    <w:p w:rsidR="00060276" w:rsidRPr="00C9209D" w:rsidRDefault="00060276" w:rsidP="00C9209D">
      <w:pPr>
        <w:spacing w:line="360" w:lineRule="auto"/>
        <w:rPr>
          <w:b/>
          <w:sz w:val="32"/>
          <w:szCs w:val="32"/>
        </w:rPr>
      </w:pPr>
    </w:p>
    <w:p w:rsidR="00C9209D" w:rsidRPr="009F1971" w:rsidRDefault="009339A8" w:rsidP="00C9209D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9F1971">
        <w:rPr>
          <w:b/>
          <w:sz w:val="32"/>
          <w:szCs w:val="32"/>
        </w:rPr>
        <w:t>Особенности профессионально-педагогической подготовки будущих учителей информатики</w:t>
      </w:r>
      <w:r w:rsidR="00A637D1" w:rsidRPr="009F1971">
        <w:rPr>
          <w:b/>
          <w:sz w:val="32"/>
          <w:szCs w:val="32"/>
        </w:rPr>
        <w:t xml:space="preserve"> к</w:t>
      </w:r>
      <w:r w:rsidRPr="009F1971">
        <w:rPr>
          <w:b/>
          <w:sz w:val="32"/>
          <w:szCs w:val="32"/>
        </w:rPr>
        <w:t xml:space="preserve"> формированию</w:t>
      </w:r>
    </w:p>
    <w:p w:rsidR="00C9209D" w:rsidRPr="009F1971" w:rsidRDefault="009339A8" w:rsidP="00A637D1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9F1971">
        <w:rPr>
          <w:b/>
          <w:sz w:val="32"/>
          <w:szCs w:val="32"/>
        </w:rPr>
        <w:t xml:space="preserve"> профессионально-компьютерной </w:t>
      </w:r>
      <w:r w:rsidR="00C9209D" w:rsidRPr="009F1971">
        <w:rPr>
          <w:b/>
          <w:sz w:val="32"/>
          <w:szCs w:val="32"/>
        </w:rPr>
        <w:t xml:space="preserve"> </w:t>
      </w:r>
      <w:r w:rsidR="00060276" w:rsidRPr="009F1971">
        <w:rPr>
          <w:b/>
          <w:sz w:val="32"/>
          <w:szCs w:val="32"/>
        </w:rPr>
        <w:t>грамотности</w:t>
      </w:r>
      <w:r w:rsidRPr="009F1971">
        <w:rPr>
          <w:b/>
          <w:sz w:val="32"/>
          <w:szCs w:val="32"/>
        </w:rPr>
        <w:t xml:space="preserve"> школьников</w:t>
      </w:r>
    </w:p>
    <w:p w:rsidR="009339A8" w:rsidRPr="00437CBD" w:rsidRDefault="009339A8" w:rsidP="00082CCD">
      <w:pPr>
        <w:spacing w:line="360" w:lineRule="auto"/>
        <w:ind w:firstLine="708"/>
        <w:jc w:val="center"/>
        <w:rPr>
          <w:sz w:val="28"/>
          <w:szCs w:val="28"/>
        </w:rPr>
      </w:pPr>
      <w:r w:rsidRPr="00437CBD">
        <w:rPr>
          <w:sz w:val="28"/>
          <w:szCs w:val="28"/>
        </w:rPr>
        <w:t>(на материале общеобразовательных школ  Республики Таджикистан)</w:t>
      </w:r>
    </w:p>
    <w:p w:rsidR="009339A8" w:rsidRDefault="009339A8" w:rsidP="00082CCD">
      <w:pPr>
        <w:spacing w:line="360" w:lineRule="auto"/>
        <w:ind w:firstLine="708"/>
        <w:jc w:val="center"/>
        <w:rPr>
          <w:sz w:val="28"/>
          <w:szCs w:val="28"/>
        </w:rPr>
      </w:pPr>
      <w:r w:rsidRPr="00437CBD">
        <w:rPr>
          <w:b/>
          <w:sz w:val="28"/>
          <w:szCs w:val="28"/>
        </w:rPr>
        <w:t>13.00.01</w:t>
      </w:r>
      <w:r>
        <w:rPr>
          <w:sz w:val="28"/>
          <w:szCs w:val="28"/>
        </w:rPr>
        <w:t>- общая педагогика, история педагогики и образования</w:t>
      </w:r>
    </w:p>
    <w:p w:rsidR="009339A8" w:rsidRDefault="009339A8" w:rsidP="00082CC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(педагогические науки) </w:t>
      </w:r>
    </w:p>
    <w:p w:rsidR="009339A8" w:rsidRDefault="009339A8" w:rsidP="00082CCD">
      <w:pPr>
        <w:spacing w:line="360" w:lineRule="auto"/>
        <w:ind w:firstLine="708"/>
        <w:jc w:val="center"/>
        <w:rPr>
          <w:sz w:val="28"/>
          <w:szCs w:val="28"/>
        </w:rPr>
      </w:pPr>
    </w:p>
    <w:p w:rsidR="009339A8" w:rsidRDefault="009339A8" w:rsidP="00082CCD">
      <w:pPr>
        <w:spacing w:line="360" w:lineRule="auto"/>
        <w:ind w:firstLine="708"/>
        <w:jc w:val="center"/>
        <w:rPr>
          <w:sz w:val="28"/>
          <w:szCs w:val="28"/>
        </w:rPr>
      </w:pPr>
    </w:p>
    <w:p w:rsidR="009339A8" w:rsidRPr="00C9209D" w:rsidRDefault="009339A8" w:rsidP="00082CCD">
      <w:pPr>
        <w:spacing w:line="360" w:lineRule="auto"/>
        <w:ind w:firstLine="708"/>
        <w:jc w:val="center"/>
        <w:rPr>
          <w:b/>
          <w:sz w:val="32"/>
          <w:szCs w:val="32"/>
        </w:rPr>
      </w:pPr>
      <w:r w:rsidRPr="00C9209D">
        <w:rPr>
          <w:b/>
          <w:sz w:val="32"/>
          <w:szCs w:val="32"/>
        </w:rPr>
        <w:t>АВТОРЕФЕРАТ</w:t>
      </w:r>
    </w:p>
    <w:p w:rsidR="00F44314" w:rsidRDefault="00060276" w:rsidP="00082CC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диссертация</w:t>
      </w:r>
      <w:r w:rsidR="009339A8">
        <w:rPr>
          <w:sz w:val="28"/>
          <w:szCs w:val="28"/>
        </w:rPr>
        <w:t xml:space="preserve"> на соискание </w:t>
      </w:r>
      <w:r>
        <w:rPr>
          <w:sz w:val="28"/>
          <w:szCs w:val="28"/>
        </w:rPr>
        <w:t xml:space="preserve">учёной степени </w:t>
      </w:r>
    </w:p>
    <w:p w:rsidR="00060276" w:rsidRDefault="00060276" w:rsidP="00082CC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</w:t>
      </w:r>
      <w:r w:rsidR="00C9209D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наук</w:t>
      </w:r>
    </w:p>
    <w:p w:rsidR="00060276" w:rsidRDefault="00060276" w:rsidP="00082CCD">
      <w:pPr>
        <w:spacing w:line="360" w:lineRule="auto"/>
        <w:ind w:firstLine="708"/>
        <w:jc w:val="center"/>
        <w:rPr>
          <w:sz w:val="28"/>
          <w:szCs w:val="28"/>
        </w:rPr>
      </w:pPr>
    </w:p>
    <w:p w:rsidR="00060276" w:rsidRDefault="00060276" w:rsidP="00082CCD">
      <w:pPr>
        <w:spacing w:line="360" w:lineRule="auto"/>
        <w:ind w:firstLine="708"/>
        <w:jc w:val="center"/>
        <w:rPr>
          <w:sz w:val="28"/>
          <w:szCs w:val="28"/>
        </w:rPr>
      </w:pPr>
    </w:p>
    <w:p w:rsidR="00060276" w:rsidRDefault="00060276" w:rsidP="00082CCD">
      <w:pPr>
        <w:spacing w:line="360" w:lineRule="auto"/>
        <w:ind w:firstLine="708"/>
        <w:jc w:val="center"/>
        <w:rPr>
          <w:sz w:val="28"/>
          <w:szCs w:val="28"/>
        </w:rPr>
      </w:pPr>
    </w:p>
    <w:p w:rsidR="00060276" w:rsidRDefault="00060276" w:rsidP="00082CCD">
      <w:pPr>
        <w:spacing w:line="360" w:lineRule="auto"/>
        <w:ind w:firstLine="708"/>
        <w:jc w:val="center"/>
        <w:rPr>
          <w:sz w:val="28"/>
          <w:szCs w:val="28"/>
        </w:rPr>
      </w:pPr>
    </w:p>
    <w:p w:rsidR="00F44314" w:rsidRDefault="00F44314" w:rsidP="00082CC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44314" w:rsidRDefault="00F44314" w:rsidP="00082CC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44314" w:rsidRDefault="00F44314" w:rsidP="00082CCD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F44314" w:rsidRDefault="00F44314" w:rsidP="00ED5C6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060276" w:rsidRPr="00F44314" w:rsidRDefault="00F44314" w:rsidP="00ED5C6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60276" w:rsidRPr="00F44314">
        <w:rPr>
          <w:b/>
          <w:sz w:val="28"/>
          <w:szCs w:val="28"/>
        </w:rPr>
        <w:t xml:space="preserve">ушанбе </w:t>
      </w:r>
      <w:r w:rsidRPr="00F44314">
        <w:rPr>
          <w:b/>
          <w:sz w:val="28"/>
          <w:szCs w:val="28"/>
        </w:rPr>
        <w:t xml:space="preserve">   </w:t>
      </w:r>
      <w:r w:rsidR="00060276" w:rsidRPr="00F44314">
        <w:rPr>
          <w:b/>
          <w:sz w:val="28"/>
          <w:szCs w:val="28"/>
        </w:rPr>
        <w:t>201</w:t>
      </w:r>
      <w:r w:rsidRPr="00F44314">
        <w:rPr>
          <w:b/>
          <w:sz w:val="28"/>
          <w:szCs w:val="28"/>
        </w:rPr>
        <w:t>3</w:t>
      </w:r>
    </w:p>
    <w:p w:rsidR="001C5056" w:rsidRDefault="00C9209D" w:rsidP="001C505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Работа выполнена на кафедры общей педагогики Худжандского государственного университета </w:t>
      </w:r>
      <w:r w:rsidR="00671602">
        <w:rPr>
          <w:sz w:val="28"/>
          <w:szCs w:val="28"/>
        </w:rPr>
        <w:t>имени академика Б. Гафурова</w:t>
      </w:r>
    </w:p>
    <w:p w:rsidR="00F44314" w:rsidRDefault="00F857BD" w:rsidP="00F857B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E6D2C">
        <w:rPr>
          <w:b/>
          <w:sz w:val="28"/>
          <w:szCs w:val="28"/>
        </w:rPr>
        <w:t xml:space="preserve"> </w:t>
      </w:r>
    </w:p>
    <w:p w:rsidR="00F857BD" w:rsidRDefault="00F44314" w:rsidP="00F857B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71602" w:rsidRPr="001C5056">
        <w:rPr>
          <w:b/>
          <w:sz w:val="28"/>
          <w:szCs w:val="28"/>
        </w:rPr>
        <w:t>Научный руководитель</w:t>
      </w:r>
      <w:r w:rsidR="00671602" w:rsidRPr="008263F2">
        <w:rPr>
          <w:sz w:val="28"/>
          <w:szCs w:val="28"/>
        </w:rPr>
        <w:t>:</w:t>
      </w:r>
      <w:r w:rsidR="00F857BD">
        <w:rPr>
          <w:sz w:val="28"/>
          <w:szCs w:val="28"/>
        </w:rPr>
        <w:t xml:space="preserve">                </w:t>
      </w:r>
      <w:r w:rsidR="00FE1007">
        <w:rPr>
          <w:sz w:val="28"/>
          <w:szCs w:val="28"/>
        </w:rPr>
        <w:t xml:space="preserve">  </w:t>
      </w:r>
      <w:r w:rsidR="00F857BD">
        <w:rPr>
          <w:sz w:val="28"/>
          <w:szCs w:val="28"/>
        </w:rPr>
        <w:t xml:space="preserve"> </w:t>
      </w:r>
      <w:r w:rsidR="001C5056">
        <w:rPr>
          <w:sz w:val="28"/>
          <w:szCs w:val="28"/>
        </w:rPr>
        <w:t>доктор педагогических наук,</w:t>
      </w:r>
    </w:p>
    <w:p w:rsidR="00F857BD" w:rsidRDefault="00F857BD" w:rsidP="00F857B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академик АОТ,  профессор                                   </w:t>
      </w:r>
    </w:p>
    <w:p w:rsidR="001C5056" w:rsidRDefault="00F857BD" w:rsidP="00F857BD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FE1007">
        <w:rPr>
          <w:b/>
          <w:sz w:val="28"/>
          <w:szCs w:val="28"/>
        </w:rPr>
        <w:t xml:space="preserve">                             </w:t>
      </w:r>
      <w:r w:rsidR="001C5056" w:rsidRPr="001C5056">
        <w:rPr>
          <w:b/>
          <w:sz w:val="28"/>
          <w:szCs w:val="28"/>
        </w:rPr>
        <w:t>Каримова Ирина Холовна</w:t>
      </w:r>
      <w:r w:rsidR="001C5056">
        <w:rPr>
          <w:sz w:val="28"/>
          <w:szCs w:val="28"/>
        </w:rPr>
        <w:t xml:space="preserve"> </w:t>
      </w:r>
    </w:p>
    <w:p w:rsidR="00671602" w:rsidRPr="001C5056" w:rsidRDefault="001C5056" w:rsidP="001C5056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(Академия образования Таджикистана)</w:t>
      </w:r>
    </w:p>
    <w:p w:rsidR="00671602" w:rsidRDefault="00671602" w:rsidP="00C9209D">
      <w:pPr>
        <w:spacing w:line="360" w:lineRule="auto"/>
        <w:ind w:firstLine="708"/>
        <w:rPr>
          <w:sz w:val="28"/>
          <w:szCs w:val="28"/>
        </w:rPr>
      </w:pPr>
    </w:p>
    <w:p w:rsidR="00F857BD" w:rsidRPr="00F857BD" w:rsidRDefault="00BE6D2C" w:rsidP="00BE6D2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71602" w:rsidRPr="001C5056">
        <w:rPr>
          <w:b/>
          <w:sz w:val="28"/>
          <w:szCs w:val="28"/>
        </w:rPr>
        <w:t>Официальные оппоненты</w:t>
      </w:r>
      <w:r w:rsidR="00671602" w:rsidRPr="008263F2">
        <w:rPr>
          <w:b/>
          <w:sz w:val="28"/>
          <w:szCs w:val="28"/>
        </w:rPr>
        <w:t xml:space="preserve">: </w:t>
      </w:r>
      <w:r w:rsidR="00F857BD">
        <w:rPr>
          <w:b/>
          <w:sz w:val="28"/>
          <w:szCs w:val="28"/>
        </w:rPr>
        <w:t xml:space="preserve">            </w:t>
      </w:r>
      <w:r w:rsidR="00F857BD" w:rsidRPr="00F857BD">
        <w:rPr>
          <w:sz w:val="28"/>
          <w:szCs w:val="28"/>
        </w:rPr>
        <w:t xml:space="preserve">доктор педагогических наук,   </w:t>
      </w:r>
    </w:p>
    <w:p w:rsidR="00671602" w:rsidRDefault="00F857BD" w:rsidP="00C9209D">
      <w:pPr>
        <w:spacing w:line="360" w:lineRule="auto"/>
        <w:ind w:firstLine="708"/>
        <w:rPr>
          <w:b/>
          <w:sz w:val="28"/>
          <w:szCs w:val="28"/>
        </w:rPr>
      </w:pPr>
      <w:r w:rsidRPr="00F857BD">
        <w:rPr>
          <w:sz w:val="28"/>
          <w:szCs w:val="28"/>
        </w:rPr>
        <w:t xml:space="preserve">                                                             профессор </w:t>
      </w:r>
      <w:r>
        <w:rPr>
          <w:b/>
          <w:sz w:val="28"/>
          <w:szCs w:val="28"/>
        </w:rPr>
        <w:t>Миралиев Абдусалом</w:t>
      </w:r>
    </w:p>
    <w:p w:rsidR="00F857BD" w:rsidRPr="00F857BD" w:rsidRDefault="00F857BD" w:rsidP="00C9209D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Мустафоевич  </w:t>
      </w:r>
      <w:r w:rsidRPr="00F857BD">
        <w:rPr>
          <w:sz w:val="28"/>
          <w:szCs w:val="28"/>
        </w:rPr>
        <w:t>(Т</w:t>
      </w:r>
      <w:r w:rsidR="00FE1007">
        <w:rPr>
          <w:sz w:val="28"/>
          <w:szCs w:val="28"/>
        </w:rPr>
        <w:t>НУ)</w:t>
      </w:r>
    </w:p>
    <w:p w:rsidR="00F857BD" w:rsidRDefault="00F857BD" w:rsidP="00F857B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кандидат педагогических наук, </w:t>
      </w:r>
    </w:p>
    <w:p w:rsidR="00F857BD" w:rsidRDefault="00F857BD" w:rsidP="00F857B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доцент  </w:t>
      </w:r>
      <w:r w:rsidRPr="00F857BD">
        <w:rPr>
          <w:b/>
          <w:sz w:val="28"/>
          <w:szCs w:val="28"/>
        </w:rPr>
        <w:t>Мавлоназаров С</w:t>
      </w:r>
      <w:r>
        <w:rPr>
          <w:b/>
          <w:sz w:val="28"/>
          <w:szCs w:val="28"/>
        </w:rPr>
        <w:t>илмон</w:t>
      </w:r>
      <w:r>
        <w:rPr>
          <w:sz w:val="28"/>
          <w:szCs w:val="28"/>
        </w:rPr>
        <w:t xml:space="preserve"> </w:t>
      </w:r>
    </w:p>
    <w:p w:rsidR="00671602" w:rsidRDefault="00F857BD" w:rsidP="00C9209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E1007">
        <w:rPr>
          <w:sz w:val="28"/>
          <w:szCs w:val="28"/>
        </w:rPr>
        <w:t xml:space="preserve">       </w:t>
      </w:r>
      <w:r>
        <w:rPr>
          <w:sz w:val="28"/>
          <w:szCs w:val="28"/>
        </w:rPr>
        <w:t>(Т</w:t>
      </w:r>
      <w:r w:rsidR="00FE1007">
        <w:rPr>
          <w:sz w:val="28"/>
          <w:szCs w:val="28"/>
        </w:rPr>
        <w:t>ГИЯ</w:t>
      </w:r>
      <w:r>
        <w:rPr>
          <w:sz w:val="28"/>
          <w:szCs w:val="28"/>
        </w:rPr>
        <w:t xml:space="preserve"> им. Сотима Улугзода)           </w:t>
      </w:r>
    </w:p>
    <w:p w:rsidR="00671602" w:rsidRDefault="00671602" w:rsidP="00C9209D">
      <w:pPr>
        <w:spacing w:line="360" w:lineRule="auto"/>
        <w:ind w:firstLine="708"/>
        <w:rPr>
          <w:sz w:val="28"/>
          <w:szCs w:val="28"/>
        </w:rPr>
      </w:pPr>
    </w:p>
    <w:p w:rsidR="00BE6D2C" w:rsidRPr="00074A7B" w:rsidRDefault="00BE6D2C" w:rsidP="00BE6D2C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671602" w:rsidRPr="001C5056">
        <w:rPr>
          <w:b/>
          <w:sz w:val="28"/>
          <w:szCs w:val="28"/>
        </w:rPr>
        <w:t>Ведущая организация</w:t>
      </w:r>
      <w:r w:rsidR="00671602" w:rsidRPr="00FE1007">
        <w:rPr>
          <w:sz w:val="28"/>
          <w:szCs w:val="28"/>
        </w:rPr>
        <w:t>:</w:t>
      </w:r>
      <w:r w:rsidR="00F857BD" w:rsidRPr="00FE1007">
        <w:rPr>
          <w:sz w:val="28"/>
          <w:szCs w:val="28"/>
        </w:rPr>
        <w:t xml:space="preserve">        </w:t>
      </w:r>
      <w:r w:rsidR="00FE1007">
        <w:rPr>
          <w:sz w:val="28"/>
          <w:szCs w:val="28"/>
        </w:rPr>
        <w:t xml:space="preserve">       </w:t>
      </w:r>
      <w:r w:rsidR="00F44314">
        <w:rPr>
          <w:sz w:val="28"/>
          <w:szCs w:val="28"/>
        </w:rPr>
        <w:t xml:space="preserve">     </w:t>
      </w:r>
      <w:r w:rsidR="00FE1007">
        <w:rPr>
          <w:sz w:val="28"/>
          <w:szCs w:val="28"/>
        </w:rPr>
        <w:t xml:space="preserve"> </w:t>
      </w:r>
      <w:r w:rsidRPr="00074A7B">
        <w:rPr>
          <w:sz w:val="28"/>
          <w:szCs w:val="28"/>
        </w:rPr>
        <w:t>Республиканский институт</w:t>
      </w:r>
    </w:p>
    <w:p w:rsidR="00BE6D2C" w:rsidRPr="00074A7B" w:rsidRDefault="00BE6D2C" w:rsidP="00C9209D">
      <w:pPr>
        <w:spacing w:line="360" w:lineRule="auto"/>
        <w:ind w:firstLine="708"/>
        <w:rPr>
          <w:sz w:val="28"/>
          <w:szCs w:val="28"/>
        </w:rPr>
      </w:pPr>
      <w:r w:rsidRPr="00074A7B">
        <w:rPr>
          <w:sz w:val="28"/>
          <w:szCs w:val="28"/>
        </w:rPr>
        <w:t xml:space="preserve">                                                     </w:t>
      </w:r>
      <w:r w:rsidR="00FE1007" w:rsidRPr="00074A7B">
        <w:rPr>
          <w:sz w:val="28"/>
          <w:szCs w:val="28"/>
        </w:rPr>
        <w:t xml:space="preserve">   </w:t>
      </w:r>
      <w:r w:rsidRPr="00074A7B">
        <w:rPr>
          <w:sz w:val="28"/>
          <w:szCs w:val="28"/>
        </w:rPr>
        <w:t xml:space="preserve">усовершенствования учителей и </w:t>
      </w:r>
    </w:p>
    <w:p w:rsidR="00671602" w:rsidRPr="00074A7B" w:rsidRDefault="00BE6D2C" w:rsidP="00C9209D">
      <w:pPr>
        <w:spacing w:line="360" w:lineRule="auto"/>
        <w:ind w:firstLine="708"/>
        <w:rPr>
          <w:sz w:val="28"/>
          <w:szCs w:val="28"/>
        </w:rPr>
      </w:pPr>
      <w:r w:rsidRPr="00074A7B">
        <w:rPr>
          <w:sz w:val="28"/>
          <w:szCs w:val="28"/>
        </w:rPr>
        <w:t xml:space="preserve">                                                  </w:t>
      </w:r>
      <w:r w:rsidR="00FE1007" w:rsidRPr="00074A7B">
        <w:rPr>
          <w:sz w:val="28"/>
          <w:szCs w:val="28"/>
        </w:rPr>
        <w:t xml:space="preserve">    </w:t>
      </w:r>
      <w:r w:rsidRPr="00074A7B">
        <w:rPr>
          <w:sz w:val="28"/>
          <w:szCs w:val="28"/>
        </w:rPr>
        <w:t xml:space="preserve"> переподготовки педагогических кадров</w:t>
      </w:r>
    </w:p>
    <w:p w:rsidR="00671602" w:rsidRDefault="00671602" w:rsidP="00C9209D">
      <w:pPr>
        <w:spacing w:line="360" w:lineRule="auto"/>
        <w:ind w:firstLine="708"/>
        <w:rPr>
          <w:sz w:val="28"/>
          <w:szCs w:val="28"/>
        </w:rPr>
      </w:pPr>
    </w:p>
    <w:p w:rsidR="00671602" w:rsidRDefault="00671602" w:rsidP="001C50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Защита состоится «</w:t>
      </w:r>
      <w:r w:rsidR="00FE1007">
        <w:rPr>
          <w:sz w:val="28"/>
          <w:szCs w:val="28"/>
        </w:rPr>
        <w:t>1</w:t>
      </w:r>
      <w:r w:rsidR="00EE1931">
        <w:rPr>
          <w:sz w:val="28"/>
          <w:szCs w:val="28"/>
        </w:rPr>
        <w:t>6</w:t>
      </w:r>
      <w:r>
        <w:rPr>
          <w:sz w:val="28"/>
          <w:szCs w:val="28"/>
        </w:rPr>
        <w:t>»</w:t>
      </w:r>
      <w:r w:rsidR="00906C90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</w:t>
      </w:r>
      <w:r w:rsidR="001C5056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C5056">
        <w:rPr>
          <w:sz w:val="28"/>
          <w:szCs w:val="28"/>
        </w:rPr>
        <w:t>3</w:t>
      </w:r>
      <w:r w:rsidR="00B356B4">
        <w:rPr>
          <w:sz w:val="28"/>
          <w:szCs w:val="28"/>
        </w:rPr>
        <w:t xml:space="preserve">г. </w:t>
      </w:r>
      <w:r w:rsidR="001C5056">
        <w:rPr>
          <w:sz w:val="28"/>
          <w:szCs w:val="28"/>
        </w:rPr>
        <w:t>в</w:t>
      </w:r>
      <w:r w:rsidR="00B356B4">
        <w:rPr>
          <w:sz w:val="28"/>
          <w:szCs w:val="28"/>
        </w:rPr>
        <w:t xml:space="preserve"> </w:t>
      </w:r>
      <w:r w:rsidR="00FE1007">
        <w:rPr>
          <w:sz w:val="28"/>
          <w:szCs w:val="28"/>
        </w:rPr>
        <w:t xml:space="preserve">11:00 </w:t>
      </w:r>
      <w:r>
        <w:rPr>
          <w:sz w:val="28"/>
          <w:szCs w:val="28"/>
        </w:rPr>
        <w:t>часов на заседании</w:t>
      </w:r>
      <w:r w:rsidR="001C50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диссертационного совета </w:t>
      </w:r>
      <w:r w:rsidR="001C5056">
        <w:rPr>
          <w:sz w:val="28"/>
          <w:szCs w:val="28"/>
        </w:rPr>
        <w:t xml:space="preserve">Д 047.016.01 </w:t>
      </w:r>
      <w:r>
        <w:rPr>
          <w:sz w:val="28"/>
          <w:szCs w:val="28"/>
        </w:rPr>
        <w:t xml:space="preserve">по присуждению учёной степени </w:t>
      </w:r>
      <w:r w:rsidR="001C5056">
        <w:rPr>
          <w:sz w:val="28"/>
          <w:szCs w:val="28"/>
        </w:rPr>
        <w:t xml:space="preserve">доктора и </w:t>
      </w:r>
      <w:r>
        <w:rPr>
          <w:sz w:val="28"/>
          <w:szCs w:val="28"/>
        </w:rPr>
        <w:t>кандидата педагогических наук</w:t>
      </w:r>
      <w:r w:rsidR="001C5056">
        <w:rPr>
          <w:sz w:val="28"/>
          <w:szCs w:val="28"/>
        </w:rPr>
        <w:t xml:space="preserve"> при Академии образования Таджикистана по адресу  г.</w:t>
      </w:r>
      <w:r w:rsidR="00B356B4">
        <w:rPr>
          <w:sz w:val="28"/>
          <w:szCs w:val="28"/>
        </w:rPr>
        <w:t xml:space="preserve"> </w:t>
      </w:r>
      <w:r w:rsidR="001C5056">
        <w:rPr>
          <w:sz w:val="28"/>
          <w:szCs w:val="28"/>
        </w:rPr>
        <w:t>Душанбе, ул. Айни, 45</w:t>
      </w:r>
      <w:r>
        <w:rPr>
          <w:sz w:val="28"/>
          <w:szCs w:val="28"/>
        </w:rPr>
        <w:t xml:space="preserve"> </w:t>
      </w:r>
    </w:p>
    <w:p w:rsidR="00B731F5" w:rsidRDefault="00671602" w:rsidP="001C50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диссертацией можно ознакомиться </w:t>
      </w:r>
      <w:r w:rsidR="001C5056">
        <w:rPr>
          <w:sz w:val="28"/>
          <w:szCs w:val="28"/>
        </w:rPr>
        <w:t>в библиотеке Академии образования Таджикистана</w:t>
      </w:r>
    </w:p>
    <w:p w:rsidR="00671602" w:rsidRDefault="00FE1007" w:rsidP="006716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31F5">
        <w:rPr>
          <w:sz w:val="28"/>
          <w:szCs w:val="28"/>
        </w:rPr>
        <w:t>Автореферат разослан «</w:t>
      </w:r>
      <w:r>
        <w:rPr>
          <w:sz w:val="28"/>
          <w:szCs w:val="28"/>
        </w:rPr>
        <w:t>1</w:t>
      </w:r>
      <w:r w:rsidR="003D0E0B">
        <w:rPr>
          <w:sz w:val="28"/>
          <w:szCs w:val="28"/>
        </w:rPr>
        <w:t>8</w:t>
      </w:r>
      <w:r w:rsidR="00B731F5">
        <w:rPr>
          <w:sz w:val="28"/>
          <w:szCs w:val="28"/>
        </w:rPr>
        <w:t>»</w:t>
      </w:r>
      <w:r w:rsidR="00671602">
        <w:rPr>
          <w:sz w:val="28"/>
          <w:szCs w:val="28"/>
        </w:rPr>
        <w:t xml:space="preserve"> </w:t>
      </w:r>
      <w:r w:rsidR="00B731F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="00906C90">
        <w:rPr>
          <w:sz w:val="28"/>
          <w:szCs w:val="28"/>
        </w:rPr>
        <w:t xml:space="preserve"> </w:t>
      </w:r>
      <w:r w:rsidR="00B731F5">
        <w:rPr>
          <w:sz w:val="28"/>
          <w:szCs w:val="28"/>
        </w:rPr>
        <w:t xml:space="preserve"> 201</w:t>
      </w:r>
      <w:r w:rsidR="001C5056">
        <w:rPr>
          <w:sz w:val="28"/>
          <w:szCs w:val="28"/>
        </w:rPr>
        <w:t>3</w:t>
      </w:r>
      <w:r w:rsidR="00B731F5">
        <w:rPr>
          <w:sz w:val="28"/>
          <w:szCs w:val="28"/>
        </w:rPr>
        <w:t>г.</w:t>
      </w:r>
    </w:p>
    <w:p w:rsidR="00B356B4" w:rsidRDefault="00B356B4" w:rsidP="00671602">
      <w:pPr>
        <w:spacing w:line="360" w:lineRule="auto"/>
        <w:rPr>
          <w:b/>
          <w:sz w:val="28"/>
          <w:szCs w:val="28"/>
        </w:rPr>
      </w:pPr>
    </w:p>
    <w:p w:rsidR="00B731F5" w:rsidRPr="001C5056" w:rsidRDefault="00B731F5" w:rsidP="00671602">
      <w:pPr>
        <w:spacing w:line="360" w:lineRule="auto"/>
        <w:rPr>
          <w:b/>
          <w:sz w:val="28"/>
          <w:szCs w:val="28"/>
        </w:rPr>
      </w:pPr>
      <w:r w:rsidRPr="001C5056">
        <w:rPr>
          <w:b/>
          <w:sz w:val="28"/>
          <w:szCs w:val="28"/>
        </w:rPr>
        <w:t>Учёный секретарь</w:t>
      </w:r>
    </w:p>
    <w:p w:rsidR="00B731F5" w:rsidRPr="001C5056" w:rsidRDefault="00B731F5" w:rsidP="00671602">
      <w:pPr>
        <w:spacing w:line="360" w:lineRule="auto"/>
        <w:rPr>
          <w:b/>
          <w:sz w:val="28"/>
          <w:szCs w:val="28"/>
        </w:rPr>
      </w:pPr>
      <w:r w:rsidRPr="001C5056">
        <w:rPr>
          <w:b/>
          <w:sz w:val="28"/>
          <w:szCs w:val="28"/>
        </w:rPr>
        <w:t>диссертационного совета,</w:t>
      </w:r>
    </w:p>
    <w:p w:rsidR="001C5056" w:rsidRPr="001C5056" w:rsidRDefault="001C5056" w:rsidP="00671602">
      <w:pPr>
        <w:spacing w:line="360" w:lineRule="auto"/>
        <w:rPr>
          <w:b/>
          <w:sz w:val="28"/>
          <w:szCs w:val="28"/>
        </w:rPr>
      </w:pPr>
      <w:r w:rsidRPr="001C5056">
        <w:rPr>
          <w:b/>
          <w:sz w:val="28"/>
          <w:szCs w:val="28"/>
        </w:rPr>
        <w:t>д.п.н., профессор                                                                      Негматов С.Э.</w:t>
      </w:r>
    </w:p>
    <w:p w:rsidR="00B731F5" w:rsidRPr="001C2A62" w:rsidRDefault="00B731F5" w:rsidP="001C2A62">
      <w:pPr>
        <w:spacing w:line="276" w:lineRule="auto"/>
        <w:ind w:firstLine="708"/>
        <w:jc w:val="center"/>
        <w:rPr>
          <w:b/>
          <w:sz w:val="26"/>
          <w:szCs w:val="26"/>
        </w:rPr>
      </w:pPr>
      <w:r w:rsidRPr="001C2A62">
        <w:rPr>
          <w:b/>
          <w:sz w:val="26"/>
          <w:szCs w:val="26"/>
        </w:rPr>
        <w:lastRenderedPageBreak/>
        <w:t>Общая характеристика работы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Актуальность проблемы исследования</w:t>
      </w:r>
      <w:r w:rsidRPr="001C2A62">
        <w:rPr>
          <w:sz w:val="26"/>
          <w:szCs w:val="26"/>
        </w:rPr>
        <w:t>. Преодоление негативных последствий глобального кризиса мировой экономики возможно при условии внедрения новейших технологий в производство с одной стороны, и подготовка высококвалифицированных кадров для различных отраслей с другой.</w:t>
      </w:r>
      <w:r w:rsidR="00906C90" w:rsidRPr="001C2A62">
        <w:rPr>
          <w:sz w:val="26"/>
          <w:szCs w:val="26"/>
        </w:rPr>
        <w:t xml:space="preserve">  </w:t>
      </w:r>
      <w:r w:rsidRPr="001C2A62">
        <w:rPr>
          <w:sz w:val="26"/>
          <w:szCs w:val="26"/>
        </w:rPr>
        <w:t>Вторая задача п</w:t>
      </w:r>
      <w:r w:rsidR="00985F47" w:rsidRPr="001C2A62">
        <w:rPr>
          <w:sz w:val="26"/>
          <w:szCs w:val="26"/>
        </w:rPr>
        <w:t>редполагает модернизацию системы</w:t>
      </w:r>
      <w:r w:rsidRPr="001C2A62">
        <w:rPr>
          <w:sz w:val="26"/>
          <w:szCs w:val="26"/>
        </w:rPr>
        <w:t xml:space="preserve"> подготовки и переподготовки кадров, поскольку, внедряя новейшую технологию в производство, мы вместе с тем должны подготовит</w:t>
      </w:r>
      <w:r w:rsidR="00985F47" w:rsidRPr="001C2A62">
        <w:rPr>
          <w:sz w:val="26"/>
          <w:szCs w:val="26"/>
        </w:rPr>
        <w:t>ь такие кадры</w:t>
      </w:r>
      <w:r w:rsidRPr="001C2A62">
        <w:rPr>
          <w:sz w:val="26"/>
          <w:szCs w:val="26"/>
        </w:rPr>
        <w:t xml:space="preserve">, которые бы могли работать с </w:t>
      </w:r>
      <w:r w:rsidR="00906C90" w:rsidRPr="001C2A62">
        <w:rPr>
          <w:sz w:val="26"/>
          <w:szCs w:val="26"/>
        </w:rPr>
        <w:t>новейшими</w:t>
      </w:r>
      <w:r w:rsidRPr="001C2A62">
        <w:rPr>
          <w:sz w:val="26"/>
          <w:szCs w:val="26"/>
        </w:rPr>
        <w:t xml:space="preserve"> технологиями.   Широкомасштабное внедрение информационных технологий предполагает подготовку и переподготовку кадров</w:t>
      </w:r>
      <w:r w:rsidR="00985F47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знающих и умеющих работать на компьютере.</w:t>
      </w:r>
    </w:p>
    <w:p w:rsidR="00B731F5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Применительн</w:t>
      </w:r>
      <w:r w:rsidR="00985F47" w:rsidRPr="001C2A62">
        <w:rPr>
          <w:sz w:val="26"/>
          <w:szCs w:val="26"/>
        </w:rPr>
        <w:t>о к на</w:t>
      </w:r>
      <w:r w:rsidR="003D0E0B" w:rsidRPr="001C2A62">
        <w:rPr>
          <w:sz w:val="26"/>
          <w:szCs w:val="26"/>
        </w:rPr>
        <w:t>стоящему</w:t>
      </w:r>
      <w:r w:rsidR="00985F47" w:rsidRPr="001C2A62">
        <w:rPr>
          <w:sz w:val="26"/>
          <w:szCs w:val="26"/>
        </w:rPr>
        <w:t xml:space="preserve"> исследованию речь идё</w:t>
      </w:r>
      <w:r w:rsidRPr="001C2A62">
        <w:rPr>
          <w:sz w:val="26"/>
          <w:szCs w:val="26"/>
        </w:rPr>
        <w:t>т о</w:t>
      </w:r>
      <w:r w:rsidR="003D0E0B" w:rsidRPr="001C2A62">
        <w:rPr>
          <w:sz w:val="26"/>
          <w:szCs w:val="26"/>
        </w:rPr>
        <w:t>б особенностях профессионально-педагогической подготовки будущих учителей информатики к развитию</w:t>
      </w:r>
      <w:r w:rsidRPr="001C2A62">
        <w:rPr>
          <w:sz w:val="26"/>
          <w:szCs w:val="26"/>
        </w:rPr>
        <w:t xml:space="preserve"> компьютерной готовности </w:t>
      </w:r>
      <w:r w:rsidR="0091419A" w:rsidRPr="001C2A62">
        <w:rPr>
          <w:sz w:val="26"/>
          <w:szCs w:val="26"/>
        </w:rPr>
        <w:t>школьников старшего класса</w:t>
      </w:r>
      <w:r w:rsidRPr="001C2A62">
        <w:rPr>
          <w:sz w:val="26"/>
          <w:szCs w:val="26"/>
        </w:rPr>
        <w:t>. К решению задачи мы приступи</w:t>
      </w:r>
      <w:r w:rsidR="0091419A" w:rsidRPr="001C2A62">
        <w:rPr>
          <w:sz w:val="26"/>
          <w:szCs w:val="26"/>
        </w:rPr>
        <w:t>ли с самой ранней стадии</w:t>
      </w:r>
      <w:r w:rsidR="003D0E0B" w:rsidRPr="001C2A62">
        <w:rPr>
          <w:sz w:val="26"/>
          <w:szCs w:val="26"/>
        </w:rPr>
        <w:t xml:space="preserve"> подготовки будущих специалистов</w:t>
      </w:r>
      <w:r w:rsidRPr="001C2A62">
        <w:rPr>
          <w:sz w:val="26"/>
          <w:szCs w:val="26"/>
        </w:rPr>
        <w:t xml:space="preserve">, </w:t>
      </w:r>
      <w:r w:rsidR="00985F47" w:rsidRPr="001C2A62">
        <w:rPr>
          <w:sz w:val="26"/>
          <w:szCs w:val="26"/>
        </w:rPr>
        <w:t>стреми</w:t>
      </w:r>
      <w:r w:rsidR="0091419A" w:rsidRPr="001C2A62">
        <w:rPr>
          <w:sz w:val="26"/>
          <w:szCs w:val="26"/>
        </w:rPr>
        <w:t xml:space="preserve">лись </w:t>
      </w:r>
      <w:r w:rsidR="00985F47" w:rsidRPr="001C2A62">
        <w:rPr>
          <w:sz w:val="26"/>
          <w:szCs w:val="26"/>
        </w:rPr>
        <w:t>всесторонне и разносторонне</w:t>
      </w:r>
      <w:r w:rsidRPr="001C2A62">
        <w:rPr>
          <w:sz w:val="26"/>
          <w:szCs w:val="26"/>
        </w:rPr>
        <w:t xml:space="preserve"> подготовит</w:t>
      </w:r>
      <w:r w:rsidR="00985F47" w:rsidRPr="001C2A62">
        <w:rPr>
          <w:sz w:val="26"/>
          <w:szCs w:val="26"/>
        </w:rPr>
        <w:t xml:space="preserve">ь </w:t>
      </w:r>
      <w:r w:rsidR="003D0E0B" w:rsidRPr="001C2A62">
        <w:rPr>
          <w:sz w:val="26"/>
          <w:szCs w:val="26"/>
        </w:rPr>
        <w:t xml:space="preserve">их к </w:t>
      </w:r>
      <w:r w:rsidRPr="001C2A62">
        <w:rPr>
          <w:sz w:val="26"/>
          <w:szCs w:val="26"/>
        </w:rPr>
        <w:t>работе</w:t>
      </w:r>
      <w:r w:rsidR="003D0E0B" w:rsidRPr="001C2A6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>с</w:t>
      </w:r>
      <w:r w:rsidR="00985F47" w:rsidRPr="001C2A62">
        <w:rPr>
          <w:sz w:val="26"/>
          <w:szCs w:val="26"/>
        </w:rPr>
        <w:t xml:space="preserve"> компьютером. В совокупности всё</w:t>
      </w:r>
      <w:r w:rsidRPr="001C2A62">
        <w:rPr>
          <w:sz w:val="26"/>
          <w:szCs w:val="26"/>
        </w:rPr>
        <w:t xml:space="preserve"> </w:t>
      </w:r>
      <w:r w:rsidR="00985F47" w:rsidRPr="001C2A62">
        <w:rPr>
          <w:sz w:val="26"/>
          <w:szCs w:val="26"/>
        </w:rPr>
        <w:t>это предполага</w:t>
      </w:r>
      <w:r w:rsidR="0091419A" w:rsidRPr="001C2A62">
        <w:rPr>
          <w:sz w:val="26"/>
          <w:szCs w:val="26"/>
        </w:rPr>
        <w:t>ла</w:t>
      </w:r>
      <w:r w:rsidR="00985F47" w:rsidRPr="001C2A62">
        <w:rPr>
          <w:sz w:val="26"/>
          <w:szCs w:val="26"/>
        </w:rPr>
        <w:t xml:space="preserve"> соответствующую подготовку</w:t>
      </w:r>
      <w:r w:rsidRPr="001C2A62">
        <w:rPr>
          <w:sz w:val="26"/>
          <w:szCs w:val="26"/>
        </w:rPr>
        <w:t xml:space="preserve"> учителей информатики для разли</w:t>
      </w:r>
      <w:r w:rsidR="00ED0AEB" w:rsidRPr="001C2A62">
        <w:rPr>
          <w:sz w:val="26"/>
          <w:szCs w:val="26"/>
        </w:rPr>
        <w:t xml:space="preserve">чных стадий обучения, </w:t>
      </w:r>
      <w:r w:rsidR="0091419A" w:rsidRPr="001C2A62">
        <w:rPr>
          <w:sz w:val="26"/>
          <w:szCs w:val="26"/>
        </w:rPr>
        <w:t xml:space="preserve">обеспечения </w:t>
      </w:r>
      <w:r w:rsidR="00ED0AEB" w:rsidRPr="001C2A62">
        <w:rPr>
          <w:sz w:val="26"/>
          <w:szCs w:val="26"/>
        </w:rPr>
        <w:t>научной и учебно-методической литератур</w:t>
      </w:r>
      <w:r w:rsidR="0091419A" w:rsidRPr="001C2A62">
        <w:rPr>
          <w:sz w:val="26"/>
          <w:szCs w:val="26"/>
        </w:rPr>
        <w:t>ой</w:t>
      </w:r>
      <w:r w:rsidR="00ED0AEB" w:rsidRPr="001C2A62">
        <w:rPr>
          <w:sz w:val="26"/>
          <w:szCs w:val="26"/>
        </w:rPr>
        <w:t>, способствующ</w:t>
      </w:r>
      <w:r w:rsidR="0091419A" w:rsidRPr="001C2A62">
        <w:rPr>
          <w:sz w:val="26"/>
          <w:szCs w:val="26"/>
        </w:rPr>
        <w:t>ей</w:t>
      </w:r>
      <w:r w:rsidRPr="001C2A62">
        <w:rPr>
          <w:sz w:val="26"/>
          <w:szCs w:val="26"/>
        </w:rPr>
        <w:t xml:space="preserve"> решению прес</w:t>
      </w:r>
      <w:r w:rsidR="00ED0AEB" w:rsidRPr="001C2A62">
        <w:rPr>
          <w:sz w:val="26"/>
          <w:szCs w:val="26"/>
        </w:rPr>
        <w:t>ледуемой задачи, а также создание компьютерно-производственных лабораторий</w:t>
      </w:r>
      <w:r w:rsidRPr="001C2A62">
        <w:rPr>
          <w:sz w:val="26"/>
          <w:szCs w:val="26"/>
        </w:rPr>
        <w:t xml:space="preserve">, где было бы возможно осуществить практическую подготовку </w:t>
      </w:r>
      <w:r w:rsidR="0091419A" w:rsidRPr="001C2A62">
        <w:rPr>
          <w:sz w:val="26"/>
          <w:szCs w:val="26"/>
        </w:rPr>
        <w:t xml:space="preserve">педагогических </w:t>
      </w:r>
      <w:r w:rsidRPr="001C2A62">
        <w:rPr>
          <w:sz w:val="26"/>
          <w:szCs w:val="26"/>
        </w:rPr>
        <w:t>кадров</w:t>
      </w:r>
      <w:r w:rsidR="0091419A" w:rsidRPr="001C2A62">
        <w:rPr>
          <w:sz w:val="26"/>
          <w:szCs w:val="26"/>
        </w:rPr>
        <w:t>, совершенствовать их знания и умений.</w:t>
      </w:r>
      <w:r w:rsidRPr="001C2A62">
        <w:rPr>
          <w:sz w:val="26"/>
          <w:szCs w:val="26"/>
        </w:rPr>
        <w:t xml:space="preserve"> Одной из кардинальных мер в этом направлении была </w:t>
      </w:r>
      <w:r w:rsidR="0091419A" w:rsidRPr="001C2A62">
        <w:rPr>
          <w:sz w:val="26"/>
          <w:szCs w:val="26"/>
        </w:rPr>
        <w:t xml:space="preserve">реализация </w:t>
      </w:r>
      <w:r w:rsidRPr="001C2A62">
        <w:rPr>
          <w:sz w:val="26"/>
          <w:szCs w:val="26"/>
        </w:rPr>
        <w:t>принят</w:t>
      </w:r>
      <w:r w:rsidR="0091419A" w:rsidRPr="001C2A62">
        <w:rPr>
          <w:sz w:val="26"/>
          <w:szCs w:val="26"/>
        </w:rPr>
        <w:t>ой</w:t>
      </w:r>
      <w:r w:rsidRPr="001C2A62">
        <w:rPr>
          <w:sz w:val="26"/>
          <w:szCs w:val="26"/>
        </w:rPr>
        <w:t xml:space="preserve"> Правительством Республики Таджикистан</w:t>
      </w:r>
      <w:r w:rsidR="0091419A" w:rsidRPr="001C2A62">
        <w:rPr>
          <w:sz w:val="26"/>
          <w:szCs w:val="26"/>
        </w:rPr>
        <w:t xml:space="preserve"> Постановления -</w:t>
      </w:r>
      <w:r w:rsidRPr="001C2A62">
        <w:rPr>
          <w:sz w:val="26"/>
          <w:szCs w:val="26"/>
        </w:rPr>
        <w:t xml:space="preserve"> </w:t>
      </w:r>
      <w:r w:rsidR="00906C90" w:rsidRPr="001C2A62">
        <w:rPr>
          <w:sz w:val="26"/>
          <w:szCs w:val="26"/>
        </w:rPr>
        <w:t>«</w:t>
      </w:r>
      <w:r w:rsidR="00E062EC" w:rsidRPr="001C2A62">
        <w:rPr>
          <w:sz w:val="26"/>
          <w:szCs w:val="26"/>
        </w:rPr>
        <w:t>П</w:t>
      </w:r>
      <w:r w:rsidRPr="001C2A62">
        <w:rPr>
          <w:sz w:val="26"/>
          <w:szCs w:val="26"/>
        </w:rPr>
        <w:t>рограмма компьютеризации основн</w:t>
      </w:r>
      <w:r w:rsidR="00E062EC" w:rsidRPr="001C2A62">
        <w:rPr>
          <w:sz w:val="26"/>
          <w:szCs w:val="26"/>
        </w:rPr>
        <w:t>ых и средних</w:t>
      </w:r>
      <w:r w:rsidRPr="001C2A62">
        <w:rPr>
          <w:sz w:val="26"/>
          <w:szCs w:val="26"/>
        </w:rPr>
        <w:t xml:space="preserve"> образовательн</w:t>
      </w:r>
      <w:r w:rsidR="00E062EC" w:rsidRPr="001C2A62">
        <w:rPr>
          <w:sz w:val="26"/>
          <w:szCs w:val="26"/>
        </w:rPr>
        <w:t>ых</w:t>
      </w:r>
      <w:r w:rsidRPr="001C2A62">
        <w:rPr>
          <w:sz w:val="26"/>
          <w:szCs w:val="26"/>
        </w:rPr>
        <w:t xml:space="preserve"> школ Республики Таджикистан на 200</w:t>
      </w:r>
      <w:r w:rsidR="00E062EC" w:rsidRPr="001C2A62">
        <w:rPr>
          <w:sz w:val="26"/>
          <w:szCs w:val="26"/>
        </w:rPr>
        <w:t>8</w:t>
      </w:r>
      <w:r w:rsidRPr="001C2A62">
        <w:rPr>
          <w:sz w:val="26"/>
          <w:szCs w:val="26"/>
        </w:rPr>
        <w:t>-20</w:t>
      </w:r>
      <w:r w:rsidR="00E062EC" w:rsidRPr="001C2A62">
        <w:rPr>
          <w:sz w:val="26"/>
          <w:szCs w:val="26"/>
        </w:rPr>
        <w:t>10</w:t>
      </w:r>
      <w:r w:rsidRPr="001C2A62">
        <w:rPr>
          <w:sz w:val="26"/>
          <w:szCs w:val="26"/>
        </w:rPr>
        <w:t xml:space="preserve"> годы</w:t>
      </w:r>
      <w:r w:rsidR="00906C90" w:rsidRPr="001C2A62">
        <w:rPr>
          <w:sz w:val="26"/>
          <w:szCs w:val="26"/>
        </w:rPr>
        <w:t>»</w:t>
      </w:r>
      <w:r w:rsidRPr="001C2A62">
        <w:rPr>
          <w:sz w:val="26"/>
          <w:szCs w:val="26"/>
        </w:rPr>
        <w:t>.</w:t>
      </w:r>
    </w:p>
    <w:p w:rsidR="00B731F5" w:rsidRPr="001C2A62" w:rsidRDefault="008263F2" w:rsidP="001C2A62">
      <w:pPr>
        <w:spacing w:line="276" w:lineRule="auto"/>
        <w:rPr>
          <w:sz w:val="26"/>
          <w:szCs w:val="26"/>
        </w:rPr>
      </w:pPr>
      <w:r w:rsidRPr="001C2A62">
        <w:rPr>
          <w:b/>
          <w:sz w:val="26"/>
          <w:szCs w:val="26"/>
        </w:rPr>
        <w:t xml:space="preserve">   </w:t>
      </w:r>
      <w:r w:rsidR="00E062EC" w:rsidRPr="001C2A62">
        <w:rPr>
          <w:b/>
          <w:sz w:val="26"/>
          <w:szCs w:val="26"/>
        </w:rPr>
        <w:t xml:space="preserve">       </w:t>
      </w:r>
      <w:r w:rsidR="008158B3" w:rsidRPr="001C2A62">
        <w:rPr>
          <w:b/>
          <w:sz w:val="26"/>
          <w:szCs w:val="26"/>
        </w:rPr>
        <w:t>Степень</w:t>
      </w:r>
      <w:r w:rsidR="00B731F5" w:rsidRPr="001C2A62">
        <w:rPr>
          <w:b/>
          <w:sz w:val="26"/>
          <w:szCs w:val="26"/>
        </w:rPr>
        <w:t xml:space="preserve"> научной</w:t>
      </w:r>
      <w:r w:rsidR="008158B3" w:rsidRPr="001C2A62">
        <w:rPr>
          <w:b/>
          <w:sz w:val="26"/>
          <w:szCs w:val="26"/>
        </w:rPr>
        <w:t xml:space="preserve"> разработанности проблемы</w:t>
      </w:r>
      <w:r w:rsidR="008158B3" w:rsidRPr="001C2A62">
        <w:rPr>
          <w:sz w:val="26"/>
          <w:szCs w:val="26"/>
        </w:rPr>
        <w:t>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Опыт профориентационной работы исс</w:t>
      </w:r>
      <w:r w:rsidR="00ED0AEB" w:rsidRPr="001C2A62">
        <w:rPr>
          <w:sz w:val="26"/>
          <w:szCs w:val="26"/>
        </w:rPr>
        <w:t>ледуется в трудах Бестужева-Лады</w:t>
      </w:r>
      <w:r w:rsidRPr="001C2A62">
        <w:rPr>
          <w:sz w:val="26"/>
          <w:szCs w:val="26"/>
        </w:rPr>
        <w:t>, М.Д. Виноградовой, Е.Н.Вольского, А.Е. Голомштока, Л. Йовайша, Н.Л. Конторовича, Е.А. Климова, Л.Л. Кондратьевой, Н.И. Крылова, К.К. Платонова, В.Н. Успенского, Н.Н. Мистякова, П.А. Шавир и др.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Различные основополагающие теор</w:t>
      </w:r>
      <w:r w:rsidR="00ED0AEB" w:rsidRPr="001C2A62">
        <w:rPr>
          <w:sz w:val="26"/>
          <w:szCs w:val="26"/>
        </w:rPr>
        <w:t>етические и практические аспекты данного рода деятельности нашли отражение</w:t>
      </w:r>
      <w:r w:rsidRPr="001C2A62">
        <w:rPr>
          <w:sz w:val="26"/>
          <w:szCs w:val="26"/>
        </w:rPr>
        <w:t xml:space="preserve"> в работах А.Н. Леонтьева, А.П. Огурцова, Э.Г. Эдина, С.Л. Рубинштейна, Л.С. Выготского, Л. Николова и др.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В работах А.И. Герцена, Н.М. Ланда, К.Д. Ушинского, А</w:t>
      </w:r>
      <w:r w:rsidR="00ED0AEB" w:rsidRPr="001C2A62">
        <w:rPr>
          <w:sz w:val="26"/>
          <w:szCs w:val="26"/>
        </w:rPr>
        <w:t>.С. Макаренко, В.А. Сухомлинског</w:t>
      </w:r>
      <w:r w:rsidRPr="001C2A62">
        <w:rPr>
          <w:sz w:val="26"/>
          <w:szCs w:val="26"/>
        </w:rPr>
        <w:t>о освещаются вопросы разделения труда, отношение человека к деятельности, к труду.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Проблема подготовки специалистов к профессиональной деятельности в условиях компьютеризации различных сфер </w:t>
      </w:r>
      <w:r w:rsidR="00ED0AEB" w:rsidRPr="001C2A62">
        <w:rPr>
          <w:sz w:val="26"/>
          <w:szCs w:val="26"/>
        </w:rPr>
        <w:t>жизнедеятельности общества нашла отражение</w:t>
      </w:r>
      <w:r w:rsidRPr="001C2A62">
        <w:rPr>
          <w:sz w:val="26"/>
          <w:szCs w:val="26"/>
        </w:rPr>
        <w:t xml:space="preserve"> в исследованиях В.Г. Афанасьева, А. Борка, Е.П. Велихова, М.Г. Пизе-Рапопорт, В.А. Звягинцева, Н.И. Моисеева, А.И. Ракитова, Г.А.Смоляна и др.</w:t>
      </w:r>
    </w:p>
    <w:p w:rsidR="008158B3" w:rsidRPr="001C2A62" w:rsidRDefault="00ED0AEB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В решение</w:t>
      </w:r>
      <w:r w:rsidR="008158B3" w:rsidRPr="001C2A62">
        <w:rPr>
          <w:sz w:val="26"/>
          <w:szCs w:val="26"/>
        </w:rPr>
        <w:t xml:space="preserve"> различных теоретических и практических вопросов организации учебно-воспитательной работы в новых социально экономических усл</w:t>
      </w:r>
      <w:r w:rsidRPr="001C2A62">
        <w:rPr>
          <w:sz w:val="26"/>
          <w:szCs w:val="26"/>
        </w:rPr>
        <w:t xml:space="preserve">овиях </w:t>
      </w:r>
      <w:r w:rsidRPr="001C2A62">
        <w:rPr>
          <w:sz w:val="26"/>
          <w:szCs w:val="26"/>
        </w:rPr>
        <w:lastRenderedPageBreak/>
        <w:t xml:space="preserve">достойный вклад внесли </w:t>
      </w:r>
      <w:r w:rsidR="00BF1F87" w:rsidRPr="001C2A62">
        <w:rPr>
          <w:sz w:val="26"/>
          <w:szCs w:val="26"/>
        </w:rPr>
        <w:t xml:space="preserve">отечественные </w:t>
      </w:r>
      <w:r w:rsidRPr="001C2A62">
        <w:rPr>
          <w:sz w:val="26"/>
          <w:szCs w:val="26"/>
        </w:rPr>
        <w:t>учёны</w:t>
      </w:r>
      <w:r w:rsidR="008158B3" w:rsidRPr="001C2A62">
        <w:rPr>
          <w:sz w:val="26"/>
          <w:szCs w:val="26"/>
        </w:rPr>
        <w:t xml:space="preserve">е </w:t>
      </w:r>
      <w:r w:rsidR="00BF1F87" w:rsidRPr="001C2A62">
        <w:rPr>
          <w:sz w:val="26"/>
          <w:szCs w:val="26"/>
        </w:rPr>
        <w:t>М.</w:t>
      </w:r>
      <w:r w:rsidR="008158B3" w:rsidRPr="001C2A62">
        <w:rPr>
          <w:sz w:val="26"/>
          <w:szCs w:val="26"/>
        </w:rPr>
        <w:t xml:space="preserve"> Лутфуллоев, </w:t>
      </w:r>
      <w:r w:rsidR="00BF1F87" w:rsidRPr="001C2A62">
        <w:rPr>
          <w:sz w:val="26"/>
          <w:szCs w:val="26"/>
        </w:rPr>
        <w:t xml:space="preserve">И.Х.Каримова, </w:t>
      </w:r>
      <w:r w:rsidR="008158B3" w:rsidRPr="001C2A62">
        <w:rPr>
          <w:sz w:val="26"/>
          <w:szCs w:val="26"/>
        </w:rPr>
        <w:t>Ф. Шари</w:t>
      </w:r>
      <w:r w:rsidR="00BF1F87" w:rsidRPr="001C2A62">
        <w:rPr>
          <w:sz w:val="26"/>
          <w:szCs w:val="26"/>
        </w:rPr>
        <w:t>фзода</w:t>
      </w:r>
      <w:r w:rsidR="008158B3" w:rsidRPr="001C2A62">
        <w:rPr>
          <w:sz w:val="26"/>
          <w:szCs w:val="26"/>
        </w:rPr>
        <w:t xml:space="preserve">, </w:t>
      </w:r>
      <w:r w:rsidR="00BF1F87" w:rsidRPr="001C2A62">
        <w:rPr>
          <w:sz w:val="26"/>
          <w:szCs w:val="26"/>
        </w:rPr>
        <w:t>У.Зубайдов, А.М.Миралиев</w:t>
      </w:r>
      <w:r w:rsidR="008158B3" w:rsidRPr="001C2A62">
        <w:rPr>
          <w:sz w:val="26"/>
          <w:szCs w:val="26"/>
        </w:rPr>
        <w:t xml:space="preserve">, К.Б. Кодиров, </w:t>
      </w:r>
      <w:r w:rsidR="00BF1F87" w:rsidRPr="001C2A62">
        <w:rPr>
          <w:sz w:val="26"/>
          <w:szCs w:val="26"/>
        </w:rPr>
        <w:t>Д.Н.Латыпов, Ш.А.Шаропов</w:t>
      </w:r>
      <w:r w:rsidR="008158B3" w:rsidRPr="001C2A62">
        <w:rPr>
          <w:sz w:val="26"/>
          <w:szCs w:val="26"/>
        </w:rPr>
        <w:t xml:space="preserve"> и </w:t>
      </w:r>
      <w:r w:rsidR="00BF1F87" w:rsidRPr="001C2A62">
        <w:rPr>
          <w:sz w:val="26"/>
          <w:szCs w:val="26"/>
        </w:rPr>
        <w:t>мн.</w:t>
      </w:r>
      <w:r w:rsidR="008158B3" w:rsidRPr="001C2A62">
        <w:rPr>
          <w:sz w:val="26"/>
          <w:szCs w:val="26"/>
        </w:rPr>
        <w:t xml:space="preserve">др.  </w:t>
      </w:r>
    </w:p>
    <w:p w:rsidR="008158B3" w:rsidRPr="001C2A62" w:rsidRDefault="00ED0AEB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В составление</w:t>
      </w:r>
      <w:r w:rsidR="008158B3" w:rsidRPr="001C2A62">
        <w:rPr>
          <w:sz w:val="26"/>
          <w:szCs w:val="26"/>
        </w:rPr>
        <w:t xml:space="preserve"> учебных пособий по курсу </w:t>
      </w:r>
      <w:r w:rsidR="00E062EC" w:rsidRPr="001C2A62">
        <w:rPr>
          <w:sz w:val="26"/>
          <w:szCs w:val="26"/>
        </w:rPr>
        <w:t>«</w:t>
      </w:r>
      <w:r w:rsidR="008158B3" w:rsidRPr="001C2A62">
        <w:rPr>
          <w:sz w:val="26"/>
          <w:szCs w:val="26"/>
        </w:rPr>
        <w:t>Информационная техно</w:t>
      </w:r>
      <w:r w:rsidRPr="001C2A62">
        <w:rPr>
          <w:sz w:val="26"/>
          <w:szCs w:val="26"/>
        </w:rPr>
        <w:t>логия</w:t>
      </w:r>
      <w:r w:rsidR="00E062EC" w:rsidRPr="001C2A62">
        <w:rPr>
          <w:sz w:val="26"/>
          <w:szCs w:val="26"/>
        </w:rPr>
        <w:t>»</w:t>
      </w:r>
      <w:r w:rsidRPr="001C2A62">
        <w:rPr>
          <w:sz w:val="26"/>
          <w:szCs w:val="26"/>
        </w:rPr>
        <w:t xml:space="preserve"> для школ и вузов </w:t>
      </w:r>
      <w:r w:rsidR="009604A4" w:rsidRPr="001C2A62">
        <w:rPr>
          <w:sz w:val="26"/>
          <w:szCs w:val="26"/>
        </w:rPr>
        <w:t xml:space="preserve">республики </w:t>
      </w:r>
      <w:r w:rsidR="0066173B" w:rsidRPr="001C2A62">
        <w:rPr>
          <w:sz w:val="26"/>
          <w:szCs w:val="26"/>
        </w:rPr>
        <w:t xml:space="preserve">приняли участие исследователи </w:t>
      </w:r>
      <w:r w:rsidR="008158B3" w:rsidRPr="001C2A62">
        <w:rPr>
          <w:sz w:val="26"/>
          <w:szCs w:val="26"/>
        </w:rPr>
        <w:t xml:space="preserve"> Ф. Шокиров, </w:t>
      </w:r>
      <w:r w:rsidR="002B3BDE" w:rsidRPr="001C2A62">
        <w:rPr>
          <w:sz w:val="26"/>
          <w:szCs w:val="26"/>
        </w:rPr>
        <w:t xml:space="preserve">Ф.Шарипов, </w:t>
      </w:r>
      <w:r w:rsidR="008158B3" w:rsidRPr="001C2A62">
        <w:rPr>
          <w:sz w:val="26"/>
          <w:szCs w:val="26"/>
        </w:rPr>
        <w:t>Ф. Комилов, А.Р. Додихудоев, Н.Н. Мехмонов</w:t>
      </w:r>
      <w:r w:rsidR="002B3BDE" w:rsidRPr="001C2A62">
        <w:rPr>
          <w:sz w:val="26"/>
          <w:szCs w:val="26"/>
        </w:rPr>
        <w:t>, С.Мавлоназаров</w:t>
      </w:r>
      <w:r w:rsidR="009604A4" w:rsidRPr="001C2A62">
        <w:rPr>
          <w:sz w:val="26"/>
          <w:szCs w:val="26"/>
        </w:rPr>
        <w:t xml:space="preserve">. </w:t>
      </w:r>
      <w:r w:rsidR="008158B3" w:rsidRPr="001C2A62">
        <w:rPr>
          <w:sz w:val="26"/>
          <w:szCs w:val="26"/>
        </w:rPr>
        <w:t>Некоторые теоретические и практические вопросы компьютерного обучения наш</w:t>
      </w:r>
      <w:r w:rsidRPr="001C2A62">
        <w:rPr>
          <w:sz w:val="26"/>
          <w:szCs w:val="26"/>
        </w:rPr>
        <w:t>ли отражени</w:t>
      </w:r>
      <w:r w:rsidR="0066173B" w:rsidRPr="001C2A62">
        <w:rPr>
          <w:sz w:val="26"/>
          <w:szCs w:val="26"/>
        </w:rPr>
        <w:t>е</w:t>
      </w:r>
      <w:r w:rsidRPr="001C2A62">
        <w:rPr>
          <w:sz w:val="26"/>
          <w:szCs w:val="26"/>
        </w:rPr>
        <w:t xml:space="preserve"> в исследованиях </w:t>
      </w:r>
      <w:r w:rsidR="008158B3" w:rsidRPr="001C2A62">
        <w:rPr>
          <w:sz w:val="26"/>
          <w:szCs w:val="26"/>
        </w:rPr>
        <w:t>Ш.Шаропова, И.Пула</w:t>
      </w:r>
      <w:r w:rsidRPr="001C2A62">
        <w:rPr>
          <w:sz w:val="26"/>
          <w:szCs w:val="26"/>
        </w:rPr>
        <w:t>това, Х.Джураевой, Абдуллы</w:t>
      </w:r>
      <w:r w:rsidR="008158B3" w:rsidRPr="001C2A62">
        <w:rPr>
          <w:sz w:val="26"/>
          <w:szCs w:val="26"/>
        </w:rPr>
        <w:t xml:space="preserve"> Халафала, М.Мулоджонова, К.Тухлиева.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Новые социально-экономические условия в Республике Таджикистан и интеграционные процессы экономичес</w:t>
      </w:r>
      <w:r w:rsidR="00ED0AEB" w:rsidRPr="001C2A62">
        <w:rPr>
          <w:sz w:val="26"/>
          <w:szCs w:val="26"/>
        </w:rPr>
        <w:t>кого характера, которые наблюдаю</w:t>
      </w:r>
      <w:r w:rsidRPr="001C2A62">
        <w:rPr>
          <w:sz w:val="26"/>
          <w:szCs w:val="26"/>
        </w:rPr>
        <w:t>тся в мировом масштабе</w:t>
      </w:r>
      <w:r w:rsidR="00ED0AEB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пре</w:t>
      </w:r>
      <w:r w:rsidR="00ED0AEB" w:rsidRPr="001C2A62">
        <w:rPr>
          <w:sz w:val="26"/>
          <w:szCs w:val="26"/>
        </w:rPr>
        <w:t>дполагают по-</w:t>
      </w:r>
      <w:r w:rsidRPr="001C2A62">
        <w:rPr>
          <w:sz w:val="26"/>
          <w:szCs w:val="26"/>
        </w:rPr>
        <w:t>новому взглянут</w:t>
      </w:r>
      <w:r w:rsidR="00ED0AEB" w:rsidRPr="001C2A62">
        <w:rPr>
          <w:sz w:val="26"/>
          <w:szCs w:val="26"/>
        </w:rPr>
        <w:t>ь</w:t>
      </w:r>
      <w:r w:rsidRPr="001C2A62">
        <w:rPr>
          <w:sz w:val="26"/>
          <w:szCs w:val="26"/>
        </w:rPr>
        <w:t xml:space="preserve"> на организацию трудовой подготовки подрастающего поколения в целом, и профориентационной подготовки специалистов</w:t>
      </w:r>
      <w:r w:rsidR="00ED0AEB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в частности. Особенно внедрение автоматизированных и компьютерных технологий в различные сферы профессионально-трудовой деятельности человека требуют специального теоретического переосмысления.  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В профориентационной  работе ныне актуальным является не только вопрос </w:t>
      </w:r>
      <w:r w:rsidR="0066173B" w:rsidRPr="001C2A62">
        <w:rPr>
          <w:sz w:val="26"/>
          <w:szCs w:val="26"/>
        </w:rPr>
        <w:t>«</w:t>
      </w:r>
      <w:r w:rsidRPr="001C2A62">
        <w:rPr>
          <w:sz w:val="26"/>
          <w:szCs w:val="26"/>
        </w:rPr>
        <w:t>Кем быт</w:t>
      </w:r>
      <w:r w:rsidR="00ED0AEB" w:rsidRPr="001C2A62">
        <w:rPr>
          <w:sz w:val="26"/>
          <w:szCs w:val="26"/>
        </w:rPr>
        <w:t>ь</w:t>
      </w:r>
      <w:r w:rsidR="0066173B" w:rsidRPr="001C2A62">
        <w:rPr>
          <w:sz w:val="26"/>
          <w:szCs w:val="26"/>
        </w:rPr>
        <w:t>?»</w:t>
      </w:r>
      <w:r w:rsidRPr="001C2A62">
        <w:rPr>
          <w:sz w:val="26"/>
          <w:szCs w:val="26"/>
        </w:rPr>
        <w:t xml:space="preserve">, но также </w:t>
      </w:r>
      <w:r w:rsidR="00ED0AEB" w:rsidRPr="001C2A62">
        <w:rPr>
          <w:sz w:val="26"/>
          <w:szCs w:val="26"/>
        </w:rPr>
        <w:t xml:space="preserve"> </w:t>
      </w:r>
      <w:r w:rsidR="0066173B" w:rsidRPr="001C2A62">
        <w:rPr>
          <w:sz w:val="26"/>
          <w:szCs w:val="26"/>
        </w:rPr>
        <w:t>«</w:t>
      </w:r>
      <w:r w:rsidR="00ED0AEB" w:rsidRPr="001C2A62">
        <w:rPr>
          <w:sz w:val="26"/>
          <w:szCs w:val="26"/>
        </w:rPr>
        <w:t>К</w:t>
      </w:r>
      <w:r w:rsidRPr="001C2A62">
        <w:rPr>
          <w:sz w:val="26"/>
          <w:szCs w:val="26"/>
        </w:rPr>
        <w:t>то требуется?</w:t>
      </w:r>
      <w:r w:rsidR="0066173B" w:rsidRPr="001C2A62">
        <w:rPr>
          <w:sz w:val="26"/>
          <w:szCs w:val="26"/>
        </w:rPr>
        <w:t>», «С</w:t>
      </w:r>
      <w:r w:rsidRPr="001C2A62">
        <w:rPr>
          <w:sz w:val="26"/>
          <w:szCs w:val="26"/>
        </w:rPr>
        <w:t xml:space="preserve"> какими квалификационными знан</w:t>
      </w:r>
      <w:r w:rsidR="00ED0AEB" w:rsidRPr="001C2A62">
        <w:rPr>
          <w:sz w:val="26"/>
          <w:szCs w:val="26"/>
        </w:rPr>
        <w:t>иями и умениями требую</w:t>
      </w:r>
      <w:r w:rsidRPr="001C2A62">
        <w:rPr>
          <w:sz w:val="26"/>
          <w:szCs w:val="26"/>
        </w:rPr>
        <w:t>тся</w:t>
      </w:r>
      <w:r w:rsidR="0066173B" w:rsidRPr="001C2A62">
        <w:rPr>
          <w:sz w:val="26"/>
          <w:szCs w:val="26"/>
        </w:rPr>
        <w:t xml:space="preserve"> специалисты</w:t>
      </w:r>
      <w:r w:rsidRPr="001C2A62">
        <w:rPr>
          <w:sz w:val="26"/>
          <w:szCs w:val="26"/>
        </w:rPr>
        <w:t>?”.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Решение задач профессионально-трудовой подготовки не может быть осуществлен</w:t>
      </w:r>
      <w:r w:rsidR="00ED0AEB" w:rsidRPr="001C2A62">
        <w:rPr>
          <w:sz w:val="26"/>
          <w:szCs w:val="26"/>
        </w:rPr>
        <w:t>о</w:t>
      </w:r>
      <w:r w:rsidRPr="001C2A62">
        <w:rPr>
          <w:sz w:val="26"/>
          <w:szCs w:val="26"/>
        </w:rPr>
        <w:t xml:space="preserve"> тем или иным педагогическим субъект</w:t>
      </w:r>
      <w:r w:rsidR="00ED0AEB" w:rsidRPr="001C2A62">
        <w:rPr>
          <w:sz w:val="26"/>
          <w:szCs w:val="26"/>
        </w:rPr>
        <w:t>ом, а оно требует сотрудничества</w:t>
      </w:r>
      <w:r w:rsidRPr="001C2A62">
        <w:rPr>
          <w:sz w:val="26"/>
          <w:szCs w:val="26"/>
        </w:rPr>
        <w:t xml:space="preserve"> семьи, школы, общественности, консолидации усилий родителей, учителей, специалистов различных отраслей науки, техники, образования и производства.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   Анализ работ вышеупомянутых авторов и анализ состояния компьютерного обучения в общеобраз</w:t>
      </w:r>
      <w:r w:rsidR="00ED0AEB" w:rsidRPr="001C2A62">
        <w:rPr>
          <w:sz w:val="26"/>
          <w:szCs w:val="26"/>
        </w:rPr>
        <w:t>овательных школах свидетельствуют о том, что оно ведё</w:t>
      </w:r>
      <w:r w:rsidRPr="001C2A62">
        <w:rPr>
          <w:sz w:val="26"/>
          <w:szCs w:val="26"/>
        </w:rPr>
        <w:t>тся независимо и без учёта будущей профессии старшеклассников. Отбор содержания компьютерного обучения в зависимости и с учётом  будущей профессии старшеклассников способствует рационал</w:t>
      </w:r>
      <w:r w:rsidR="00382E08" w:rsidRPr="001C2A62">
        <w:rPr>
          <w:sz w:val="26"/>
          <w:szCs w:val="26"/>
        </w:rPr>
        <w:t>ьной и целесообразной подготовке</w:t>
      </w:r>
      <w:r w:rsidRPr="001C2A62">
        <w:rPr>
          <w:sz w:val="26"/>
          <w:szCs w:val="26"/>
        </w:rPr>
        <w:t xml:space="preserve"> будущих специалистов к профессионально-трудовой деятельности. Корректировку данной методической проблемы можно реализовать при составлении учебных программ, учебников и методических пособий по курсу </w:t>
      </w:r>
      <w:r w:rsidR="004F4D71" w:rsidRPr="001C2A62">
        <w:rPr>
          <w:sz w:val="26"/>
          <w:szCs w:val="26"/>
        </w:rPr>
        <w:t>«</w:t>
      </w:r>
      <w:r w:rsidRPr="001C2A62">
        <w:rPr>
          <w:sz w:val="26"/>
          <w:szCs w:val="26"/>
        </w:rPr>
        <w:t>Информационная технология</w:t>
      </w:r>
      <w:r w:rsidR="004F4D71" w:rsidRPr="001C2A62">
        <w:rPr>
          <w:sz w:val="26"/>
          <w:szCs w:val="26"/>
        </w:rPr>
        <w:t>»</w:t>
      </w:r>
      <w:r w:rsidRPr="001C2A62">
        <w:rPr>
          <w:sz w:val="26"/>
          <w:szCs w:val="26"/>
        </w:rPr>
        <w:t>, а также в процессе подготовки и переподготовки учителей информатики.</w:t>
      </w:r>
    </w:p>
    <w:p w:rsidR="008158B3" w:rsidRPr="001C2A62" w:rsidRDefault="004F4D71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П</w:t>
      </w:r>
      <w:r w:rsidR="008158B3" w:rsidRPr="001C2A62">
        <w:rPr>
          <w:sz w:val="26"/>
          <w:szCs w:val="26"/>
        </w:rPr>
        <w:t>роведённый анализ</w:t>
      </w:r>
      <w:r w:rsidRPr="001C2A62">
        <w:rPr>
          <w:sz w:val="26"/>
          <w:szCs w:val="26"/>
        </w:rPr>
        <w:t xml:space="preserve"> и изучение</w:t>
      </w:r>
      <w:r w:rsidR="008158B3" w:rsidRPr="001C2A6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 xml:space="preserve">научной </w:t>
      </w:r>
      <w:r w:rsidR="008158B3" w:rsidRPr="001C2A62">
        <w:rPr>
          <w:sz w:val="26"/>
          <w:szCs w:val="26"/>
        </w:rPr>
        <w:t>литературы</w:t>
      </w:r>
      <w:r w:rsidRPr="001C2A62">
        <w:rPr>
          <w:sz w:val="26"/>
          <w:szCs w:val="26"/>
        </w:rPr>
        <w:t xml:space="preserve">, </w:t>
      </w:r>
      <w:r w:rsidR="008158B3" w:rsidRPr="001C2A62">
        <w:rPr>
          <w:sz w:val="26"/>
          <w:szCs w:val="26"/>
        </w:rPr>
        <w:t>практики организации профориентационной подготовки</w:t>
      </w:r>
      <w:r w:rsidRPr="001C2A62">
        <w:rPr>
          <w:sz w:val="26"/>
          <w:szCs w:val="26"/>
        </w:rPr>
        <w:t xml:space="preserve"> будущих учителей  информатики</w:t>
      </w:r>
      <w:r w:rsidR="008158B3" w:rsidRPr="001C2A62">
        <w:rPr>
          <w:sz w:val="26"/>
          <w:szCs w:val="26"/>
        </w:rPr>
        <w:t xml:space="preserve"> обусловил</w:t>
      </w:r>
      <w:r w:rsidRPr="001C2A62">
        <w:rPr>
          <w:sz w:val="26"/>
          <w:szCs w:val="26"/>
        </w:rPr>
        <w:t>и</w:t>
      </w:r>
      <w:r w:rsidR="008158B3" w:rsidRPr="001C2A62">
        <w:rPr>
          <w:sz w:val="26"/>
          <w:szCs w:val="26"/>
        </w:rPr>
        <w:t xml:space="preserve">  выбор темы исследования</w:t>
      </w:r>
      <w:r w:rsidRPr="001C2A62">
        <w:rPr>
          <w:sz w:val="26"/>
          <w:szCs w:val="26"/>
        </w:rPr>
        <w:t xml:space="preserve"> –</w:t>
      </w:r>
      <w:r w:rsidR="008158B3" w:rsidRPr="001C2A6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>«</w:t>
      </w:r>
      <w:r w:rsidR="008158B3" w:rsidRPr="001C2A62">
        <w:rPr>
          <w:b/>
          <w:sz w:val="26"/>
          <w:szCs w:val="26"/>
        </w:rPr>
        <w:t>Особенности профессионально-педагогической подготовки будущих учителей информатики к формированию профессионально-компьютерной грамотности школьников</w:t>
      </w:r>
      <w:r w:rsidRPr="001C2A62">
        <w:rPr>
          <w:b/>
          <w:sz w:val="26"/>
          <w:szCs w:val="26"/>
        </w:rPr>
        <w:t>»</w:t>
      </w:r>
      <w:r w:rsidR="00382E08" w:rsidRPr="001C2A62">
        <w:rPr>
          <w:b/>
          <w:sz w:val="26"/>
          <w:szCs w:val="26"/>
        </w:rPr>
        <w:t xml:space="preserve"> </w:t>
      </w:r>
      <w:r w:rsidR="008158B3" w:rsidRPr="001C2A62">
        <w:rPr>
          <w:b/>
          <w:sz w:val="26"/>
          <w:szCs w:val="26"/>
        </w:rPr>
        <w:t>(на материале общеобразовательных школ РТ)</w:t>
      </w:r>
      <w:r w:rsidRPr="001C2A62">
        <w:rPr>
          <w:b/>
          <w:sz w:val="26"/>
          <w:szCs w:val="26"/>
        </w:rPr>
        <w:t xml:space="preserve">. </w:t>
      </w:r>
      <w:r w:rsidRPr="001C2A62">
        <w:rPr>
          <w:sz w:val="26"/>
          <w:szCs w:val="26"/>
        </w:rPr>
        <w:t>Были определены</w:t>
      </w:r>
      <w:r w:rsidR="008158B3" w:rsidRPr="001C2A62">
        <w:rPr>
          <w:sz w:val="26"/>
          <w:szCs w:val="26"/>
        </w:rPr>
        <w:t xml:space="preserve"> противоречия между стремительной и интенсивной компьютеризацией всех сфер профессионально-трудовой деятельности человека, с одной стороны, и </w:t>
      </w:r>
      <w:r w:rsidR="00382E08" w:rsidRPr="001C2A62">
        <w:rPr>
          <w:sz w:val="26"/>
          <w:szCs w:val="26"/>
        </w:rPr>
        <w:t>не</w:t>
      </w:r>
      <w:r w:rsidR="008158B3" w:rsidRPr="001C2A62">
        <w:rPr>
          <w:sz w:val="26"/>
          <w:szCs w:val="26"/>
        </w:rPr>
        <w:t xml:space="preserve">разработанностью научно </w:t>
      </w:r>
      <w:r w:rsidR="008158B3" w:rsidRPr="001C2A62">
        <w:rPr>
          <w:sz w:val="26"/>
          <w:szCs w:val="26"/>
        </w:rPr>
        <w:lastRenderedPageBreak/>
        <w:t>обоснованной методики и технологии профессионально-компьютерной подготовки старшеклассников</w:t>
      </w:r>
      <w:r w:rsidRPr="001C2A62">
        <w:rPr>
          <w:sz w:val="26"/>
          <w:szCs w:val="26"/>
        </w:rPr>
        <w:t xml:space="preserve"> с другой</w:t>
      </w:r>
      <w:r w:rsidR="008158B3" w:rsidRPr="001C2A62">
        <w:rPr>
          <w:sz w:val="26"/>
          <w:szCs w:val="26"/>
        </w:rPr>
        <w:t>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 xml:space="preserve">Цель исследования </w:t>
      </w:r>
      <w:r w:rsidRPr="001C2A62">
        <w:rPr>
          <w:sz w:val="26"/>
          <w:szCs w:val="26"/>
        </w:rPr>
        <w:t xml:space="preserve"> заключается в теоретическом обосновании и практической разработке способов профессионально-педагогической подготовки будущих учителей информатики к формированию профессионально-компьютерной грамотности школьников.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Объектом исследования</w:t>
      </w:r>
      <w:r w:rsidRPr="001C2A62">
        <w:rPr>
          <w:sz w:val="26"/>
          <w:szCs w:val="26"/>
        </w:rPr>
        <w:t xml:space="preserve">  выступает процесс профессионально-трудовой подготовки старшеклассников.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Предметом исследования</w:t>
      </w:r>
      <w:r w:rsidRPr="001C2A62">
        <w:rPr>
          <w:sz w:val="26"/>
          <w:szCs w:val="26"/>
        </w:rPr>
        <w:t xml:space="preserve">  являются пути и способы формирования  профессионально-компьютерной грамотности школьников.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Рабочая гипотеза</w:t>
      </w:r>
      <w:r w:rsidRPr="001C2A62">
        <w:rPr>
          <w:sz w:val="26"/>
          <w:szCs w:val="26"/>
        </w:rPr>
        <w:t xml:space="preserve">  включает предположение о том, что профессионально-трудовая подготовка старшеклассников будет осуществляться успешно, в соответствии с перспективами компьютеризации профессионально-трудовой деятельности человека, если: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 компьютерные знания, умения и навыки будут сформированы у старшеклассников в соответствии со спецификой их будущей профессии;</w:t>
      </w:r>
    </w:p>
    <w:p w:rsidR="008158B3" w:rsidRPr="001C2A62" w:rsidRDefault="00382E08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 старшеклассники будут приучены</w:t>
      </w:r>
      <w:r w:rsidR="008158B3" w:rsidRPr="001C2A62">
        <w:rPr>
          <w:sz w:val="26"/>
          <w:szCs w:val="26"/>
        </w:rPr>
        <w:t xml:space="preserve"> к получению компьютерных знаний, умений и навыков с учётом цели и объекта профессионально-трудовой деятельности;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 выбор профессии является следствием и результатом профориентационной работы учителей и родителей, одноклассников и друзей, самоопределения и переопределения;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- выбор профессии является следствием и результатом  учёта профессиональных интересов и спос</w:t>
      </w:r>
      <w:r w:rsidR="00382E08" w:rsidRPr="001C2A62">
        <w:rPr>
          <w:sz w:val="26"/>
          <w:szCs w:val="26"/>
        </w:rPr>
        <w:t>обностей в сочетании с интересами и способностями</w:t>
      </w:r>
      <w:r w:rsidRPr="001C2A62">
        <w:rPr>
          <w:sz w:val="26"/>
          <w:szCs w:val="26"/>
        </w:rPr>
        <w:t xml:space="preserve"> старшеклассников при работе с компьютером.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В соответствии с цел</w:t>
      </w:r>
      <w:r w:rsidR="00906C90" w:rsidRPr="001C2A62">
        <w:rPr>
          <w:sz w:val="26"/>
          <w:szCs w:val="26"/>
        </w:rPr>
        <w:t>ь</w:t>
      </w:r>
      <w:r w:rsidRPr="001C2A62">
        <w:rPr>
          <w:sz w:val="26"/>
          <w:szCs w:val="26"/>
        </w:rPr>
        <w:t>ю и рабочей гипотезой, в процессе исследования решались следующие задачи: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 рассмотреть особенности  компьютеризации профессионально-трудовой деятельности человека и</w:t>
      </w:r>
      <w:r w:rsidR="00382E08" w:rsidRPr="001C2A62">
        <w:rPr>
          <w:sz w:val="26"/>
          <w:szCs w:val="26"/>
        </w:rPr>
        <w:t>, исходя</w:t>
      </w:r>
      <w:r w:rsidRPr="001C2A62">
        <w:rPr>
          <w:sz w:val="26"/>
          <w:szCs w:val="26"/>
        </w:rPr>
        <w:t xml:space="preserve"> из этого</w:t>
      </w:r>
      <w:r w:rsidR="00382E08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формировать профориентационную работу со старшеклассниками;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 выявить возможности рационального сочетания интереса и способностей старшеклассников к профессиям и к компьютеру в процессе достижения высокого уровня профессионально-компьютерной готовности старшеклассников;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 определить основные уровни профессионально-компьютерной готовности старшеклассников;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 осуществить опытно-экспериментальную проверку правомерности сформированных теоретических положений и методических рекомендацией для определения оптимальных путей и способов достижения высокого уровня профессионально-компьютерной готовности старшеклассников.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Ведущей идеей исследования</w:t>
      </w:r>
      <w:r w:rsidRPr="001C2A62">
        <w:rPr>
          <w:sz w:val="26"/>
          <w:szCs w:val="26"/>
        </w:rPr>
        <w:t xml:space="preserve">  выступает утверждение</w:t>
      </w:r>
      <w:r w:rsidR="008263F2" w:rsidRPr="001C2A62">
        <w:rPr>
          <w:sz w:val="26"/>
          <w:szCs w:val="26"/>
        </w:rPr>
        <w:t xml:space="preserve"> о том</w:t>
      </w:r>
      <w:r w:rsidRPr="001C2A62">
        <w:rPr>
          <w:sz w:val="26"/>
          <w:szCs w:val="26"/>
        </w:rPr>
        <w:t>, что проникновение компьютерной технологии во все сферы профессионально-</w:t>
      </w:r>
      <w:r w:rsidRPr="001C2A62">
        <w:rPr>
          <w:sz w:val="26"/>
          <w:szCs w:val="26"/>
        </w:rPr>
        <w:lastRenderedPageBreak/>
        <w:t>трудовой деятельности человека предполагает определённую профессионально-компьютерную готовность будущих специалистов.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Методической основой исследования</w:t>
      </w:r>
      <w:r w:rsidRPr="001C2A62">
        <w:rPr>
          <w:sz w:val="26"/>
          <w:szCs w:val="26"/>
        </w:rPr>
        <w:t xml:space="preserve">  является теория деятельности, теория информатизации, принцип ведущей роли обучения в развитии, теория трудового воспитания и профориентационной работы, основополагающие принципы психолого-педагогической науки о единстве сознания и деятельности, знаний и умений и её ведущей роли в процессе формирования профессионально-компьютерной грамотности.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Источники исследования</w:t>
      </w:r>
      <w:r w:rsidRPr="001C2A62">
        <w:rPr>
          <w:sz w:val="26"/>
          <w:szCs w:val="26"/>
        </w:rPr>
        <w:t>: труды филос</w:t>
      </w:r>
      <w:r w:rsidR="00382E08" w:rsidRPr="001C2A62">
        <w:rPr>
          <w:sz w:val="26"/>
          <w:szCs w:val="26"/>
        </w:rPr>
        <w:t>офов, педагогов, психологов, учё</w:t>
      </w:r>
      <w:r w:rsidRPr="001C2A62">
        <w:rPr>
          <w:sz w:val="26"/>
          <w:szCs w:val="26"/>
        </w:rPr>
        <w:t>ных по проблеме исследования; официальные документы Республики Таджикистан; нормативные документы, регулирующие и регламент</w:t>
      </w:r>
      <w:r w:rsidR="0091419A" w:rsidRPr="001C2A62">
        <w:rPr>
          <w:sz w:val="26"/>
          <w:szCs w:val="26"/>
        </w:rPr>
        <w:t>ир</w:t>
      </w:r>
      <w:r w:rsidRPr="001C2A62">
        <w:rPr>
          <w:sz w:val="26"/>
          <w:szCs w:val="26"/>
        </w:rPr>
        <w:t>ующие  профессиональную подготовку старшеклассников общеобразовательных школ: стандарты и программы; опытная работа со старшеклассниками.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 xml:space="preserve">Методы исследования.  </w:t>
      </w:r>
      <w:r w:rsidRPr="001C2A62">
        <w:rPr>
          <w:sz w:val="26"/>
          <w:szCs w:val="26"/>
        </w:rPr>
        <w:t>Для решения иссл</w:t>
      </w:r>
      <w:r w:rsidR="00382E08" w:rsidRPr="001C2A62">
        <w:rPr>
          <w:sz w:val="26"/>
          <w:szCs w:val="26"/>
        </w:rPr>
        <w:t>едовательских задач использовала</w:t>
      </w:r>
      <w:r w:rsidRPr="001C2A62">
        <w:rPr>
          <w:sz w:val="26"/>
          <w:szCs w:val="26"/>
        </w:rPr>
        <w:t>сь совокупность методов. Общенаучные методы: анализ, синтез, обобщение. Методы педагогики и психологии: системный анализ научной и учебной литературы по педагогике, пс</w:t>
      </w:r>
      <w:r w:rsidR="00382E08" w:rsidRPr="001C2A62">
        <w:rPr>
          <w:sz w:val="26"/>
          <w:szCs w:val="26"/>
        </w:rPr>
        <w:t>ихологии, философии, кибернетике</w:t>
      </w:r>
      <w:r w:rsidRPr="001C2A62">
        <w:rPr>
          <w:sz w:val="26"/>
          <w:szCs w:val="26"/>
        </w:rPr>
        <w:t xml:space="preserve"> по исследуемой проблеме, переработка информации с помощью гипотез, сравнений аналогий. Диагностические методы: педагогическое наблюдение, беседа, педагогический эксперимент. Статические методы обработки наблюдений и педагогического эксперимента.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Этапы и процедура исследования</w:t>
      </w:r>
      <w:r w:rsidRPr="001C2A62">
        <w:rPr>
          <w:sz w:val="26"/>
          <w:szCs w:val="26"/>
        </w:rPr>
        <w:t xml:space="preserve">: 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На каждом этапе в зависимости от </w:t>
      </w:r>
      <w:r w:rsidR="00382E08" w:rsidRPr="001C2A62">
        <w:rPr>
          <w:sz w:val="26"/>
          <w:szCs w:val="26"/>
        </w:rPr>
        <w:t>задач применялись соответствующи</w:t>
      </w:r>
      <w:r w:rsidRPr="001C2A62">
        <w:rPr>
          <w:sz w:val="26"/>
          <w:szCs w:val="26"/>
        </w:rPr>
        <w:t>е методы исследования.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На первом, констатирующем,</w:t>
      </w:r>
      <w:r w:rsidR="007554D3" w:rsidRPr="001C2A62">
        <w:rPr>
          <w:sz w:val="26"/>
          <w:szCs w:val="26"/>
        </w:rPr>
        <w:t xml:space="preserve"> этапе (2006-2007</w:t>
      </w:r>
      <w:r w:rsidRPr="001C2A62">
        <w:rPr>
          <w:sz w:val="26"/>
          <w:szCs w:val="26"/>
        </w:rPr>
        <w:t>гг.) проведено изучение проблемы и дана оценка традиционной подготовке старшеклассников к выбору профессии и профессиональной подготовке в целом, в педагогиче</w:t>
      </w:r>
      <w:r w:rsidR="00382E08" w:rsidRPr="001C2A62">
        <w:rPr>
          <w:sz w:val="26"/>
          <w:szCs w:val="26"/>
        </w:rPr>
        <w:t>ской теории и практике. Изучены труды</w:t>
      </w:r>
      <w:r w:rsidRPr="001C2A62">
        <w:rPr>
          <w:sz w:val="26"/>
          <w:szCs w:val="26"/>
        </w:rPr>
        <w:t xml:space="preserve"> по теории деятельности, теории трудового воспитания и орган</w:t>
      </w:r>
      <w:r w:rsidR="00382E08" w:rsidRPr="001C2A62">
        <w:rPr>
          <w:sz w:val="26"/>
          <w:szCs w:val="26"/>
        </w:rPr>
        <w:t>изации профориентационной работы</w:t>
      </w:r>
      <w:r w:rsidRPr="001C2A62">
        <w:rPr>
          <w:sz w:val="26"/>
          <w:szCs w:val="26"/>
        </w:rPr>
        <w:t>, теории и</w:t>
      </w:r>
      <w:r w:rsidR="008263F2" w:rsidRPr="001C2A62">
        <w:rPr>
          <w:sz w:val="26"/>
          <w:szCs w:val="26"/>
        </w:rPr>
        <w:t>нформатизации и проанализирован</w:t>
      </w:r>
      <w:r w:rsidRPr="001C2A62">
        <w:rPr>
          <w:sz w:val="26"/>
          <w:szCs w:val="26"/>
        </w:rPr>
        <w:t xml:space="preserve">о состояние профессионально-трудовой подготовки старшеклассников. Определены противоречие, объект и предмет исследования, сформулированы гипотеза, цель и </w:t>
      </w:r>
      <w:r w:rsidR="008263F2" w:rsidRPr="001C2A62">
        <w:rPr>
          <w:sz w:val="26"/>
          <w:szCs w:val="26"/>
        </w:rPr>
        <w:t>задачи исследования. Разработана</w:t>
      </w:r>
      <w:r w:rsidRPr="001C2A62">
        <w:rPr>
          <w:sz w:val="26"/>
          <w:szCs w:val="26"/>
        </w:rPr>
        <w:t xml:space="preserve"> технология и методика профессионально-компьютерной подготовки старшеклассников. Отобран материал, необходимый для проведения формирующего эксперимента.</w:t>
      </w:r>
    </w:p>
    <w:p w:rsidR="008158B3" w:rsidRPr="001C2A62" w:rsidRDefault="008263F2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На втором </w:t>
      </w:r>
      <w:r w:rsidR="007554D3" w:rsidRPr="001C2A62">
        <w:rPr>
          <w:sz w:val="26"/>
          <w:szCs w:val="26"/>
        </w:rPr>
        <w:t>этапе</w:t>
      </w:r>
      <w:r w:rsidRPr="001C2A62">
        <w:rPr>
          <w:sz w:val="26"/>
          <w:szCs w:val="26"/>
        </w:rPr>
        <w:t xml:space="preserve"> </w:t>
      </w:r>
      <w:r w:rsidR="007554D3" w:rsidRPr="001C2A62">
        <w:rPr>
          <w:sz w:val="26"/>
          <w:szCs w:val="26"/>
        </w:rPr>
        <w:t>(2007-2008</w:t>
      </w:r>
      <w:r w:rsidR="008158B3" w:rsidRPr="001C2A62">
        <w:rPr>
          <w:sz w:val="26"/>
          <w:szCs w:val="26"/>
        </w:rPr>
        <w:t xml:space="preserve">гг.) </w:t>
      </w:r>
      <w:r w:rsidRPr="001C2A62">
        <w:rPr>
          <w:sz w:val="26"/>
          <w:szCs w:val="26"/>
        </w:rPr>
        <w:t>разработана</w:t>
      </w:r>
      <w:r w:rsidR="008158B3" w:rsidRPr="001C2A62">
        <w:rPr>
          <w:sz w:val="26"/>
          <w:szCs w:val="26"/>
        </w:rPr>
        <w:t xml:space="preserve"> технология и методика профессионально-компьютерной подготовки старшеклассников в зависимости от выбранн</w:t>
      </w:r>
      <w:r w:rsidRPr="001C2A62">
        <w:rPr>
          <w:sz w:val="26"/>
          <w:szCs w:val="26"/>
        </w:rPr>
        <w:t>ой ими</w:t>
      </w:r>
      <w:r w:rsidR="008158B3" w:rsidRPr="001C2A62">
        <w:rPr>
          <w:sz w:val="26"/>
          <w:szCs w:val="26"/>
        </w:rPr>
        <w:t xml:space="preserve"> професси</w:t>
      </w:r>
      <w:r w:rsidRPr="001C2A62">
        <w:rPr>
          <w:sz w:val="26"/>
          <w:szCs w:val="26"/>
        </w:rPr>
        <w:t>и</w:t>
      </w:r>
      <w:r w:rsidR="008158B3" w:rsidRPr="001C2A62">
        <w:rPr>
          <w:sz w:val="26"/>
          <w:szCs w:val="26"/>
        </w:rPr>
        <w:t>. Созданы экспериментальные площадки  в соответствии с направлениями внедрения средств информати</w:t>
      </w:r>
      <w:r w:rsidR="00382E08" w:rsidRPr="001C2A62">
        <w:rPr>
          <w:sz w:val="26"/>
          <w:szCs w:val="26"/>
        </w:rPr>
        <w:t>зации в профессионально-трудовую деятельность</w:t>
      </w:r>
      <w:r w:rsidR="008158B3" w:rsidRPr="001C2A62">
        <w:rPr>
          <w:sz w:val="26"/>
          <w:szCs w:val="26"/>
        </w:rPr>
        <w:t xml:space="preserve"> человека.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На третьем этапе, контрольно-результативном</w:t>
      </w:r>
      <w:r w:rsidR="007554D3" w:rsidRPr="001C2A62">
        <w:rPr>
          <w:sz w:val="26"/>
          <w:szCs w:val="26"/>
        </w:rPr>
        <w:t xml:space="preserve"> (2009-2010</w:t>
      </w:r>
      <w:r w:rsidRPr="001C2A62">
        <w:rPr>
          <w:sz w:val="26"/>
          <w:szCs w:val="26"/>
        </w:rPr>
        <w:t>гг.)</w:t>
      </w:r>
      <w:r w:rsidR="00382E08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проведено количественное измерение эффективности технологии и методики профессионально-компьютерной подготовки старшеклассников</w:t>
      </w:r>
      <w:r w:rsidR="00382E08" w:rsidRPr="001C2A62">
        <w:rPr>
          <w:sz w:val="26"/>
          <w:szCs w:val="26"/>
        </w:rPr>
        <w:t xml:space="preserve"> по </w:t>
      </w:r>
      <w:r w:rsidRPr="001C2A62">
        <w:rPr>
          <w:sz w:val="26"/>
          <w:szCs w:val="26"/>
        </w:rPr>
        <w:t xml:space="preserve"> выделенным </w:t>
      </w:r>
      <w:r w:rsidRPr="001C2A62">
        <w:rPr>
          <w:sz w:val="26"/>
          <w:szCs w:val="26"/>
        </w:rPr>
        <w:lastRenderedPageBreak/>
        <w:t>кри</w:t>
      </w:r>
      <w:r w:rsidR="00382E08" w:rsidRPr="001C2A62">
        <w:rPr>
          <w:sz w:val="26"/>
          <w:szCs w:val="26"/>
        </w:rPr>
        <w:t>териям и показателям. Осуществлё</w:t>
      </w:r>
      <w:r w:rsidRPr="001C2A62">
        <w:rPr>
          <w:sz w:val="26"/>
          <w:szCs w:val="26"/>
        </w:rPr>
        <w:t>н качественный анализ достигнутых результатов.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Подведены итоги опытно-экспериментальной работы.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База исследования</w:t>
      </w:r>
      <w:r w:rsidRPr="001C2A62">
        <w:rPr>
          <w:sz w:val="26"/>
          <w:szCs w:val="26"/>
        </w:rPr>
        <w:t>: Худжандский государственный университет им.</w:t>
      </w:r>
      <w:r w:rsidR="00382E08" w:rsidRPr="001C2A62">
        <w:rPr>
          <w:sz w:val="26"/>
          <w:szCs w:val="26"/>
        </w:rPr>
        <w:t xml:space="preserve"> акад.</w:t>
      </w:r>
      <w:r w:rsidRPr="001C2A62">
        <w:rPr>
          <w:sz w:val="26"/>
          <w:szCs w:val="26"/>
        </w:rPr>
        <w:t xml:space="preserve"> Б.Гафуро</w:t>
      </w:r>
      <w:r w:rsidR="007554D3" w:rsidRPr="001C2A62">
        <w:rPr>
          <w:sz w:val="26"/>
          <w:szCs w:val="26"/>
        </w:rPr>
        <w:t>ва, общеобразовательные школы №</w:t>
      </w:r>
      <w:r w:rsidR="00E062EC" w:rsidRPr="001C2A62">
        <w:rPr>
          <w:sz w:val="26"/>
          <w:szCs w:val="26"/>
        </w:rPr>
        <w:t>№</w:t>
      </w:r>
      <w:r w:rsidR="007554D3" w:rsidRPr="001C2A62">
        <w:rPr>
          <w:sz w:val="26"/>
          <w:szCs w:val="26"/>
        </w:rPr>
        <w:t>15</w:t>
      </w:r>
      <w:r w:rsidRPr="001C2A62">
        <w:rPr>
          <w:sz w:val="26"/>
          <w:szCs w:val="26"/>
        </w:rPr>
        <w:t>,</w:t>
      </w:r>
      <w:r w:rsidR="00E062EC" w:rsidRPr="001C2A62">
        <w:rPr>
          <w:sz w:val="26"/>
          <w:szCs w:val="26"/>
        </w:rPr>
        <w:t xml:space="preserve"> </w:t>
      </w:r>
      <w:r w:rsidR="007554D3" w:rsidRPr="001C2A62">
        <w:rPr>
          <w:sz w:val="26"/>
          <w:szCs w:val="26"/>
        </w:rPr>
        <w:t>22</w:t>
      </w:r>
      <w:r w:rsidRPr="001C2A62">
        <w:rPr>
          <w:sz w:val="26"/>
          <w:szCs w:val="26"/>
        </w:rPr>
        <w:t xml:space="preserve">, </w:t>
      </w:r>
      <w:r w:rsidR="00E062EC" w:rsidRPr="001C2A62">
        <w:rPr>
          <w:sz w:val="26"/>
          <w:szCs w:val="26"/>
        </w:rPr>
        <w:t>2</w:t>
      </w:r>
      <w:r w:rsidR="007554D3" w:rsidRPr="001C2A62">
        <w:rPr>
          <w:sz w:val="26"/>
          <w:szCs w:val="26"/>
        </w:rPr>
        <w:t xml:space="preserve">4 </w:t>
      </w:r>
      <w:r w:rsidRPr="001C2A62">
        <w:rPr>
          <w:sz w:val="26"/>
          <w:szCs w:val="26"/>
        </w:rPr>
        <w:t>г.</w:t>
      </w:r>
      <w:r w:rsidR="007554D3" w:rsidRPr="001C2A6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 xml:space="preserve">Худжанда, </w:t>
      </w:r>
      <w:r w:rsidR="00E062EC" w:rsidRPr="001C2A62">
        <w:rPr>
          <w:sz w:val="26"/>
          <w:szCs w:val="26"/>
        </w:rPr>
        <w:t>№</w:t>
      </w:r>
      <w:r w:rsidRPr="001C2A62">
        <w:rPr>
          <w:sz w:val="26"/>
          <w:szCs w:val="26"/>
        </w:rPr>
        <w:t>№</w:t>
      </w:r>
      <w:r w:rsidR="007554D3" w:rsidRPr="001C2A62">
        <w:rPr>
          <w:sz w:val="26"/>
          <w:szCs w:val="26"/>
        </w:rPr>
        <w:t>8</w:t>
      </w:r>
      <w:r w:rsidRPr="001C2A62">
        <w:rPr>
          <w:sz w:val="26"/>
          <w:szCs w:val="26"/>
        </w:rPr>
        <w:t>,</w:t>
      </w:r>
      <w:r w:rsidR="007554D3" w:rsidRPr="001C2A62">
        <w:rPr>
          <w:sz w:val="26"/>
          <w:szCs w:val="26"/>
        </w:rPr>
        <w:t>37</w:t>
      </w:r>
      <w:r w:rsidR="00E062EC" w:rsidRPr="001C2A62">
        <w:rPr>
          <w:sz w:val="26"/>
          <w:szCs w:val="26"/>
        </w:rPr>
        <w:t>,</w:t>
      </w:r>
      <w:r w:rsidR="007554D3" w:rsidRPr="001C2A62">
        <w:rPr>
          <w:sz w:val="26"/>
          <w:szCs w:val="26"/>
        </w:rPr>
        <w:t>41 Бободж</w:t>
      </w:r>
      <w:r w:rsidR="00906C90" w:rsidRPr="001C2A62">
        <w:rPr>
          <w:sz w:val="26"/>
          <w:szCs w:val="26"/>
        </w:rPr>
        <w:t>о</w:t>
      </w:r>
      <w:r w:rsidR="007554D3" w:rsidRPr="001C2A62">
        <w:rPr>
          <w:sz w:val="26"/>
          <w:szCs w:val="26"/>
        </w:rPr>
        <w:t>н</w:t>
      </w:r>
      <w:r w:rsidR="00906C90" w:rsidRPr="001C2A62">
        <w:rPr>
          <w:sz w:val="26"/>
          <w:szCs w:val="26"/>
        </w:rPr>
        <w:t xml:space="preserve"> Га</w:t>
      </w:r>
      <w:r w:rsidRPr="001C2A62">
        <w:rPr>
          <w:sz w:val="26"/>
          <w:szCs w:val="26"/>
        </w:rPr>
        <w:t>фуровского района. В ходе</w:t>
      </w:r>
      <w:r w:rsidR="00382E08" w:rsidRPr="001C2A62">
        <w:rPr>
          <w:sz w:val="26"/>
          <w:szCs w:val="26"/>
        </w:rPr>
        <w:t xml:space="preserve"> исследования проведены</w:t>
      </w:r>
      <w:r w:rsidRPr="001C2A62">
        <w:rPr>
          <w:sz w:val="26"/>
          <w:szCs w:val="26"/>
        </w:rPr>
        <w:t xml:space="preserve"> беседа и интервьюирование с 56 учителями информатики, 26 классны</w:t>
      </w:r>
      <w:r w:rsidR="00382E08" w:rsidRPr="001C2A62">
        <w:rPr>
          <w:sz w:val="26"/>
          <w:szCs w:val="26"/>
        </w:rPr>
        <w:t>ми руководителями и 189 учениками</w:t>
      </w:r>
      <w:r w:rsidRPr="001C2A62">
        <w:rPr>
          <w:sz w:val="26"/>
          <w:szCs w:val="26"/>
        </w:rPr>
        <w:t>; констатирующим и формирующим экспериментом были охвачены 16 классных руководителей, 18 учителей информатики и 319 учеников; в опытно-экспериментальной работе также приняли участие 13 преподавателей ХГУ им. Б.Гафурова.</w:t>
      </w:r>
    </w:p>
    <w:p w:rsidR="008158B3" w:rsidRPr="001C2A62" w:rsidRDefault="008158B3" w:rsidP="001C2A62">
      <w:pPr>
        <w:tabs>
          <w:tab w:val="left" w:pos="2160"/>
        </w:tabs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Научная новизна исследования</w:t>
      </w:r>
      <w:r w:rsidRPr="001C2A62">
        <w:rPr>
          <w:sz w:val="26"/>
          <w:szCs w:val="26"/>
        </w:rPr>
        <w:t xml:space="preserve">  заключается в том, что в нём процесс подготовки будущих специалистов рассматривается с учётом тенденции интенсивной компьютеризации всех сфер профессионально-трудовой деятельности; разработаны способы оптимальной профессионально-педагогической подготовк</w:t>
      </w:r>
      <w:r w:rsidR="00135897" w:rsidRPr="001C2A62">
        <w:rPr>
          <w:sz w:val="26"/>
          <w:szCs w:val="26"/>
        </w:rPr>
        <w:t>и будущих учителей информатики по</w:t>
      </w:r>
      <w:r w:rsidRPr="001C2A62">
        <w:rPr>
          <w:sz w:val="26"/>
          <w:szCs w:val="26"/>
        </w:rPr>
        <w:t xml:space="preserve"> формированию профессионально-компьютерной грамотности школьников; </w:t>
      </w:r>
      <w:r w:rsidR="0091419A" w:rsidRPr="001C2A62">
        <w:rPr>
          <w:sz w:val="26"/>
          <w:szCs w:val="26"/>
        </w:rPr>
        <w:t>разработаны</w:t>
      </w:r>
      <w:r w:rsidRPr="001C2A62">
        <w:rPr>
          <w:sz w:val="26"/>
          <w:szCs w:val="26"/>
        </w:rPr>
        <w:t xml:space="preserve"> дидактическ</w:t>
      </w:r>
      <w:r w:rsidR="0091419A" w:rsidRPr="001C2A62">
        <w:rPr>
          <w:sz w:val="26"/>
          <w:szCs w:val="26"/>
        </w:rPr>
        <w:t>ие</w:t>
      </w:r>
      <w:r w:rsidRPr="001C2A62">
        <w:rPr>
          <w:sz w:val="26"/>
          <w:szCs w:val="26"/>
        </w:rPr>
        <w:t xml:space="preserve"> </w:t>
      </w:r>
      <w:r w:rsidR="0091419A" w:rsidRPr="001C2A62">
        <w:rPr>
          <w:sz w:val="26"/>
          <w:szCs w:val="26"/>
        </w:rPr>
        <w:t>составляющие</w:t>
      </w:r>
      <w:r w:rsidRPr="001C2A62">
        <w:rPr>
          <w:sz w:val="26"/>
          <w:szCs w:val="26"/>
        </w:rPr>
        <w:t xml:space="preserve"> организации целесообразного общения школьников с компьютером</w:t>
      </w:r>
      <w:r w:rsidR="0091419A" w:rsidRPr="001C2A62">
        <w:rPr>
          <w:sz w:val="26"/>
          <w:szCs w:val="26"/>
        </w:rPr>
        <w:t xml:space="preserve">. В работе </w:t>
      </w:r>
      <w:r w:rsidRPr="001C2A62">
        <w:rPr>
          <w:sz w:val="26"/>
          <w:szCs w:val="26"/>
        </w:rPr>
        <w:t xml:space="preserve"> выявлены пути и способы применения компьютерной технологии в зависимости от цел</w:t>
      </w:r>
      <w:r w:rsidR="0091419A" w:rsidRPr="001C2A62">
        <w:rPr>
          <w:sz w:val="26"/>
          <w:szCs w:val="26"/>
        </w:rPr>
        <w:t>ей</w:t>
      </w:r>
      <w:r w:rsidRPr="001C2A62">
        <w:rPr>
          <w:sz w:val="26"/>
          <w:szCs w:val="26"/>
        </w:rPr>
        <w:t xml:space="preserve"> и объекта профессионально-трудовой деятельности</w:t>
      </w:r>
      <w:r w:rsidR="00FE2B79" w:rsidRPr="001C2A62">
        <w:rPr>
          <w:sz w:val="26"/>
          <w:szCs w:val="26"/>
        </w:rPr>
        <w:t>. В исследовании</w:t>
      </w:r>
      <w:r w:rsidRPr="001C2A62">
        <w:rPr>
          <w:sz w:val="26"/>
          <w:szCs w:val="26"/>
        </w:rPr>
        <w:t xml:space="preserve"> осуществлена профессионально-компьютерная подготовка ста</w:t>
      </w:r>
      <w:r w:rsidR="00135897" w:rsidRPr="001C2A62">
        <w:rPr>
          <w:sz w:val="26"/>
          <w:szCs w:val="26"/>
        </w:rPr>
        <w:t>ршеклассников; обобщё</w:t>
      </w:r>
      <w:r w:rsidRPr="001C2A62">
        <w:rPr>
          <w:sz w:val="26"/>
          <w:szCs w:val="26"/>
        </w:rPr>
        <w:t>н материал по подготовке  старшеклассников к профессионально-трудовой деятельности применительно к современным условиям развития экономики; разработана технология профессионально-компьютерной подготовки старшеклассников; выявлена и обоснована экономическая и воспитывающая эффективность  профессионально-компьютерной подготовки будущих специалистов в социально-экономических условиях РТ.</w:t>
      </w:r>
    </w:p>
    <w:p w:rsidR="0066173B" w:rsidRPr="001C2A62" w:rsidRDefault="008158B3" w:rsidP="001C2A62">
      <w:pPr>
        <w:spacing w:line="276" w:lineRule="auto"/>
        <w:ind w:firstLine="708"/>
        <w:jc w:val="both"/>
        <w:rPr>
          <w:b/>
          <w:sz w:val="26"/>
          <w:szCs w:val="26"/>
        </w:rPr>
      </w:pPr>
      <w:r w:rsidRPr="001C2A62">
        <w:rPr>
          <w:b/>
          <w:sz w:val="26"/>
          <w:szCs w:val="26"/>
        </w:rPr>
        <w:t>Теоретическая значимость исследования</w:t>
      </w:r>
      <w:r w:rsidR="0066173B" w:rsidRPr="001C2A62">
        <w:rPr>
          <w:b/>
          <w:sz w:val="26"/>
          <w:szCs w:val="26"/>
        </w:rPr>
        <w:t xml:space="preserve"> </w:t>
      </w:r>
      <w:r w:rsidR="0066173B" w:rsidRPr="001C2A62">
        <w:rPr>
          <w:sz w:val="26"/>
          <w:szCs w:val="26"/>
        </w:rPr>
        <w:t>обосновано тем, что:</w:t>
      </w:r>
    </w:p>
    <w:p w:rsidR="0066173B" w:rsidRPr="001C2A62" w:rsidRDefault="0066173B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-доказана необходимость внедрения современной технологии и методики профессионально-компьютерной подготовки в различных формах, что позволяет привлечь к данной работе всех заинтересованных педагогических субъектов;</w:t>
      </w:r>
    </w:p>
    <w:p w:rsidR="0066173B" w:rsidRPr="001C2A62" w:rsidRDefault="0066173B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-</w:t>
      </w:r>
      <w:r w:rsidR="00135897" w:rsidRPr="001C2A62">
        <w:rPr>
          <w:sz w:val="26"/>
          <w:szCs w:val="26"/>
        </w:rPr>
        <w:t>расширено и углублен</w:t>
      </w:r>
      <w:r w:rsidR="008158B3" w:rsidRPr="001C2A62">
        <w:rPr>
          <w:sz w:val="26"/>
          <w:szCs w:val="26"/>
        </w:rPr>
        <w:t xml:space="preserve">о представление о подготовке </w:t>
      </w:r>
      <w:r w:rsidR="00B93361" w:rsidRPr="001C2A62">
        <w:rPr>
          <w:sz w:val="26"/>
          <w:szCs w:val="26"/>
        </w:rPr>
        <w:t>старшеклассников</w:t>
      </w:r>
      <w:r w:rsidR="008158B3" w:rsidRPr="001C2A62">
        <w:rPr>
          <w:sz w:val="26"/>
          <w:szCs w:val="26"/>
        </w:rPr>
        <w:t xml:space="preserve"> к </w:t>
      </w:r>
      <w:r w:rsidR="00B93361" w:rsidRPr="001C2A62">
        <w:rPr>
          <w:sz w:val="26"/>
          <w:szCs w:val="26"/>
        </w:rPr>
        <w:t xml:space="preserve">будущей </w:t>
      </w:r>
      <w:r w:rsidR="008158B3" w:rsidRPr="001C2A62">
        <w:rPr>
          <w:sz w:val="26"/>
          <w:szCs w:val="26"/>
        </w:rPr>
        <w:t>профес</w:t>
      </w:r>
      <w:r w:rsidRPr="001C2A62">
        <w:rPr>
          <w:sz w:val="26"/>
          <w:szCs w:val="26"/>
        </w:rPr>
        <w:t>сионально-трудовой деятельности;</w:t>
      </w:r>
    </w:p>
    <w:p w:rsidR="0066173B" w:rsidRPr="001C2A62" w:rsidRDefault="0066173B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</w:t>
      </w:r>
      <w:r w:rsidR="008158B3" w:rsidRPr="001C2A62">
        <w:rPr>
          <w:sz w:val="26"/>
          <w:szCs w:val="26"/>
        </w:rPr>
        <w:t xml:space="preserve"> выявлена общественная и личностная значимость   компьютерной подготовки </w:t>
      </w:r>
      <w:r w:rsidR="00135897" w:rsidRPr="001C2A62">
        <w:rPr>
          <w:sz w:val="26"/>
          <w:szCs w:val="26"/>
        </w:rPr>
        <w:t>будущего специалиста;</w:t>
      </w:r>
    </w:p>
    <w:p w:rsidR="0066173B" w:rsidRPr="001C2A62" w:rsidRDefault="0066173B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-</w:t>
      </w:r>
      <w:r w:rsidR="00135897" w:rsidRPr="001C2A62">
        <w:rPr>
          <w:sz w:val="26"/>
          <w:szCs w:val="26"/>
        </w:rPr>
        <w:t xml:space="preserve"> обосновано</w:t>
      </w:r>
      <w:r w:rsidR="008158B3" w:rsidRPr="001C2A62">
        <w:rPr>
          <w:sz w:val="26"/>
          <w:szCs w:val="26"/>
        </w:rPr>
        <w:t xml:space="preserve"> теоретическое положение о</w:t>
      </w:r>
      <w:r w:rsidR="00B93361" w:rsidRPr="001C2A62">
        <w:rPr>
          <w:sz w:val="26"/>
          <w:szCs w:val="26"/>
        </w:rPr>
        <w:t xml:space="preserve"> критериях и</w:t>
      </w:r>
      <w:r w:rsidR="008158B3" w:rsidRPr="001C2A62">
        <w:rPr>
          <w:sz w:val="26"/>
          <w:szCs w:val="26"/>
        </w:rPr>
        <w:t xml:space="preserve"> уровнях компьютерн</w:t>
      </w:r>
      <w:r w:rsidR="00B93361" w:rsidRPr="001C2A62">
        <w:rPr>
          <w:sz w:val="26"/>
          <w:szCs w:val="26"/>
        </w:rPr>
        <w:t>ой готовности старшеклассников</w:t>
      </w:r>
      <w:r w:rsidRPr="001C2A62">
        <w:rPr>
          <w:sz w:val="26"/>
          <w:szCs w:val="26"/>
        </w:rPr>
        <w:t>.</w:t>
      </w:r>
      <w:r w:rsidR="00B93361" w:rsidRPr="001C2A62">
        <w:rPr>
          <w:sz w:val="26"/>
          <w:szCs w:val="26"/>
        </w:rPr>
        <w:t xml:space="preserve"> </w:t>
      </w:r>
    </w:p>
    <w:p w:rsidR="008158B3" w:rsidRPr="001C2A62" w:rsidRDefault="008158B3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Практическая ценность исследования</w:t>
      </w:r>
      <w:r w:rsidRPr="001C2A62">
        <w:rPr>
          <w:sz w:val="26"/>
          <w:szCs w:val="26"/>
        </w:rPr>
        <w:t xml:space="preserve">.   </w:t>
      </w:r>
      <w:r w:rsidR="007554D3" w:rsidRPr="001C2A62">
        <w:rPr>
          <w:sz w:val="26"/>
          <w:szCs w:val="26"/>
        </w:rPr>
        <w:t>Сформулированные</w:t>
      </w:r>
      <w:r w:rsidRPr="001C2A62">
        <w:rPr>
          <w:sz w:val="26"/>
          <w:szCs w:val="26"/>
        </w:rPr>
        <w:t xml:space="preserve"> в диссер</w:t>
      </w:r>
      <w:r w:rsidR="00135897" w:rsidRPr="001C2A62">
        <w:rPr>
          <w:sz w:val="26"/>
          <w:szCs w:val="26"/>
        </w:rPr>
        <w:t>тации теоретические положения у</w:t>
      </w:r>
      <w:r w:rsidRPr="001C2A62">
        <w:rPr>
          <w:sz w:val="26"/>
          <w:szCs w:val="26"/>
        </w:rPr>
        <w:t>казывают оптимальные пути и способы   профессионально-трудовой подготовки старшеклассников</w:t>
      </w:r>
      <w:r w:rsidR="00135897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будущих специалистов, раскрывают значимость формирования профессионально-компьютерных знаний, </w:t>
      </w:r>
      <w:r w:rsidRPr="001C2A62">
        <w:rPr>
          <w:sz w:val="26"/>
          <w:szCs w:val="26"/>
        </w:rPr>
        <w:lastRenderedPageBreak/>
        <w:t>умений и навыков в процессе   профессионально-трудовой подготовки старшеклассников. Отдельные аспекты исследования могут быть использованы в процессе чтения лекций по дисциплинам</w:t>
      </w:r>
      <w:r w:rsidR="00135897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изучаемым в вузе, при отборе содержания компьютерного обучения в школе, а также в процессе организации педагогической практики будущих учителей информатики.</w:t>
      </w:r>
    </w:p>
    <w:p w:rsidR="00653B9A" w:rsidRPr="001C2A62" w:rsidRDefault="008158B3" w:rsidP="001C2A62">
      <w:pPr>
        <w:spacing w:line="276" w:lineRule="auto"/>
        <w:ind w:right="-82" w:firstLine="708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>Достоверность и обоснованность</w:t>
      </w:r>
      <w:r w:rsidR="00135897" w:rsidRPr="001C2A62">
        <w:rPr>
          <w:sz w:val="26"/>
          <w:szCs w:val="26"/>
        </w:rPr>
        <w:t xml:space="preserve"> проведё</w:t>
      </w:r>
      <w:r w:rsidRPr="001C2A62">
        <w:rPr>
          <w:sz w:val="26"/>
          <w:szCs w:val="26"/>
        </w:rPr>
        <w:t>нного исследования обеспечивается методологическим анализом исследуемой проблемы, использованием совокупности взаимодополняющих друг друга методов педагогического исследования, адекватных поставленным задачам.</w:t>
      </w:r>
      <w:r w:rsidR="00653B9A" w:rsidRPr="001C2A62">
        <w:rPr>
          <w:sz w:val="26"/>
          <w:szCs w:val="26"/>
        </w:rPr>
        <w:t xml:space="preserve"> Оценка достоверности результатов исследования также выявила: </w:t>
      </w:r>
    </w:p>
    <w:p w:rsidR="00653B9A" w:rsidRPr="001C2A62" w:rsidRDefault="00653B9A" w:rsidP="001C2A62">
      <w:pPr>
        <w:numPr>
          <w:ilvl w:val="0"/>
          <w:numId w:val="11"/>
        </w:numPr>
        <w:tabs>
          <w:tab w:val="num" w:pos="900"/>
        </w:tabs>
        <w:autoSpaceDN w:val="0"/>
        <w:spacing w:line="276" w:lineRule="auto"/>
        <w:ind w:left="0" w:right="-82" w:firstLine="72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соответствие теоретических основ разработанной педагогической модели по формированию компьютерной грамотности старшеклассников актуальному уровню знаний и методологии современной педагогической науки;</w:t>
      </w:r>
    </w:p>
    <w:p w:rsidR="00653B9A" w:rsidRPr="001C2A62" w:rsidRDefault="00653B9A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        - целесообразность  рационального сочетания общетеоретических и общепедагогических методов исследования, адекватных предмету, комплексному характеру педагогического эксперимента, подтверждающего цель, задачи и гипотезу исследования;</w:t>
      </w:r>
    </w:p>
    <w:p w:rsidR="00653B9A" w:rsidRPr="001C2A62" w:rsidRDefault="00653B9A" w:rsidP="001C2A62">
      <w:pPr>
        <w:numPr>
          <w:ilvl w:val="0"/>
          <w:numId w:val="11"/>
        </w:numPr>
        <w:tabs>
          <w:tab w:val="num" w:pos="900"/>
        </w:tabs>
        <w:autoSpaceDN w:val="0"/>
        <w:spacing w:line="276" w:lineRule="auto"/>
        <w:ind w:left="0" w:right="-82" w:firstLine="72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длительность и воспроизводимость</w:t>
      </w:r>
      <w:r w:rsidRPr="001C2A62">
        <w:rPr>
          <w:color w:val="000000"/>
          <w:sz w:val="26"/>
          <w:szCs w:val="26"/>
        </w:rPr>
        <w:t xml:space="preserve"> данны</w:t>
      </w:r>
      <w:r w:rsidRPr="001C2A62">
        <w:rPr>
          <w:sz w:val="26"/>
          <w:szCs w:val="26"/>
        </w:rPr>
        <w:t xml:space="preserve">х, полученных в </w:t>
      </w:r>
      <w:r w:rsidRPr="001C2A62">
        <w:rPr>
          <w:color w:val="000000"/>
          <w:sz w:val="26"/>
          <w:szCs w:val="26"/>
        </w:rPr>
        <w:t xml:space="preserve">педагогическом эксперименте, соответствует </w:t>
      </w:r>
      <w:r w:rsidRPr="001C2A62">
        <w:rPr>
          <w:sz w:val="26"/>
          <w:szCs w:val="26"/>
        </w:rPr>
        <w:t>общему итоговому показателю и результатам исследования;</w:t>
      </w:r>
    </w:p>
    <w:p w:rsidR="00653B9A" w:rsidRPr="001C2A62" w:rsidRDefault="00653B9A" w:rsidP="001C2A62">
      <w:pPr>
        <w:numPr>
          <w:ilvl w:val="0"/>
          <w:numId w:val="11"/>
        </w:numPr>
        <w:tabs>
          <w:tab w:val="num" w:pos="900"/>
        </w:tabs>
        <w:autoSpaceDN w:val="0"/>
        <w:spacing w:line="276" w:lineRule="auto"/>
        <w:ind w:left="0" w:right="-82" w:firstLine="72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основные результаты и выводы работы не противоречат имеющимся по этой проблеме частным сведениям, полученным в отдельных педагогических исследованиях.</w:t>
      </w:r>
    </w:p>
    <w:p w:rsidR="00070B17" w:rsidRPr="001C2A62" w:rsidRDefault="00653B9A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         </w:t>
      </w:r>
      <w:r w:rsidR="008158B3" w:rsidRPr="001C2A62">
        <w:rPr>
          <w:b/>
          <w:sz w:val="26"/>
          <w:szCs w:val="26"/>
        </w:rPr>
        <w:t>На защиту выносятся следующие положения</w:t>
      </w:r>
      <w:r w:rsidR="00E062EC" w:rsidRPr="001C2A62">
        <w:rPr>
          <w:sz w:val="26"/>
          <w:szCs w:val="26"/>
        </w:rPr>
        <w:t>:</w:t>
      </w:r>
    </w:p>
    <w:p w:rsidR="00070B17" w:rsidRPr="001C2A62" w:rsidRDefault="008158B3" w:rsidP="001C2A62">
      <w:pPr>
        <w:tabs>
          <w:tab w:val="left" w:pos="720"/>
        </w:tabs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1.Технология и методика профессионально-трудовой подготовки                    старшеклассников.</w:t>
      </w:r>
    </w:p>
    <w:p w:rsidR="00070B17" w:rsidRPr="001C2A62" w:rsidRDefault="008158B3" w:rsidP="001C2A62">
      <w:pPr>
        <w:tabs>
          <w:tab w:val="left" w:pos="720"/>
        </w:tabs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2.Критерии и показатели уровней профессионально-компьютерной  готовности  старшеклассников.</w:t>
      </w:r>
    </w:p>
    <w:p w:rsidR="00070B17" w:rsidRPr="001C2A62" w:rsidRDefault="008158B3" w:rsidP="001C2A62">
      <w:pPr>
        <w:tabs>
          <w:tab w:val="left" w:pos="720"/>
        </w:tabs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3.Характеристика профессионально-компьютерной подготовки под руководством педагогических субъектов, взаимоподготовки, самоподготовки и переподготовки.</w:t>
      </w:r>
    </w:p>
    <w:p w:rsidR="008158B3" w:rsidRPr="001C2A62" w:rsidRDefault="00070B17" w:rsidP="001C2A62">
      <w:pPr>
        <w:tabs>
          <w:tab w:val="left" w:pos="720"/>
        </w:tabs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4</w:t>
      </w:r>
      <w:r w:rsidR="008158B3" w:rsidRPr="001C2A62">
        <w:rPr>
          <w:sz w:val="26"/>
          <w:szCs w:val="26"/>
        </w:rPr>
        <w:t>.Конструированная система  профессионально-компьютерной  подготовки будущих специалистов предполагает многообразие форм активизации деятельности учителей информатики, классных руководителей и старшеклассников.</w:t>
      </w:r>
    </w:p>
    <w:p w:rsidR="008158B3" w:rsidRPr="001C2A62" w:rsidRDefault="00070B17" w:rsidP="001C2A62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 xml:space="preserve">       </w:t>
      </w:r>
      <w:r w:rsidR="00906C90" w:rsidRPr="001C2A62">
        <w:rPr>
          <w:b/>
          <w:sz w:val="26"/>
          <w:szCs w:val="26"/>
        </w:rPr>
        <w:t xml:space="preserve">  </w:t>
      </w:r>
      <w:r w:rsidR="008158B3" w:rsidRPr="001C2A62">
        <w:rPr>
          <w:b/>
          <w:sz w:val="26"/>
          <w:szCs w:val="26"/>
        </w:rPr>
        <w:t>Апробация и внедре</w:t>
      </w:r>
      <w:r w:rsidR="00135897" w:rsidRPr="001C2A62">
        <w:rPr>
          <w:b/>
          <w:sz w:val="26"/>
          <w:szCs w:val="26"/>
        </w:rPr>
        <w:t>ние</w:t>
      </w:r>
      <w:r w:rsidR="008158B3" w:rsidRPr="001C2A62">
        <w:rPr>
          <w:b/>
          <w:sz w:val="26"/>
          <w:szCs w:val="26"/>
        </w:rPr>
        <w:t xml:space="preserve"> результатов исследования</w:t>
      </w:r>
    </w:p>
    <w:p w:rsidR="008158B3" w:rsidRPr="001C2A62" w:rsidRDefault="00070B17" w:rsidP="001C2A62">
      <w:pPr>
        <w:tabs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         </w:t>
      </w:r>
      <w:r w:rsidR="008158B3" w:rsidRPr="001C2A62">
        <w:rPr>
          <w:sz w:val="26"/>
          <w:szCs w:val="26"/>
        </w:rPr>
        <w:t>С материалами исследования автор выступил на городских, районных и областных педагогических чтениях учителей Согдийской области, на ежегодных научно-практических конференциях профессорско-преподавательского состава Худжандского государственного университета им.</w:t>
      </w:r>
      <w:r w:rsidR="00135897" w:rsidRPr="001C2A62">
        <w:rPr>
          <w:sz w:val="26"/>
          <w:szCs w:val="26"/>
        </w:rPr>
        <w:t xml:space="preserve"> акад.</w:t>
      </w:r>
      <w:r w:rsidR="008158B3" w:rsidRPr="001C2A62">
        <w:rPr>
          <w:sz w:val="26"/>
          <w:szCs w:val="26"/>
        </w:rPr>
        <w:t xml:space="preserve"> Б.Гафурова, областного инстит</w:t>
      </w:r>
      <w:r w:rsidR="007554D3" w:rsidRPr="001C2A62">
        <w:rPr>
          <w:sz w:val="26"/>
          <w:szCs w:val="26"/>
        </w:rPr>
        <w:t>ута повышения квалификации (2007-2010</w:t>
      </w:r>
      <w:r w:rsidR="008158B3" w:rsidRPr="001C2A62">
        <w:rPr>
          <w:sz w:val="26"/>
          <w:szCs w:val="26"/>
        </w:rPr>
        <w:t xml:space="preserve">гг.). Результаты исследования </w:t>
      </w:r>
      <w:r w:rsidR="008158B3" w:rsidRPr="001C2A62">
        <w:rPr>
          <w:sz w:val="26"/>
          <w:szCs w:val="26"/>
        </w:rPr>
        <w:lastRenderedPageBreak/>
        <w:t>изложены в 6 публикациях, которые стали достоянием широкой педагогической общественности.</w:t>
      </w:r>
    </w:p>
    <w:p w:rsidR="008158B3" w:rsidRPr="001C2A62" w:rsidRDefault="008158B3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ab/>
      </w:r>
      <w:r w:rsidRPr="001C2A62">
        <w:rPr>
          <w:b/>
          <w:sz w:val="26"/>
          <w:szCs w:val="26"/>
        </w:rPr>
        <w:t>Структура диссертации</w:t>
      </w:r>
      <w:r w:rsidRPr="001C2A62">
        <w:rPr>
          <w:sz w:val="26"/>
          <w:szCs w:val="26"/>
        </w:rPr>
        <w:t xml:space="preserve">.  Диссертация состоит из введения, двух глав, </w:t>
      </w:r>
      <w:r w:rsidR="00437CBD" w:rsidRPr="001C2A62">
        <w:rPr>
          <w:sz w:val="26"/>
          <w:szCs w:val="26"/>
        </w:rPr>
        <w:t xml:space="preserve">заключения, </w:t>
      </w:r>
      <w:r w:rsidRPr="001C2A62">
        <w:rPr>
          <w:sz w:val="26"/>
          <w:szCs w:val="26"/>
        </w:rPr>
        <w:t>списка использованной литературы,</w:t>
      </w:r>
      <w:r w:rsidR="00106CED" w:rsidRPr="001C2A62">
        <w:rPr>
          <w:sz w:val="26"/>
          <w:szCs w:val="26"/>
        </w:rPr>
        <w:t xml:space="preserve"> 23-х рисунков</w:t>
      </w:r>
      <w:r w:rsidR="00437CBD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</w:t>
      </w:r>
      <w:r w:rsidR="00E132CC" w:rsidRPr="001C2A62">
        <w:rPr>
          <w:sz w:val="26"/>
          <w:szCs w:val="26"/>
        </w:rPr>
        <w:t>14</w:t>
      </w:r>
      <w:r w:rsidRPr="001C2A62">
        <w:rPr>
          <w:sz w:val="26"/>
          <w:szCs w:val="26"/>
        </w:rPr>
        <w:t xml:space="preserve"> таблиц</w:t>
      </w:r>
      <w:r w:rsidR="00B176FD">
        <w:rPr>
          <w:sz w:val="26"/>
          <w:szCs w:val="26"/>
        </w:rPr>
        <w:t xml:space="preserve"> и составляет 1</w:t>
      </w:r>
      <w:r w:rsidR="00554A1A">
        <w:rPr>
          <w:sz w:val="26"/>
          <w:szCs w:val="26"/>
        </w:rPr>
        <w:t>58</w:t>
      </w:r>
      <w:r w:rsidR="00437CBD" w:rsidRPr="001C2A62">
        <w:rPr>
          <w:sz w:val="26"/>
          <w:szCs w:val="26"/>
        </w:rPr>
        <w:t xml:space="preserve"> страниц компьютерного набора</w:t>
      </w:r>
      <w:r w:rsidRPr="001C2A62">
        <w:rPr>
          <w:sz w:val="26"/>
          <w:szCs w:val="26"/>
        </w:rPr>
        <w:t>.</w:t>
      </w:r>
    </w:p>
    <w:p w:rsidR="00437CBD" w:rsidRPr="001C2A62" w:rsidRDefault="008158B3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ab/>
      </w:r>
      <w:r w:rsidR="00437CBD" w:rsidRPr="001C2A62">
        <w:rPr>
          <w:sz w:val="26"/>
          <w:szCs w:val="26"/>
        </w:rPr>
        <w:t xml:space="preserve">          </w:t>
      </w:r>
      <w:r w:rsidR="00437CBD" w:rsidRPr="001C2A62">
        <w:rPr>
          <w:b/>
          <w:sz w:val="26"/>
          <w:szCs w:val="26"/>
        </w:rPr>
        <w:t>ОСНОВНОЕ СОДЕРЖАНИЕ ДИССЕРТАЦИИ</w:t>
      </w:r>
    </w:p>
    <w:p w:rsidR="008158B3" w:rsidRPr="001C2A62" w:rsidRDefault="00437CBD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ab/>
      </w:r>
      <w:r w:rsidR="008158B3" w:rsidRPr="001C2A62">
        <w:rPr>
          <w:b/>
          <w:sz w:val="26"/>
          <w:szCs w:val="26"/>
        </w:rPr>
        <w:t>Во введении</w:t>
      </w:r>
      <w:r w:rsidR="008158B3" w:rsidRPr="001C2A62">
        <w:rPr>
          <w:sz w:val="26"/>
          <w:szCs w:val="26"/>
        </w:rPr>
        <w:t xml:space="preserve"> о</w:t>
      </w:r>
      <w:r w:rsidR="00E3453D" w:rsidRPr="001C2A62">
        <w:rPr>
          <w:sz w:val="26"/>
          <w:szCs w:val="26"/>
        </w:rPr>
        <w:t>босновывается актуальность темы,</w:t>
      </w:r>
      <w:r w:rsidR="008158B3" w:rsidRPr="001C2A62">
        <w:rPr>
          <w:sz w:val="26"/>
          <w:szCs w:val="26"/>
        </w:rPr>
        <w:t xml:space="preserve"> определяются проблем</w:t>
      </w:r>
      <w:r w:rsidR="00E3453D" w:rsidRPr="001C2A62">
        <w:rPr>
          <w:sz w:val="26"/>
          <w:szCs w:val="26"/>
        </w:rPr>
        <w:t>ы, объект, предмет исследования,</w:t>
      </w:r>
      <w:r w:rsidR="008158B3" w:rsidRPr="001C2A62">
        <w:rPr>
          <w:sz w:val="26"/>
          <w:szCs w:val="26"/>
        </w:rPr>
        <w:t xml:space="preserve"> формируются гипотеза, цель, задачи, даётся характеристика этапам работы, определяется научная новизна и практическая значимость</w:t>
      </w:r>
      <w:r w:rsidR="00E3453D" w:rsidRPr="001C2A62">
        <w:rPr>
          <w:sz w:val="26"/>
          <w:szCs w:val="26"/>
        </w:rPr>
        <w:t>, выносимые на защиту положения,</w:t>
      </w:r>
      <w:r w:rsidR="008158B3" w:rsidRPr="001C2A62">
        <w:rPr>
          <w:sz w:val="26"/>
          <w:szCs w:val="26"/>
        </w:rPr>
        <w:t xml:space="preserve"> п</w:t>
      </w:r>
      <w:r w:rsidR="00E3453D" w:rsidRPr="001C2A62">
        <w:rPr>
          <w:sz w:val="26"/>
          <w:szCs w:val="26"/>
        </w:rPr>
        <w:t>риводятся сведения об апробации,</w:t>
      </w:r>
      <w:r w:rsidR="008158B3" w:rsidRPr="001C2A62">
        <w:rPr>
          <w:sz w:val="26"/>
          <w:szCs w:val="26"/>
        </w:rPr>
        <w:t xml:space="preserve"> раскрывается логика исследования.</w:t>
      </w:r>
    </w:p>
    <w:p w:rsidR="008158B3" w:rsidRPr="001C2A62" w:rsidRDefault="008158B3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ab/>
      </w:r>
      <w:r w:rsidRPr="001C2A62">
        <w:rPr>
          <w:b/>
          <w:sz w:val="26"/>
          <w:szCs w:val="26"/>
        </w:rPr>
        <w:t>В первой главе</w:t>
      </w:r>
      <w:r w:rsidR="00070B17" w:rsidRPr="001C2A62">
        <w:rPr>
          <w:b/>
          <w:sz w:val="26"/>
          <w:szCs w:val="26"/>
        </w:rPr>
        <w:t xml:space="preserve"> -</w:t>
      </w:r>
      <w:r w:rsidRPr="001C2A62">
        <w:rPr>
          <w:sz w:val="26"/>
          <w:szCs w:val="26"/>
        </w:rPr>
        <w:t xml:space="preserve"> </w:t>
      </w:r>
      <w:r w:rsidR="00070B17" w:rsidRPr="001C2A62">
        <w:rPr>
          <w:sz w:val="26"/>
          <w:szCs w:val="26"/>
        </w:rPr>
        <w:t>«</w:t>
      </w:r>
      <w:r w:rsidRPr="001C2A62">
        <w:rPr>
          <w:b/>
          <w:sz w:val="26"/>
          <w:szCs w:val="26"/>
        </w:rPr>
        <w:t>Оптимизация профессионально-педагогической подготовки будущих учителей информатики к формированию профессионально-компьютерной грамотности школьников</w:t>
      </w:r>
      <w:r w:rsidR="00070B17" w:rsidRPr="001C2A62">
        <w:rPr>
          <w:b/>
          <w:sz w:val="26"/>
          <w:szCs w:val="26"/>
        </w:rPr>
        <w:t>»</w:t>
      </w:r>
      <w:r w:rsidRPr="001C2A62">
        <w:rPr>
          <w:b/>
          <w:sz w:val="26"/>
          <w:szCs w:val="26"/>
        </w:rPr>
        <w:t xml:space="preserve"> </w:t>
      </w:r>
      <w:r w:rsidR="00E3453D" w:rsidRPr="001C2A62">
        <w:rPr>
          <w:b/>
          <w:sz w:val="26"/>
          <w:szCs w:val="26"/>
        </w:rPr>
        <w:t xml:space="preserve"> </w:t>
      </w:r>
      <w:r w:rsidR="00E3453D" w:rsidRPr="001C2A62">
        <w:rPr>
          <w:sz w:val="26"/>
          <w:szCs w:val="26"/>
        </w:rPr>
        <w:t>рассматрива</w:t>
      </w:r>
      <w:r w:rsidR="00437CBD" w:rsidRPr="001C2A62">
        <w:rPr>
          <w:sz w:val="26"/>
          <w:szCs w:val="26"/>
        </w:rPr>
        <w:t>е</w:t>
      </w:r>
      <w:r w:rsidRPr="001C2A62">
        <w:rPr>
          <w:sz w:val="26"/>
          <w:szCs w:val="26"/>
        </w:rPr>
        <w:t>тся инновационная ценность информационных технологий в интенсификации профессионально-трудовой деятельности человека на примере различных классификационных видо</w:t>
      </w:r>
      <w:r w:rsidR="00135897" w:rsidRPr="001C2A62">
        <w:rPr>
          <w:sz w:val="26"/>
          <w:szCs w:val="26"/>
        </w:rPr>
        <w:t xml:space="preserve">в профессий по объекту и цели </w:t>
      </w:r>
      <w:r w:rsidRPr="001C2A62">
        <w:rPr>
          <w:sz w:val="26"/>
          <w:szCs w:val="26"/>
        </w:rPr>
        <w:t>профессио</w:t>
      </w:r>
      <w:r w:rsidR="00E3453D" w:rsidRPr="001C2A62">
        <w:rPr>
          <w:sz w:val="26"/>
          <w:szCs w:val="26"/>
        </w:rPr>
        <w:t xml:space="preserve">нально-трудовой деятельности, а </w:t>
      </w:r>
      <w:r w:rsidRPr="001C2A62">
        <w:rPr>
          <w:sz w:val="26"/>
          <w:szCs w:val="26"/>
        </w:rPr>
        <w:t>также психолого-педагогические проблемы организации целесообразного общения  школьников с компьютером.</w:t>
      </w:r>
    </w:p>
    <w:p w:rsidR="008158B3" w:rsidRPr="001C2A62" w:rsidRDefault="00E3453D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ab/>
      </w:r>
      <w:r w:rsidR="008158B3" w:rsidRPr="001C2A62">
        <w:rPr>
          <w:sz w:val="26"/>
          <w:szCs w:val="26"/>
        </w:rPr>
        <w:t>Испокон веков общество ставить перед школой задачу</w:t>
      </w:r>
      <w:r w:rsidR="00070B17" w:rsidRPr="001C2A62">
        <w:rPr>
          <w:sz w:val="26"/>
          <w:szCs w:val="26"/>
        </w:rPr>
        <w:t xml:space="preserve"> </w:t>
      </w:r>
      <w:r w:rsidR="008158B3" w:rsidRPr="001C2A62">
        <w:rPr>
          <w:sz w:val="26"/>
          <w:szCs w:val="26"/>
        </w:rPr>
        <w:t xml:space="preserve">подготовки подрастающего поколения к жизни  и труду. Общество развивается, соответственно изменяются общественные, политические и экономические </w:t>
      </w:r>
      <w:r w:rsidR="00070B17" w:rsidRPr="001C2A62">
        <w:rPr>
          <w:sz w:val="26"/>
          <w:szCs w:val="26"/>
        </w:rPr>
        <w:t>отношения</w:t>
      </w:r>
      <w:r w:rsidR="008158B3" w:rsidRPr="001C2A62">
        <w:rPr>
          <w:sz w:val="26"/>
          <w:szCs w:val="26"/>
        </w:rPr>
        <w:t>, развивается также</w:t>
      </w:r>
      <w:r w:rsidR="00815960" w:rsidRPr="001C2A62">
        <w:rPr>
          <w:sz w:val="26"/>
          <w:szCs w:val="26"/>
        </w:rPr>
        <w:t xml:space="preserve"> сама</w:t>
      </w:r>
      <w:r w:rsidR="008158B3" w:rsidRPr="001C2A62">
        <w:rPr>
          <w:sz w:val="26"/>
          <w:szCs w:val="26"/>
        </w:rPr>
        <w:t xml:space="preserve"> школа. Однако</w:t>
      </w:r>
      <w:r w:rsidR="00070B17" w:rsidRPr="001C2A62">
        <w:rPr>
          <w:sz w:val="26"/>
          <w:szCs w:val="26"/>
        </w:rPr>
        <w:t>,</w:t>
      </w:r>
      <w:r w:rsidR="008158B3" w:rsidRPr="001C2A62">
        <w:rPr>
          <w:sz w:val="26"/>
          <w:szCs w:val="26"/>
        </w:rPr>
        <w:t xml:space="preserve"> вышеупомя</w:t>
      </w:r>
      <w:r w:rsidR="00815960" w:rsidRPr="001C2A62">
        <w:rPr>
          <w:sz w:val="26"/>
          <w:szCs w:val="26"/>
        </w:rPr>
        <w:t>нутая задача остаётся неизменной</w:t>
      </w:r>
      <w:r w:rsidR="008158B3" w:rsidRPr="001C2A62">
        <w:rPr>
          <w:sz w:val="26"/>
          <w:szCs w:val="26"/>
        </w:rPr>
        <w:t>, изменяется только её характер и содержание.  Переход на качественно новый уровень развития общества предполагает модернизацию и</w:t>
      </w:r>
      <w:r w:rsidR="00815960" w:rsidRPr="001C2A62">
        <w:rPr>
          <w:sz w:val="26"/>
          <w:szCs w:val="26"/>
        </w:rPr>
        <w:t xml:space="preserve"> образовательных процессов. Одним</w:t>
      </w:r>
      <w:r w:rsidR="008158B3" w:rsidRPr="001C2A62">
        <w:rPr>
          <w:sz w:val="26"/>
          <w:szCs w:val="26"/>
        </w:rPr>
        <w:t xml:space="preserve"> из самых эффективных и востребованных способов модернизации является внедрение информационных технологий во все сферы общественной жизнедеятельности. О</w:t>
      </w:r>
      <w:r w:rsidR="00815960" w:rsidRPr="001C2A62">
        <w:rPr>
          <w:sz w:val="26"/>
          <w:szCs w:val="26"/>
        </w:rPr>
        <w:t>б этом свидетельствует также опы</w:t>
      </w:r>
      <w:r w:rsidR="008158B3" w:rsidRPr="001C2A62">
        <w:rPr>
          <w:sz w:val="26"/>
          <w:szCs w:val="26"/>
        </w:rPr>
        <w:t>т развитых стран мира. Это</w:t>
      </w:r>
      <w:r w:rsidR="00815960" w:rsidRPr="001C2A62">
        <w:rPr>
          <w:sz w:val="26"/>
          <w:szCs w:val="26"/>
        </w:rPr>
        <w:t>,</w:t>
      </w:r>
      <w:r w:rsidR="008158B3" w:rsidRPr="001C2A62">
        <w:rPr>
          <w:sz w:val="26"/>
          <w:szCs w:val="26"/>
        </w:rPr>
        <w:t xml:space="preserve"> в свою очередь</w:t>
      </w:r>
      <w:r w:rsidR="00815960" w:rsidRPr="001C2A62">
        <w:rPr>
          <w:sz w:val="26"/>
          <w:szCs w:val="26"/>
        </w:rPr>
        <w:t>, требует подготовки</w:t>
      </w:r>
      <w:r w:rsidR="008158B3" w:rsidRPr="001C2A62">
        <w:rPr>
          <w:sz w:val="26"/>
          <w:szCs w:val="26"/>
        </w:rPr>
        <w:t xml:space="preserve"> высококвалифицированных профессионально-компьютерных специалистов, т</w:t>
      </w:r>
      <w:r w:rsidR="00906C90" w:rsidRPr="001C2A62">
        <w:rPr>
          <w:sz w:val="26"/>
          <w:szCs w:val="26"/>
        </w:rPr>
        <w:t>е</w:t>
      </w:r>
      <w:r w:rsidR="008158B3" w:rsidRPr="001C2A62">
        <w:rPr>
          <w:sz w:val="26"/>
          <w:szCs w:val="26"/>
        </w:rPr>
        <w:t xml:space="preserve"> ИТ</w:t>
      </w:r>
      <w:r w:rsidR="00DE319B" w:rsidRPr="001C2A62">
        <w:rPr>
          <w:sz w:val="26"/>
          <w:szCs w:val="26"/>
        </w:rPr>
        <w:t xml:space="preserve"> </w:t>
      </w:r>
      <w:r w:rsidR="008158B3" w:rsidRPr="001C2A62">
        <w:rPr>
          <w:sz w:val="26"/>
          <w:szCs w:val="26"/>
        </w:rPr>
        <w:t>-</w:t>
      </w:r>
      <w:r w:rsidR="00906C90" w:rsidRPr="001C2A62">
        <w:rPr>
          <w:sz w:val="26"/>
          <w:szCs w:val="26"/>
        </w:rPr>
        <w:t xml:space="preserve"> </w:t>
      </w:r>
      <w:r w:rsidR="008158B3" w:rsidRPr="001C2A62">
        <w:rPr>
          <w:sz w:val="26"/>
          <w:szCs w:val="26"/>
        </w:rPr>
        <w:t>специалистов для различных отраслей общественной жизни.</w:t>
      </w:r>
    </w:p>
    <w:p w:rsidR="00E3453D" w:rsidRPr="001C2A62" w:rsidRDefault="008158B3" w:rsidP="001C2A62">
      <w:pPr>
        <w:tabs>
          <w:tab w:val="left" w:pos="720"/>
          <w:tab w:val="left" w:pos="1080"/>
        </w:tabs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В системе образова</w:t>
      </w:r>
      <w:r w:rsidR="00815960" w:rsidRPr="001C2A62">
        <w:rPr>
          <w:sz w:val="26"/>
          <w:szCs w:val="26"/>
        </w:rPr>
        <w:t>ния решение данной задачи должно быть приоритетным</w:t>
      </w:r>
      <w:r w:rsidRPr="001C2A62">
        <w:rPr>
          <w:sz w:val="26"/>
          <w:szCs w:val="26"/>
        </w:rPr>
        <w:t>, иначе в условиях РТ никак</w:t>
      </w:r>
      <w:r w:rsidR="00815960" w:rsidRPr="001C2A62">
        <w:rPr>
          <w:sz w:val="26"/>
          <w:szCs w:val="26"/>
        </w:rPr>
        <w:t xml:space="preserve"> по-другому не подня</w:t>
      </w:r>
      <w:r w:rsidRPr="001C2A62">
        <w:rPr>
          <w:sz w:val="26"/>
          <w:szCs w:val="26"/>
        </w:rPr>
        <w:t xml:space="preserve">ть экономику республики. В связи с этим в системе высшего профессионального образования следует пересмотреть профессионально-педагогическую подготовку будущих учителей информатики, поскольку главную роль в решении задачи формирования профессионально-компьютерной грамотности будут нести именно они. Более того, на качественно новый уровень следует поднять преподавание учебной дисциплины </w:t>
      </w:r>
      <w:r w:rsidR="00815960" w:rsidRPr="001C2A62">
        <w:rPr>
          <w:sz w:val="26"/>
          <w:szCs w:val="26"/>
        </w:rPr>
        <w:t>«</w:t>
      </w:r>
      <w:r w:rsidRPr="001C2A62">
        <w:rPr>
          <w:sz w:val="26"/>
          <w:szCs w:val="26"/>
        </w:rPr>
        <w:t>информационные технологии</w:t>
      </w:r>
      <w:r w:rsidR="00815960" w:rsidRPr="001C2A62">
        <w:rPr>
          <w:sz w:val="26"/>
          <w:szCs w:val="26"/>
        </w:rPr>
        <w:t>» во всех типах школ</w:t>
      </w:r>
      <w:r w:rsidRPr="001C2A62">
        <w:rPr>
          <w:sz w:val="26"/>
          <w:szCs w:val="26"/>
        </w:rPr>
        <w:t>, в</w:t>
      </w:r>
      <w:r w:rsidR="00815960" w:rsidRPr="001C2A62">
        <w:rPr>
          <w:sz w:val="26"/>
          <w:szCs w:val="26"/>
        </w:rPr>
        <w:t>ключая общеобразовательные</w:t>
      </w:r>
      <w:r w:rsidRPr="001C2A62">
        <w:rPr>
          <w:sz w:val="26"/>
          <w:szCs w:val="26"/>
        </w:rPr>
        <w:t xml:space="preserve">. Следует также внедрять дополнительные занятия в </w:t>
      </w:r>
      <w:r w:rsidR="00815960" w:rsidRPr="001C2A62">
        <w:rPr>
          <w:sz w:val="26"/>
          <w:szCs w:val="26"/>
        </w:rPr>
        <w:t>факультативной и кружковой форме</w:t>
      </w:r>
      <w:r w:rsidRPr="001C2A62">
        <w:rPr>
          <w:sz w:val="26"/>
          <w:szCs w:val="26"/>
        </w:rPr>
        <w:t>, спецкурсы, где студенты и школьн</w:t>
      </w:r>
      <w:r w:rsidR="00815960" w:rsidRPr="001C2A62">
        <w:rPr>
          <w:sz w:val="26"/>
          <w:szCs w:val="26"/>
        </w:rPr>
        <w:t>ики  могут всесторонн</w:t>
      </w:r>
      <w:r w:rsidR="00906C90" w:rsidRPr="001C2A62">
        <w:rPr>
          <w:sz w:val="26"/>
          <w:szCs w:val="26"/>
        </w:rPr>
        <w:t>е</w:t>
      </w:r>
      <w:r w:rsidR="00815960" w:rsidRPr="001C2A62">
        <w:rPr>
          <w:sz w:val="26"/>
          <w:szCs w:val="26"/>
        </w:rPr>
        <w:t xml:space="preserve"> и углублённо изучать курс</w:t>
      </w:r>
      <w:r w:rsidRPr="001C2A62">
        <w:rPr>
          <w:sz w:val="26"/>
          <w:szCs w:val="26"/>
        </w:rPr>
        <w:t xml:space="preserve"> </w:t>
      </w:r>
      <w:r w:rsidR="00815960" w:rsidRPr="001C2A62">
        <w:rPr>
          <w:sz w:val="26"/>
          <w:szCs w:val="26"/>
        </w:rPr>
        <w:t>«</w:t>
      </w:r>
      <w:r w:rsidRPr="001C2A62">
        <w:rPr>
          <w:sz w:val="26"/>
          <w:szCs w:val="26"/>
        </w:rPr>
        <w:t>информационные технологии</w:t>
      </w:r>
      <w:r w:rsidR="00815960" w:rsidRPr="001C2A62">
        <w:rPr>
          <w:sz w:val="26"/>
          <w:szCs w:val="26"/>
        </w:rPr>
        <w:t>»</w:t>
      </w:r>
      <w:r w:rsidRPr="001C2A62">
        <w:rPr>
          <w:sz w:val="26"/>
          <w:szCs w:val="26"/>
        </w:rPr>
        <w:t xml:space="preserve">. В </w:t>
      </w:r>
      <w:r w:rsidRPr="001C2A62">
        <w:rPr>
          <w:sz w:val="26"/>
          <w:szCs w:val="26"/>
        </w:rPr>
        <w:lastRenderedPageBreak/>
        <w:t>предлагаемом исследовании речь идёт именно о профессионально-педагогической подготовке будущих учителей информатики к формированию профессионально-компьютерной грамотности школьников. Поэтому разработанные теоретические и практические материалы данного  научного исследования имеют двойное дидактическое предназначение, т.е. они ис</w:t>
      </w:r>
      <w:r w:rsidR="00815960" w:rsidRPr="001C2A62">
        <w:rPr>
          <w:sz w:val="26"/>
          <w:szCs w:val="26"/>
        </w:rPr>
        <w:t>пользуются как в подготовке сами</w:t>
      </w:r>
      <w:r w:rsidRPr="001C2A62">
        <w:rPr>
          <w:sz w:val="26"/>
          <w:szCs w:val="26"/>
        </w:rPr>
        <w:t>х будущих учителей информатики, так и подготовки школьников к профессионально-компьютерной деятельности со стороны будущих учителей, однако материалы будут использованы</w:t>
      </w:r>
      <w:r w:rsidR="00815960" w:rsidRPr="001C2A62">
        <w:rPr>
          <w:sz w:val="26"/>
          <w:szCs w:val="26"/>
        </w:rPr>
        <w:t xml:space="preserve">, исходя из требований как </w:t>
      </w:r>
      <w:r w:rsidRPr="001C2A62">
        <w:rPr>
          <w:sz w:val="26"/>
          <w:szCs w:val="26"/>
        </w:rPr>
        <w:t>высшей школы</w:t>
      </w:r>
      <w:r w:rsidR="00815960" w:rsidRPr="001C2A62">
        <w:rPr>
          <w:sz w:val="26"/>
          <w:szCs w:val="26"/>
        </w:rPr>
        <w:t>, так и общеобразовательной</w:t>
      </w:r>
      <w:r w:rsidRPr="001C2A62">
        <w:rPr>
          <w:sz w:val="26"/>
          <w:szCs w:val="26"/>
        </w:rPr>
        <w:t>. В рамках нашего исследования име</w:t>
      </w:r>
      <w:r w:rsidR="00815960" w:rsidRPr="001C2A62">
        <w:rPr>
          <w:sz w:val="26"/>
          <w:szCs w:val="26"/>
        </w:rPr>
        <w:t>ет место межпредметная связь трё</w:t>
      </w:r>
      <w:r w:rsidRPr="001C2A62">
        <w:rPr>
          <w:sz w:val="26"/>
          <w:szCs w:val="26"/>
        </w:rPr>
        <w:t>х видов систем знаний.</w:t>
      </w:r>
    </w:p>
    <w:p w:rsidR="00E3453D" w:rsidRPr="001C2A62" w:rsidRDefault="00E3453D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</w:p>
    <w:p w:rsidR="00E3453D" w:rsidRPr="001C2A62" w:rsidRDefault="0066173B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noProof/>
          <w:sz w:val="26"/>
          <w:szCs w:val="26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-167640</wp:posOffset>
            </wp:positionV>
            <wp:extent cx="3201035" cy="2971800"/>
            <wp:effectExtent l="19050" t="0" r="18415" b="0"/>
            <wp:wrapTight wrapText="bothSides">
              <wp:wrapPolygon edited="0">
                <wp:start x="9769" y="0"/>
                <wp:lineTo x="8741" y="277"/>
                <wp:lineTo x="6170" y="1800"/>
                <wp:lineTo x="6042" y="2354"/>
                <wp:lineTo x="5013" y="4431"/>
                <wp:lineTo x="4756" y="6646"/>
                <wp:lineTo x="1800" y="8862"/>
                <wp:lineTo x="257" y="11077"/>
                <wp:lineTo x="-129" y="13292"/>
                <wp:lineTo x="-129" y="15508"/>
                <wp:lineTo x="900" y="17723"/>
                <wp:lineTo x="900" y="18000"/>
                <wp:lineTo x="3085" y="19938"/>
                <wp:lineTo x="3342" y="20354"/>
                <wp:lineTo x="6042" y="20492"/>
                <wp:lineTo x="14012" y="20492"/>
                <wp:lineTo x="17097" y="20492"/>
                <wp:lineTo x="17225" y="20492"/>
                <wp:lineTo x="18511" y="19938"/>
                <wp:lineTo x="18768" y="19938"/>
                <wp:lineTo x="20824" y="18000"/>
                <wp:lineTo x="20824" y="17723"/>
                <wp:lineTo x="21724" y="15646"/>
                <wp:lineTo x="21724" y="12738"/>
                <wp:lineTo x="21339" y="11077"/>
                <wp:lineTo x="19796" y="9000"/>
                <wp:lineTo x="17354" y="6646"/>
                <wp:lineTo x="17097" y="4569"/>
                <wp:lineTo x="17097" y="4431"/>
                <wp:lineTo x="16197" y="2631"/>
                <wp:lineTo x="15940" y="1800"/>
                <wp:lineTo x="13240" y="138"/>
                <wp:lineTo x="12340" y="0"/>
                <wp:lineTo x="9769" y="0"/>
              </wp:wrapPolygon>
            </wp:wrapTight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p w:rsidR="008158B3" w:rsidRPr="001C2A62" w:rsidRDefault="008158B3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</w:p>
    <w:p w:rsidR="008158B3" w:rsidRPr="001C2A62" w:rsidRDefault="008158B3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</w:p>
    <w:p w:rsidR="008158B3" w:rsidRPr="001C2A62" w:rsidRDefault="008158B3" w:rsidP="001C2A62">
      <w:pPr>
        <w:tabs>
          <w:tab w:val="left" w:pos="720"/>
          <w:tab w:val="left" w:pos="1080"/>
        </w:tabs>
        <w:spacing w:line="276" w:lineRule="auto"/>
        <w:jc w:val="center"/>
        <w:rPr>
          <w:sz w:val="26"/>
          <w:szCs w:val="26"/>
        </w:rPr>
      </w:pPr>
    </w:p>
    <w:p w:rsidR="00E3453D" w:rsidRPr="001C2A62" w:rsidRDefault="00E3453D" w:rsidP="001C2A62">
      <w:pPr>
        <w:tabs>
          <w:tab w:val="left" w:pos="720"/>
          <w:tab w:val="left" w:pos="1080"/>
        </w:tabs>
        <w:spacing w:line="276" w:lineRule="auto"/>
        <w:jc w:val="center"/>
        <w:rPr>
          <w:sz w:val="26"/>
          <w:szCs w:val="26"/>
        </w:rPr>
      </w:pPr>
    </w:p>
    <w:p w:rsidR="00E3453D" w:rsidRPr="001C2A62" w:rsidRDefault="00E3453D" w:rsidP="001C2A62">
      <w:pPr>
        <w:tabs>
          <w:tab w:val="left" w:pos="720"/>
          <w:tab w:val="left" w:pos="1080"/>
        </w:tabs>
        <w:spacing w:line="276" w:lineRule="auto"/>
        <w:jc w:val="center"/>
        <w:rPr>
          <w:sz w:val="26"/>
          <w:szCs w:val="26"/>
        </w:rPr>
      </w:pPr>
    </w:p>
    <w:p w:rsidR="00E3453D" w:rsidRPr="001C2A62" w:rsidRDefault="00E3453D" w:rsidP="001C2A62">
      <w:pPr>
        <w:tabs>
          <w:tab w:val="left" w:pos="720"/>
          <w:tab w:val="left" w:pos="1080"/>
        </w:tabs>
        <w:spacing w:line="276" w:lineRule="auto"/>
        <w:jc w:val="center"/>
        <w:rPr>
          <w:sz w:val="26"/>
          <w:szCs w:val="26"/>
        </w:rPr>
      </w:pPr>
    </w:p>
    <w:p w:rsidR="00E3453D" w:rsidRPr="001C2A62" w:rsidRDefault="00E3453D" w:rsidP="001C2A62">
      <w:pPr>
        <w:tabs>
          <w:tab w:val="left" w:pos="720"/>
          <w:tab w:val="left" w:pos="1080"/>
        </w:tabs>
        <w:spacing w:line="276" w:lineRule="auto"/>
        <w:rPr>
          <w:sz w:val="26"/>
          <w:szCs w:val="26"/>
        </w:rPr>
      </w:pPr>
    </w:p>
    <w:p w:rsidR="00043760" w:rsidRPr="001C2A62" w:rsidRDefault="00043760" w:rsidP="001C2A62">
      <w:pPr>
        <w:tabs>
          <w:tab w:val="left" w:pos="720"/>
          <w:tab w:val="left" w:pos="1080"/>
        </w:tabs>
        <w:spacing w:line="276" w:lineRule="auto"/>
        <w:jc w:val="center"/>
        <w:rPr>
          <w:b/>
          <w:sz w:val="26"/>
          <w:szCs w:val="26"/>
        </w:rPr>
      </w:pPr>
    </w:p>
    <w:p w:rsidR="000C1536" w:rsidRDefault="000C1536" w:rsidP="001C2A62">
      <w:pPr>
        <w:tabs>
          <w:tab w:val="left" w:pos="720"/>
          <w:tab w:val="left" w:pos="1080"/>
        </w:tabs>
        <w:spacing w:line="276" w:lineRule="auto"/>
        <w:jc w:val="center"/>
        <w:rPr>
          <w:b/>
          <w:sz w:val="26"/>
          <w:szCs w:val="26"/>
        </w:rPr>
      </w:pPr>
    </w:p>
    <w:p w:rsidR="000C1536" w:rsidRDefault="000C1536" w:rsidP="001C2A62">
      <w:pPr>
        <w:tabs>
          <w:tab w:val="left" w:pos="720"/>
          <w:tab w:val="left" w:pos="1080"/>
        </w:tabs>
        <w:spacing w:line="276" w:lineRule="auto"/>
        <w:jc w:val="center"/>
        <w:rPr>
          <w:b/>
          <w:sz w:val="26"/>
          <w:szCs w:val="26"/>
        </w:rPr>
      </w:pPr>
    </w:p>
    <w:p w:rsidR="000C1536" w:rsidRDefault="000C1536" w:rsidP="001C2A62">
      <w:pPr>
        <w:tabs>
          <w:tab w:val="left" w:pos="720"/>
          <w:tab w:val="left" w:pos="1080"/>
        </w:tabs>
        <w:spacing w:line="276" w:lineRule="auto"/>
        <w:jc w:val="center"/>
        <w:rPr>
          <w:b/>
          <w:sz w:val="26"/>
          <w:szCs w:val="26"/>
        </w:rPr>
      </w:pPr>
    </w:p>
    <w:p w:rsidR="000C1536" w:rsidRDefault="000C1536" w:rsidP="001C2A62">
      <w:pPr>
        <w:tabs>
          <w:tab w:val="left" w:pos="720"/>
          <w:tab w:val="left" w:pos="1080"/>
        </w:tabs>
        <w:spacing w:line="276" w:lineRule="auto"/>
        <w:jc w:val="center"/>
        <w:rPr>
          <w:b/>
          <w:sz w:val="26"/>
          <w:szCs w:val="26"/>
        </w:rPr>
      </w:pPr>
    </w:p>
    <w:p w:rsidR="008158B3" w:rsidRPr="001C2A62" w:rsidRDefault="008158B3" w:rsidP="001C2A62">
      <w:pPr>
        <w:tabs>
          <w:tab w:val="left" w:pos="720"/>
          <w:tab w:val="left" w:pos="1080"/>
        </w:tabs>
        <w:spacing w:line="276" w:lineRule="auto"/>
        <w:jc w:val="center"/>
        <w:rPr>
          <w:b/>
          <w:sz w:val="26"/>
          <w:szCs w:val="26"/>
        </w:rPr>
      </w:pPr>
      <w:r w:rsidRPr="001C2A62">
        <w:rPr>
          <w:b/>
          <w:sz w:val="26"/>
          <w:szCs w:val="26"/>
        </w:rPr>
        <w:t xml:space="preserve">Рис.№1 </w:t>
      </w:r>
      <w:r w:rsidR="00425BC1" w:rsidRPr="001C2A62">
        <w:rPr>
          <w:b/>
          <w:sz w:val="26"/>
          <w:szCs w:val="26"/>
        </w:rPr>
        <w:t>«</w:t>
      </w:r>
      <w:r w:rsidRPr="001C2A62">
        <w:rPr>
          <w:b/>
          <w:sz w:val="26"/>
          <w:szCs w:val="26"/>
        </w:rPr>
        <w:t>Система профессионально-компьютерного обучения</w:t>
      </w:r>
      <w:r w:rsidR="00425BC1" w:rsidRPr="001C2A62">
        <w:rPr>
          <w:b/>
          <w:sz w:val="26"/>
          <w:szCs w:val="26"/>
        </w:rPr>
        <w:t>»</w:t>
      </w:r>
    </w:p>
    <w:p w:rsidR="008158B3" w:rsidRPr="001C2A62" w:rsidRDefault="008158B3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ab/>
        <w:t xml:space="preserve">Для того, чтобы будущий учитель информатики </w:t>
      </w:r>
      <w:r w:rsidR="00070B17" w:rsidRPr="001C2A62">
        <w:rPr>
          <w:sz w:val="26"/>
          <w:szCs w:val="26"/>
        </w:rPr>
        <w:t>с</w:t>
      </w:r>
      <w:r w:rsidRPr="001C2A62">
        <w:rPr>
          <w:sz w:val="26"/>
          <w:szCs w:val="26"/>
        </w:rPr>
        <w:t>мог це</w:t>
      </w:r>
      <w:r w:rsidR="00815960" w:rsidRPr="001C2A62">
        <w:rPr>
          <w:sz w:val="26"/>
          <w:szCs w:val="26"/>
        </w:rPr>
        <w:t>ленаправленно и рационально реша</w:t>
      </w:r>
      <w:r w:rsidRPr="001C2A62">
        <w:rPr>
          <w:sz w:val="26"/>
          <w:szCs w:val="26"/>
        </w:rPr>
        <w:t>т</w:t>
      </w:r>
      <w:r w:rsidR="00815960" w:rsidRPr="001C2A62">
        <w:rPr>
          <w:sz w:val="26"/>
          <w:szCs w:val="26"/>
        </w:rPr>
        <w:t>ь</w:t>
      </w:r>
      <w:r w:rsidRPr="001C2A62">
        <w:rPr>
          <w:sz w:val="26"/>
          <w:szCs w:val="26"/>
        </w:rPr>
        <w:t xml:space="preserve"> дидактическую задачу по подготовке школьников к жизни и труду, и в первую очередь профессиональному труду в условиях повсеместного внедрения компьютерной технологии</w:t>
      </w:r>
      <w:r w:rsidR="004C55F2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у него должны быть сформированы знания, умения и навыки о профессиях, об информационных технологиях, об </w:t>
      </w:r>
      <w:r w:rsidR="004C55F2" w:rsidRPr="001C2A62">
        <w:rPr>
          <w:sz w:val="26"/>
          <w:szCs w:val="26"/>
        </w:rPr>
        <w:t>образовании. Поэтому предлагаемое нами исследование опирается на соединение, стыковку, синтез трё</w:t>
      </w:r>
      <w:r w:rsidRPr="001C2A62">
        <w:rPr>
          <w:sz w:val="26"/>
          <w:szCs w:val="26"/>
        </w:rPr>
        <w:t>х систем:</w:t>
      </w:r>
      <w:r w:rsidR="004C55F2" w:rsidRPr="001C2A62">
        <w:rPr>
          <w:sz w:val="26"/>
          <w:szCs w:val="26"/>
        </w:rPr>
        <w:t xml:space="preserve"> систему</w:t>
      </w:r>
      <w:r w:rsidRPr="001C2A62">
        <w:rPr>
          <w:sz w:val="26"/>
          <w:szCs w:val="26"/>
        </w:rPr>
        <w:t xml:space="preserve"> профессионально-трудовой деятельности (профессий)</w:t>
      </w:r>
      <w:r w:rsidR="004C55F2" w:rsidRPr="001C2A62">
        <w:rPr>
          <w:sz w:val="26"/>
          <w:szCs w:val="26"/>
        </w:rPr>
        <w:t>, систему</w:t>
      </w:r>
      <w:r w:rsidRPr="001C2A62">
        <w:rPr>
          <w:sz w:val="26"/>
          <w:szCs w:val="26"/>
        </w:rPr>
        <w:t xml:space="preserve"> инф</w:t>
      </w:r>
      <w:r w:rsidR="004C55F2" w:rsidRPr="001C2A62">
        <w:rPr>
          <w:sz w:val="26"/>
          <w:szCs w:val="26"/>
        </w:rPr>
        <w:t>ормационных технологий и систему</w:t>
      </w:r>
      <w:r w:rsidRPr="001C2A62">
        <w:rPr>
          <w:sz w:val="26"/>
          <w:szCs w:val="26"/>
        </w:rPr>
        <w:t xml:space="preserve"> образования. Система профессионально-компьютерного обучения конструируется на основе данных сист</w:t>
      </w:r>
      <w:r w:rsidR="004C55F2" w:rsidRPr="001C2A62">
        <w:rPr>
          <w:sz w:val="26"/>
          <w:szCs w:val="26"/>
        </w:rPr>
        <w:t>ем. При этом на данном уровне вышеупомянуты</w:t>
      </w:r>
      <w:r w:rsidRPr="001C2A62">
        <w:rPr>
          <w:sz w:val="26"/>
          <w:szCs w:val="26"/>
        </w:rPr>
        <w:t>е три с</w:t>
      </w:r>
      <w:r w:rsidR="004C55F2" w:rsidRPr="001C2A62">
        <w:rPr>
          <w:sz w:val="26"/>
          <w:szCs w:val="26"/>
        </w:rPr>
        <w:t>истемы, будучи синтезированы</w:t>
      </w:r>
      <w:r w:rsidR="00906C90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выступают в новом качестве, в качестве элементов данной системы. Система профессионально-компьютерного обучения школьников должна быть реализована с учётом функционирования системы “</w:t>
      </w:r>
      <w:r w:rsidR="004C55F2" w:rsidRPr="001C2A62">
        <w:rPr>
          <w:sz w:val="26"/>
          <w:szCs w:val="26"/>
        </w:rPr>
        <w:t>наука – образование</w:t>
      </w:r>
      <w:r w:rsidRPr="001C2A62">
        <w:rPr>
          <w:sz w:val="26"/>
          <w:szCs w:val="26"/>
        </w:rPr>
        <w:t xml:space="preserve"> - производство”. В практическом аспекте данная система</w:t>
      </w:r>
      <w:r w:rsidR="00E3453D" w:rsidRPr="001C2A62">
        <w:rPr>
          <w:sz w:val="26"/>
          <w:szCs w:val="26"/>
        </w:rPr>
        <w:t xml:space="preserve"> должна</w:t>
      </w:r>
      <w:r w:rsidR="004C55F2" w:rsidRPr="001C2A62">
        <w:rPr>
          <w:sz w:val="26"/>
          <w:szCs w:val="26"/>
        </w:rPr>
        <w:t xml:space="preserve"> быть воплощена в жизнь</w:t>
      </w:r>
      <w:r w:rsidRPr="001C2A62">
        <w:rPr>
          <w:sz w:val="26"/>
          <w:szCs w:val="26"/>
        </w:rPr>
        <w:t xml:space="preserve"> с учётом тенденций развития мировой, региональной и республиканской экономики.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lastRenderedPageBreak/>
        <w:t>Понятия «готовность» и «подготовка» являются родственными и потому они взаимосвязаны и взаимообусловлены. Относительно нашего исследования соответственно следует определить связь профессионально-компьютерной готовности будущего специалиста с профессионально-компьютерной подготовкой.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Рассматриваемые понятия</w:t>
      </w:r>
      <w:r w:rsidR="003C7AF2">
        <w:rPr>
          <w:sz w:val="26"/>
          <w:szCs w:val="26"/>
        </w:rPr>
        <w:t>, прежде всего,</w:t>
      </w:r>
      <w:r w:rsidRPr="001C2A62">
        <w:rPr>
          <w:sz w:val="26"/>
          <w:szCs w:val="26"/>
        </w:rPr>
        <w:t xml:space="preserve"> имеют причинно-следственное отношение. Одно выступает как причина, а другое как следствие. Если качество профессионально-компьютерной готовности в каком-то смысле, или по какому ту параметру нас не устраивает, то нам необходимо изменить форму и содержание профессионально-компьютерной подготовки именно в данном смысле, именно по данному параметру.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В связи с этим очень важно с методической точки зрения объективно измерить и оценить качество профессионально компьютерной готовности школьников, будущих специалистов той или иной отрасли, или же профессии. При этом первоначально необходимо определить понятие профессионально-компьютерной готовности</w:t>
      </w:r>
      <w:r w:rsidR="004C392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>специалиста</w:t>
      </w:r>
      <w:r w:rsidR="004C3922">
        <w:rPr>
          <w:sz w:val="26"/>
          <w:szCs w:val="26"/>
        </w:rPr>
        <w:t>, которая</w:t>
      </w:r>
      <w:r w:rsidRPr="001C2A62">
        <w:rPr>
          <w:sz w:val="26"/>
          <w:szCs w:val="26"/>
        </w:rPr>
        <w:t xml:space="preserve"> </w:t>
      </w:r>
      <w:r w:rsidR="004C3922">
        <w:rPr>
          <w:sz w:val="26"/>
          <w:szCs w:val="26"/>
        </w:rPr>
        <w:t>подразумевает</w:t>
      </w:r>
      <w:r w:rsidRPr="001C2A62">
        <w:rPr>
          <w:sz w:val="26"/>
          <w:szCs w:val="26"/>
        </w:rPr>
        <w:t xml:space="preserve"> систему знаний, умений и навыков по применению компьютерной техники и технологии применительно к объекту профессиональной деятельности.</w:t>
      </w:r>
    </w:p>
    <w:p w:rsidR="001C2A62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В целом компьютерные знания, умения и навыки применяются специалистами той или иной профессии для решения профессиональных задач при помощи компьютерной техники и технологии. Эти профессиональные задачи вытекают из специфики каждой конкретной профессии. В чём же суть решения профессиональных задач при помощи компьютерной техники и технологии? Разработанные  программистами программы, если они с научной и методической точки зрения составлены правильно, позволяют точно и адекватно применять ту или иную теорию в практике. Профессиональные задачи вытекают из практических нужд, а их правильное её решение зависит от содержания самой теории и умения  применять в рассматриваемой профессионально-проблемной ситуации. 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Поскольку  большинство профессиональных задач типичны и стандартны, то их решение вполне можно программировать. Однако, это не означает что для специалиста, знающего и умеющего применять компьютерную технику и технологию, не остаётся ничего трудного. Тем не менее, нельзя на 100% моделировать и программировать решение всех профессионально-производственных задач, поэтому определённая часть работы с компьютером остаётся и для самого специалиста-практика.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Крайне важно точно установить степень готовности будущего специалиста с точки зрения компьютерной готовности, ибо это даёт возможность непосредственного включения его в сферу производства.</w:t>
      </w:r>
    </w:p>
    <w:p w:rsidR="00043760" w:rsidRPr="001C2A62" w:rsidRDefault="00043760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Можно выделить три уровня готовности специалиста к применению компьютерной техники и технологии:</w:t>
      </w:r>
    </w:p>
    <w:p w:rsidR="00043760" w:rsidRPr="001C2A62" w:rsidRDefault="00043760" w:rsidP="001C2A62">
      <w:pPr>
        <w:numPr>
          <w:ilvl w:val="0"/>
          <w:numId w:val="12"/>
        </w:numPr>
        <w:spacing w:line="276" w:lineRule="auto"/>
        <w:ind w:firstLine="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Низкий уровень профессионально-компьютерной готовности;</w:t>
      </w:r>
    </w:p>
    <w:p w:rsidR="00043760" w:rsidRPr="001C2A62" w:rsidRDefault="00043760" w:rsidP="001C2A62">
      <w:pPr>
        <w:numPr>
          <w:ilvl w:val="0"/>
          <w:numId w:val="12"/>
        </w:numPr>
        <w:spacing w:line="276" w:lineRule="auto"/>
        <w:ind w:firstLine="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Средний уровень профессионально-компьютерной готовности;</w:t>
      </w:r>
    </w:p>
    <w:p w:rsidR="00043760" w:rsidRPr="001C2A62" w:rsidRDefault="00043760" w:rsidP="001C2A62">
      <w:pPr>
        <w:numPr>
          <w:ilvl w:val="0"/>
          <w:numId w:val="12"/>
        </w:numPr>
        <w:spacing w:line="276" w:lineRule="auto"/>
        <w:ind w:firstLine="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Высокий уровень профессионально-компьютерной готовности.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lastRenderedPageBreak/>
        <w:t>Следует отметить, что они имеют  связь с ранее рассмотренными нами понятиями профессиональных интересов, профессиональных способностей, общение с компьютером. Поэтому, рассматривая уровни профессионально- компьютерной готовности, мы также определим их соотношение с данными понятиями, ибо только в таком случае мы получим   полную  и достоверную картину исследуемой проблемы.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i/>
          <w:sz w:val="26"/>
          <w:szCs w:val="26"/>
        </w:rPr>
        <w:t>Низкий уровень</w:t>
      </w:r>
      <w:r w:rsidRPr="001C2A62">
        <w:rPr>
          <w:sz w:val="26"/>
          <w:szCs w:val="26"/>
        </w:rPr>
        <w:t xml:space="preserve"> профессионально-компьютерной готовности характеризуется низким качеством сформированных компьютерных знаний, умений и навыков у будущего специалиста. Как профессиональные, так и компьютерные знания, умения и навыки у него находятся на минимальном уровне. Он имеет общее представление с своей будущей профессии, но его выбор профессии далеко не всегда имеет сознательный характер, и более того, далеко не всегда совпадает с его актуальными и потенциальными способностями.  Общие сведения о работе на компьютере и исходные умения обращения с ним у него сформированы, но не более. Поэтому его общение с компьютером в основном носит нецелесообразный характер. Всё это в совокупности характеризует не только низкое качества работы будущего специалиста, но и низкое качество психолого-педагогической работы администрации школы, учителей информатики, учителей предметников, классных руководителей и родителей в заданном направлении.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i/>
          <w:sz w:val="26"/>
          <w:szCs w:val="26"/>
        </w:rPr>
        <w:t>Средний уровень</w:t>
      </w:r>
      <w:r w:rsidRPr="001C2A62">
        <w:rPr>
          <w:sz w:val="26"/>
          <w:szCs w:val="26"/>
        </w:rPr>
        <w:t xml:space="preserve"> профессионально-компьютерной готовности характеризуется средним качеством сформированных профессионально-компьютерных знаний, умений и навыков у будущего специалиста. Будущий специалист имеет определённые знания, умения и навыки, связанные с определённой профессией, однако они носят отрывочный, фрагментарный, бессистемный</w:t>
      </w:r>
      <w:r w:rsidR="00437CBD" w:rsidRPr="001C2A6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>характер. То же самое можно сказать и о компьютерных знаниях, умениях и навыках. Пока будущий специалист не может чётко и гармонично связывать профессиональные знания, умения и навыков с компьютерными знаниями, умениями и навыками. Выбор профессии на данном уровне частично носит сознательный характер, и он в большинстве случаев совпадает с профессиональными интересами и способностями. Общение с компьютером в большинстве случаев имеет целесообразно-образовательный характер.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i/>
          <w:sz w:val="26"/>
          <w:szCs w:val="26"/>
        </w:rPr>
        <w:t>Высокий уровень</w:t>
      </w:r>
      <w:r w:rsidRPr="001C2A62">
        <w:rPr>
          <w:sz w:val="26"/>
          <w:szCs w:val="26"/>
        </w:rPr>
        <w:t xml:space="preserve"> профессионально-компьютерной готовности характеризуется высоким качеством сформированных профессионально-компьютерных знаний, умений и навыков. Как  профессиональные, так и  компьютерные знания, умения и навыки у него имеют относительно максимальный характер. Полнота и завершённость как характерно специфические черты проявляются в отношении профессионально-компьютерных знаний, умений и навыков. Будущий  специалист, находящийся на данном уровне, может чётко смоделировать и спрограммировать объект своей профессиональной деятельности. Умения систематизации своих профессиональных знаний, умений и навыков на компьютере у него наблюдаются на элементарном уровне. Он может работать с готовыми программами, а также может составить простые, несложные программы </w:t>
      </w:r>
      <w:r w:rsidRPr="001C2A62">
        <w:rPr>
          <w:sz w:val="26"/>
          <w:szCs w:val="26"/>
        </w:rPr>
        <w:lastRenderedPageBreak/>
        <w:t>для работы с компьютером. Решить простые профессиональные задачи на компьютере ему под силу. Он готов на уровне общеобразовательной школы к дальнейшему  профессиональному образованию в среднеспециальных или же в высших учебных заведениях.</w:t>
      </w:r>
    </w:p>
    <w:p w:rsidR="00043760" w:rsidRPr="001C2A62" w:rsidRDefault="00043760" w:rsidP="001C2A62">
      <w:pPr>
        <w:spacing w:line="276" w:lineRule="auto"/>
        <w:jc w:val="center"/>
        <w:rPr>
          <w:b/>
          <w:sz w:val="26"/>
          <w:szCs w:val="26"/>
        </w:rPr>
      </w:pPr>
      <w:r w:rsidRPr="001C2A62">
        <w:rPr>
          <w:b/>
          <w:sz w:val="26"/>
          <w:szCs w:val="26"/>
        </w:rPr>
        <w:t>ТАБЛИЦА № 1</w:t>
      </w:r>
    </w:p>
    <w:p w:rsidR="00043760" w:rsidRPr="001C2A62" w:rsidRDefault="00043760" w:rsidP="001C2A62">
      <w:pPr>
        <w:spacing w:line="276" w:lineRule="auto"/>
        <w:jc w:val="center"/>
        <w:rPr>
          <w:sz w:val="26"/>
          <w:szCs w:val="26"/>
        </w:rPr>
      </w:pPr>
      <w:r w:rsidRPr="001C2A62">
        <w:rPr>
          <w:sz w:val="26"/>
          <w:szCs w:val="26"/>
        </w:rPr>
        <w:t>«Уровни сформированности компьютерной готовности»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139"/>
        <w:gridCol w:w="1742"/>
        <w:gridCol w:w="1742"/>
        <w:gridCol w:w="1742"/>
        <w:gridCol w:w="1742"/>
      </w:tblGrid>
      <w:tr w:rsidR="00043760" w:rsidRPr="001C2A62" w:rsidTr="00CF0467">
        <w:trPr>
          <w:trHeight w:val="426"/>
          <w:jc w:val="center"/>
        </w:trPr>
        <w:tc>
          <w:tcPr>
            <w:tcW w:w="622" w:type="dxa"/>
            <w:vMerge w:val="restart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№</w:t>
            </w:r>
          </w:p>
        </w:tc>
        <w:tc>
          <w:tcPr>
            <w:tcW w:w="2439" w:type="dxa"/>
            <w:vMerge w:val="restart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Уровни компьютерной готовности</w:t>
            </w:r>
          </w:p>
        </w:tc>
        <w:tc>
          <w:tcPr>
            <w:tcW w:w="3248" w:type="dxa"/>
            <w:gridSpan w:val="2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Контрольная группа</w:t>
            </w:r>
          </w:p>
        </w:tc>
        <w:tc>
          <w:tcPr>
            <w:tcW w:w="3339" w:type="dxa"/>
            <w:gridSpan w:val="2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Экспериментальная группа</w:t>
            </w:r>
          </w:p>
        </w:tc>
      </w:tr>
      <w:tr w:rsidR="00043760" w:rsidRPr="001C2A62" w:rsidTr="00CF0467">
        <w:trPr>
          <w:trHeight w:val="341"/>
          <w:jc w:val="center"/>
        </w:trPr>
        <w:tc>
          <w:tcPr>
            <w:tcW w:w="622" w:type="dxa"/>
            <w:vMerge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439" w:type="dxa"/>
            <w:vMerge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До эксперимента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После эксперимента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До эксперимента</w:t>
            </w:r>
          </w:p>
        </w:tc>
        <w:tc>
          <w:tcPr>
            <w:tcW w:w="1715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После эксперимента</w:t>
            </w:r>
          </w:p>
        </w:tc>
      </w:tr>
      <w:tr w:rsidR="00043760" w:rsidRPr="001C2A62" w:rsidTr="00CF0467">
        <w:trPr>
          <w:jc w:val="center"/>
        </w:trPr>
        <w:tc>
          <w:tcPr>
            <w:tcW w:w="622" w:type="dxa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1</w:t>
            </w:r>
          </w:p>
        </w:tc>
        <w:tc>
          <w:tcPr>
            <w:tcW w:w="2439" w:type="dxa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Низкий уровень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84%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75%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86%</w:t>
            </w:r>
          </w:p>
        </w:tc>
        <w:tc>
          <w:tcPr>
            <w:tcW w:w="1715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11%</w:t>
            </w:r>
          </w:p>
        </w:tc>
      </w:tr>
      <w:tr w:rsidR="00043760" w:rsidRPr="001C2A62" w:rsidTr="00CF0467">
        <w:trPr>
          <w:jc w:val="center"/>
        </w:trPr>
        <w:tc>
          <w:tcPr>
            <w:tcW w:w="622" w:type="dxa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2</w:t>
            </w:r>
          </w:p>
        </w:tc>
        <w:tc>
          <w:tcPr>
            <w:tcW w:w="2439" w:type="dxa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Средний уровень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15%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23%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13%</w:t>
            </w:r>
          </w:p>
        </w:tc>
        <w:tc>
          <w:tcPr>
            <w:tcW w:w="1715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78%</w:t>
            </w:r>
          </w:p>
        </w:tc>
      </w:tr>
      <w:tr w:rsidR="00043760" w:rsidRPr="001C2A62" w:rsidTr="00CF0467">
        <w:trPr>
          <w:jc w:val="center"/>
        </w:trPr>
        <w:tc>
          <w:tcPr>
            <w:tcW w:w="622" w:type="dxa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</w:tcPr>
          <w:p w:rsidR="00043760" w:rsidRPr="001C2A62" w:rsidRDefault="00043760" w:rsidP="001C2A62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Высокий уровень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1%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2%</w:t>
            </w:r>
          </w:p>
        </w:tc>
        <w:tc>
          <w:tcPr>
            <w:tcW w:w="1624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1%</w:t>
            </w:r>
          </w:p>
        </w:tc>
        <w:tc>
          <w:tcPr>
            <w:tcW w:w="1715" w:type="dxa"/>
          </w:tcPr>
          <w:p w:rsidR="00043760" w:rsidRPr="001C2A62" w:rsidRDefault="00043760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11%</w:t>
            </w:r>
          </w:p>
        </w:tc>
      </w:tr>
    </w:tbl>
    <w:p w:rsidR="00043760" w:rsidRPr="001C2A62" w:rsidRDefault="00043760" w:rsidP="001C2A62">
      <w:pPr>
        <w:spacing w:line="276" w:lineRule="auto"/>
        <w:jc w:val="both"/>
        <w:rPr>
          <w:sz w:val="26"/>
          <w:szCs w:val="26"/>
        </w:rPr>
      </w:pP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Низкий уровень компьютерной готовности в основном характеризуется нецелесообразным общением с компьютером. Частично компьютер применяется при игровой деятельности. Хотя старшеклассник на данном этапе своего развития должен уметь использовать компьютер не только в процессе учебной деятельности, которая считается для данной возрастной группы ведущей, но и в  процессе трудовой деятельности, речь идёт с профессионально-трудовой деятельности. Следовательно, в процессе экспериментальной работы циклом упомянутых лекций и бесед об основных назначениях информационных технологий мы изменили направление деятельности старшеклассников в сторону учебной и профессионально-трудовой деятельности, а также с помощью учителей информатики сформировали необходимые для этого компьютерные умения и навыки.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Тем самим был осуществлен переход от нецелесообразного общения с компьютером к целесообразному. Целесообразное общение с компьютером совпадает со средним уровнем компьютерной готовности. Высокий уровень компьютерной готовности применительно к нашему исследованию предполагает целесообразное использование  компьютера в сфере своей профессиональной деятельности. Он предполагает осуществление творческого подхода при систематизации профессиональных знаний, умений и навыков, а также требует умения составить самые элементарные программы в сфере своей профессиональной деятельности. На данном этапе закладываются основы профессионально-компьютерного обучения.</w:t>
      </w:r>
    </w:p>
    <w:p w:rsidR="00043760" w:rsidRPr="001C2A62" w:rsidRDefault="001C2A62" w:rsidP="00550890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b/>
          <w:sz w:val="26"/>
          <w:szCs w:val="26"/>
        </w:rPr>
        <w:tab/>
      </w:r>
      <w:r w:rsidR="00043760" w:rsidRPr="001C2A62">
        <w:rPr>
          <w:sz w:val="26"/>
          <w:szCs w:val="26"/>
        </w:rPr>
        <w:t xml:space="preserve">Опыт показывает, что компьютерная готовность старшеклассников не отвечает основным научно методическим требованиям и потому абсолютное большинство из них находятся на низком уровне. Это свидетельствует о низком уровне преподавания основ информатики и вычислительной техники, а также о нерациональной организации работ учебных центров по компьютерному </w:t>
      </w:r>
      <w:r w:rsidR="00043760" w:rsidRPr="001C2A62">
        <w:rPr>
          <w:sz w:val="26"/>
          <w:szCs w:val="26"/>
        </w:rPr>
        <w:lastRenderedPageBreak/>
        <w:t>обучению.</w:t>
      </w:r>
      <w:r w:rsidR="00437CBD" w:rsidRPr="001C2A62">
        <w:rPr>
          <w:sz w:val="26"/>
          <w:szCs w:val="26"/>
        </w:rPr>
        <w:t xml:space="preserve"> </w:t>
      </w:r>
      <w:r w:rsidR="00043760" w:rsidRPr="001C2A62">
        <w:rPr>
          <w:sz w:val="26"/>
          <w:szCs w:val="26"/>
        </w:rPr>
        <w:t>Соответственно до эксперимента школьники с низким уровнем компьютерной готовности составили более чем одну треть: 84% в контрольной и 86% в экспериментальной группе.</w:t>
      </w:r>
    </w:p>
    <w:p w:rsidR="00043760" w:rsidRPr="001C2A62" w:rsidRDefault="00043760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После проведения экспериментальной работы произошли существенные изменения в экспериментальной группе. Так, если после эксперимента в контрольной группе с низким уровнем компьютерной готовности остались 75% учеников, т.е., всего 9% учеников сумели повысить уровень своей компьютерной готовности, то в экспериментальной группе количество учеников, оставшихся с низким уровнем, составило всего лишь 11%. Это означает, что 75%  учеников улучшили свои показатели.</w:t>
      </w:r>
    </w:p>
    <w:p w:rsidR="00043760" w:rsidRPr="001C2A62" w:rsidRDefault="00043760" w:rsidP="001C2A62">
      <w:pPr>
        <w:spacing w:line="276" w:lineRule="auto"/>
        <w:ind w:firstLine="54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Если в контрольной группе всего 8% учеников  прибавились к среднему уровню готовности, то в экспериментальной группе их количество увеличилось на 65%. Всего на 1% увеличилось количество учеников с высоким уровнем компьютерной готовности в контрольной группе, тогда как этот показатель в экспериментальной группе составляет 10%.</w:t>
      </w:r>
    </w:p>
    <w:p w:rsidR="00043760" w:rsidRPr="001C2A62" w:rsidRDefault="00043760" w:rsidP="001C2A62">
      <w:pPr>
        <w:spacing w:line="276" w:lineRule="auto"/>
        <w:ind w:firstLine="54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Таким образом, правомерность и целесообразность разработанных нами научно-методических рекомендаций по оптимизации профессионально- компьютерной готовности школьников были экспериментально доказаны в практике общеобразовательных</w:t>
      </w:r>
      <w:r w:rsidRPr="001C2A62">
        <w:rPr>
          <w:b/>
          <w:sz w:val="26"/>
          <w:szCs w:val="26"/>
        </w:rPr>
        <w:t xml:space="preserve"> </w:t>
      </w:r>
      <w:r w:rsidRPr="001C2A62">
        <w:rPr>
          <w:sz w:val="26"/>
          <w:szCs w:val="26"/>
        </w:rPr>
        <w:t>школ.</w:t>
      </w:r>
    </w:p>
    <w:p w:rsidR="00550890" w:rsidRPr="001C2A62" w:rsidRDefault="00550890" w:rsidP="00550890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1C2A62">
        <w:rPr>
          <w:b/>
          <w:sz w:val="26"/>
          <w:szCs w:val="26"/>
        </w:rPr>
        <w:t>Во второй главе –</w:t>
      </w:r>
      <w:r w:rsidRPr="001C2A62">
        <w:rPr>
          <w:sz w:val="26"/>
          <w:szCs w:val="26"/>
        </w:rPr>
        <w:t xml:space="preserve"> «</w:t>
      </w:r>
      <w:r w:rsidRPr="001C2A62">
        <w:rPr>
          <w:b/>
          <w:sz w:val="26"/>
          <w:szCs w:val="26"/>
        </w:rPr>
        <w:t xml:space="preserve">Опытно-экспериментальная работа по подготовке будущих учителей информатики к формированию профессионально-компьютерной грамотности школьников» - </w:t>
      </w:r>
      <w:r w:rsidRPr="001C2A62">
        <w:rPr>
          <w:sz w:val="26"/>
          <w:szCs w:val="26"/>
        </w:rPr>
        <w:t xml:space="preserve"> раскрываются способы определения инновационной ценности информационных технологий на основе разработанных критериев  и показателей их применения в подготовке будущих учителей информатики к формированию профессионально-компьютерной грамотности школьников, сопоставительный анализ результатов констатирующего и формирующего экспериментов по данной проблематике.</w:t>
      </w:r>
    </w:p>
    <w:p w:rsidR="0085142A" w:rsidRPr="001C2A62" w:rsidRDefault="0085142A" w:rsidP="001C2A62">
      <w:pPr>
        <w:spacing w:line="276" w:lineRule="auto"/>
        <w:ind w:firstLine="540"/>
        <w:jc w:val="both"/>
        <w:rPr>
          <w:sz w:val="26"/>
          <w:szCs w:val="26"/>
        </w:rPr>
      </w:pPr>
      <w:r w:rsidRPr="00550890">
        <w:rPr>
          <w:sz w:val="26"/>
          <w:szCs w:val="26"/>
        </w:rPr>
        <w:t>В решении задачи профессионально</w:t>
      </w:r>
      <w:r w:rsidR="003C11F2" w:rsidRPr="00550890">
        <w:rPr>
          <w:sz w:val="26"/>
          <w:szCs w:val="26"/>
        </w:rPr>
        <w:t>-</w:t>
      </w:r>
      <w:r w:rsidRPr="00550890">
        <w:rPr>
          <w:sz w:val="26"/>
          <w:szCs w:val="26"/>
        </w:rPr>
        <w:t>компьютерной подготовки школьников должны участвовать</w:t>
      </w:r>
      <w:r w:rsidRPr="001C2A62">
        <w:rPr>
          <w:sz w:val="26"/>
          <w:szCs w:val="26"/>
        </w:rPr>
        <w:t xml:space="preserve"> все заинтересованные педагогические субъекты. Более того, решение данной задачи должно входить в компетенцию учебно-воспитательных мероприятий, проводимых под эгидой сотрудничества школы, семьи и общественности. При этом ведущую роль играют учителя информатики, классные руководители и родители. </w:t>
      </w:r>
    </w:p>
    <w:p w:rsidR="0085142A" w:rsidRPr="001C2A62" w:rsidRDefault="0085142A" w:rsidP="001C2A62">
      <w:pPr>
        <w:spacing w:line="276" w:lineRule="auto"/>
        <w:ind w:firstLine="54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Это</w:t>
      </w:r>
      <w:r w:rsidR="003C11F2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прежде всего</w:t>
      </w:r>
      <w:r w:rsidR="003C11F2" w:rsidRPr="001C2A6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требует оптимизации и дифференциации преподавания основ информатики и вычислительной техники в старших классах общеобразовательных школ. Анализ учебных материалов по информатике в старших классах общеобразовательных школ показывает, что они не ориентированы на профессионально-компьютерную подготовку школьников.</w:t>
      </w:r>
    </w:p>
    <w:p w:rsidR="0085142A" w:rsidRPr="001C2A62" w:rsidRDefault="0085142A" w:rsidP="001C2A62">
      <w:pPr>
        <w:spacing w:line="276" w:lineRule="auto"/>
        <w:ind w:firstLine="54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По нашему глубокому убеждению</w:t>
      </w:r>
      <w:r w:rsidR="003C11F2" w:rsidRPr="001C2A62">
        <w:rPr>
          <w:sz w:val="26"/>
          <w:szCs w:val="26"/>
        </w:rPr>
        <w:t>,</w:t>
      </w:r>
      <w:r w:rsidR="00B93361" w:rsidRPr="001C2A6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 xml:space="preserve"> содержани</w:t>
      </w:r>
      <w:r w:rsidR="00B93361" w:rsidRPr="001C2A62">
        <w:rPr>
          <w:sz w:val="26"/>
          <w:szCs w:val="26"/>
        </w:rPr>
        <w:t>е</w:t>
      </w:r>
      <w:r w:rsidRPr="001C2A62">
        <w:rPr>
          <w:sz w:val="26"/>
          <w:szCs w:val="26"/>
        </w:rPr>
        <w:t xml:space="preserve"> обучения учебному предмету </w:t>
      </w:r>
      <w:r w:rsidR="003C11F2" w:rsidRPr="001C2A62">
        <w:rPr>
          <w:sz w:val="26"/>
          <w:szCs w:val="26"/>
        </w:rPr>
        <w:t>«</w:t>
      </w:r>
      <w:r w:rsidR="00554A1A">
        <w:rPr>
          <w:sz w:val="26"/>
          <w:szCs w:val="26"/>
        </w:rPr>
        <w:t>И</w:t>
      </w:r>
      <w:r w:rsidR="003C11F2" w:rsidRPr="001C2A62">
        <w:rPr>
          <w:sz w:val="26"/>
          <w:szCs w:val="26"/>
        </w:rPr>
        <w:t>нформа</w:t>
      </w:r>
      <w:r w:rsidR="00554A1A">
        <w:rPr>
          <w:sz w:val="26"/>
          <w:szCs w:val="26"/>
        </w:rPr>
        <w:t>ционные технологии</w:t>
      </w:r>
      <w:r w:rsidR="003C11F2" w:rsidRPr="001C2A62">
        <w:rPr>
          <w:sz w:val="26"/>
          <w:szCs w:val="26"/>
        </w:rPr>
        <w:t>»</w:t>
      </w:r>
      <w:r w:rsidRPr="001C2A62">
        <w:rPr>
          <w:sz w:val="26"/>
          <w:szCs w:val="26"/>
        </w:rPr>
        <w:t xml:space="preserve"> следует включать материалы, связанные с будущей профессией </w:t>
      </w:r>
      <w:r w:rsidR="00FA7251" w:rsidRPr="001C2A62">
        <w:rPr>
          <w:sz w:val="26"/>
          <w:szCs w:val="26"/>
        </w:rPr>
        <w:t>старшеклассников</w:t>
      </w:r>
      <w:r w:rsidRPr="001C2A62">
        <w:rPr>
          <w:sz w:val="26"/>
          <w:szCs w:val="26"/>
        </w:rPr>
        <w:t xml:space="preserve">. Такой подход позволит успешно решить </w:t>
      </w:r>
      <w:r w:rsidRPr="001C2A62">
        <w:rPr>
          <w:sz w:val="26"/>
          <w:szCs w:val="26"/>
        </w:rPr>
        <w:lastRenderedPageBreak/>
        <w:t>задачу соблюдения правил дидактического принципа учёта групповых и индивидуальных особенностей школьников.</w:t>
      </w:r>
    </w:p>
    <w:p w:rsidR="0085142A" w:rsidRPr="001C2A62" w:rsidRDefault="0085142A" w:rsidP="001C2A62">
      <w:pPr>
        <w:spacing w:line="276" w:lineRule="auto"/>
        <w:ind w:firstLine="54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Однако </w:t>
      </w:r>
      <w:r w:rsidR="00460ACD" w:rsidRPr="001C2A62">
        <w:rPr>
          <w:sz w:val="26"/>
          <w:szCs w:val="26"/>
        </w:rPr>
        <w:t>было бы неправильно считать дидактическим заблуждением</w:t>
      </w:r>
      <w:r w:rsidRPr="001C2A62">
        <w:rPr>
          <w:sz w:val="26"/>
          <w:szCs w:val="26"/>
        </w:rPr>
        <w:t>, что для успешного решения данной задачи профессионально</w:t>
      </w:r>
      <w:r w:rsidR="00906C90" w:rsidRPr="001C2A6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>-</w:t>
      </w:r>
      <w:r w:rsidR="00437CBD" w:rsidRPr="001C2A62">
        <w:rPr>
          <w:sz w:val="26"/>
          <w:szCs w:val="26"/>
        </w:rPr>
        <w:t xml:space="preserve"> </w:t>
      </w:r>
      <w:r w:rsidRPr="001C2A62">
        <w:rPr>
          <w:sz w:val="26"/>
          <w:szCs w:val="26"/>
        </w:rPr>
        <w:t>компьютерная подготовка школьников ограничится лишь уроками рассматриваемого учебного предмета. Организация групповых или индивидуальных дополнительных занятий в компьютерных классах является одним из вариантов успешного решения данной задачи. Однако сами преподаватели основ информатики и вычислительной техники не в состоянии успешно решить её, поскольку сами не имеют полного и чёткого представления о всех выбранных профессиях школьников. Опыт подсказывает, что в этом плане существенную профессиональную</w:t>
      </w:r>
      <w:r w:rsidRPr="001C2A62">
        <w:rPr>
          <w:rFonts w:ascii="Times New Roman TAJIK" w:hAnsi="Times New Roman TAJIK"/>
          <w:sz w:val="26"/>
          <w:szCs w:val="26"/>
        </w:rPr>
        <w:t xml:space="preserve"> помощь им могут оказать </w:t>
      </w:r>
      <w:r w:rsidRPr="001C2A62">
        <w:rPr>
          <w:sz w:val="26"/>
          <w:szCs w:val="26"/>
        </w:rPr>
        <w:t xml:space="preserve">высококвалифицированные специалисты различных отраслей. В </w:t>
      </w:r>
      <w:r w:rsidR="00FA7251" w:rsidRPr="001C2A62">
        <w:rPr>
          <w:sz w:val="26"/>
          <w:szCs w:val="26"/>
        </w:rPr>
        <w:t xml:space="preserve">современных </w:t>
      </w:r>
      <w:r w:rsidRPr="001C2A62">
        <w:rPr>
          <w:sz w:val="26"/>
          <w:szCs w:val="26"/>
        </w:rPr>
        <w:t xml:space="preserve">условиях </w:t>
      </w:r>
      <w:r w:rsidR="00725BDC" w:rsidRPr="001C2A62">
        <w:rPr>
          <w:sz w:val="26"/>
          <w:szCs w:val="26"/>
        </w:rPr>
        <w:t>развития общественных отношений</w:t>
      </w:r>
      <w:r w:rsidRPr="001C2A62">
        <w:rPr>
          <w:sz w:val="26"/>
          <w:szCs w:val="26"/>
        </w:rPr>
        <w:t xml:space="preserve"> оплата труда специалистов и труда учителей осуществляется в рамках соответствующ</w:t>
      </w:r>
      <w:r w:rsidR="00725BDC" w:rsidRPr="001C2A62">
        <w:rPr>
          <w:sz w:val="26"/>
          <w:szCs w:val="26"/>
        </w:rPr>
        <w:t>его законодательства.</w:t>
      </w:r>
    </w:p>
    <w:p w:rsidR="0085142A" w:rsidRPr="001C2A62" w:rsidRDefault="00725BDC" w:rsidP="001C2A62">
      <w:pPr>
        <w:spacing w:line="276" w:lineRule="auto"/>
        <w:ind w:firstLine="54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О</w:t>
      </w:r>
      <w:r w:rsidR="0085142A" w:rsidRPr="001C2A62">
        <w:rPr>
          <w:sz w:val="26"/>
          <w:szCs w:val="26"/>
        </w:rPr>
        <w:t xml:space="preserve">ткрытие различных центров </w:t>
      </w:r>
      <w:r w:rsidRPr="001C2A62">
        <w:rPr>
          <w:sz w:val="26"/>
          <w:szCs w:val="26"/>
        </w:rPr>
        <w:t>по осуществлению</w:t>
      </w:r>
      <w:r w:rsidR="0085142A" w:rsidRPr="001C2A62">
        <w:rPr>
          <w:sz w:val="26"/>
          <w:szCs w:val="26"/>
        </w:rPr>
        <w:t xml:space="preserve"> компьютерной грамотности должно быть ориентировано на </w:t>
      </w:r>
      <w:r w:rsidR="0085142A" w:rsidRPr="001C2A62">
        <w:rPr>
          <w:b/>
          <w:sz w:val="26"/>
          <w:szCs w:val="26"/>
        </w:rPr>
        <w:t>профессионально</w:t>
      </w:r>
      <w:r w:rsidR="003C11F2" w:rsidRPr="001C2A62">
        <w:rPr>
          <w:b/>
          <w:sz w:val="26"/>
          <w:szCs w:val="26"/>
        </w:rPr>
        <w:t>-</w:t>
      </w:r>
      <w:r w:rsidR="0085142A" w:rsidRPr="001C2A62">
        <w:rPr>
          <w:b/>
          <w:sz w:val="26"/>
          <w:szCs w:val="26"/>
        </w:rPr>
        <w:t>компьютерную</w:t>
      </w:r>
      <w:r w:rsidR="0085142A" w:rsidRPr="001C2A62">
        <w:rPr>
          <w:sz w:val="26"/>
          <w:szCs w:val="26"/>
        </w:rPr>
        <w:t xml:space="preserve"> грамотность, где бы могли пройти переподготовку не только работающие специалисты, но и школьники</w:t>
      </w:r>
      <w:r w:rsidRPr="001C2A62">
        <w:rPr>
          <w:sz w:val="26"/>
          <w:szCs w:val="26"/>
        </w:rPr>
        <w:t>, которые</w:t>
      </w:r>
      <w:r w:rsidR="0085142A" w:rsidRPr="001C2A62">
        <w:rPr>
          <w:sz w:val="26"/>
          <w:szCs w:val="26"/>
        </w:rPr>
        <w:t xml:space="preserve"> могли бы </w:t>
      </w:r>
      <w:r w:rsidRPr="001C2A62">
        <w:rPr>
          <w:sz w:val="26"/>
          <w:szCs w:val="26"/>
        </w:rPr>
        <w:t>совершенствовать свои</w:t>
      </w:r>
      <w:r w:rsidR="0085142A" w:rsidRPr="001C2A62">
        <w:rPr>
          <w:sz w:val="26"/>
          <w:szCs w:val="26"/>
        </w:rPr>
        <w:t xml:space="preserve"> профессиональные знания.</w:t>
      </w:r>
    </w:p>
    <w:p w:rsidR="0085142A" w:rsidRPr="001C2A62" w:rsidRDefault="0085142A" w:rsidP="001C2A62">
      <w:pPr>
        <w:spacing w:line="276" w:lineRule="auto"/>
        <w:ind w:firstLine="540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Профессионально-компьютерная грамотность – это та</w:t>
      </w:r>
      <w:r w:rsidR="005A3302">
        <w:rPr>
          <w:sz w:val="26"/>
          <w:szCs w:val="26"/>
        </w:rPr>
        <w:t>кая</w:t>
      </w:r>
      <w:r w:rsidRPr="001C2A62">
        <w:rPr>
          <w:sz w:val="26"/>
          <w:szCs w:val="26"/>
        </w:rPr>
        <w:t xml:space="preserve"> грамотность, которая связана со знанием и умением специалистов  использовать компьютерную технику и технологию в профессиональной деятельности.</w:t>
      </w:r>
      <w:r w:rsidR="00460ACD" w:rsidRPr="001C2A62">
        <w:rPr>
          <w:sz w:val="26"/>
          <w:szCs w:val="26"/>
        </w:rPr>
        <w:t xml:space="preserve"> Она </w:t>
      </w:r>
      <w:r w:rsidRPr="001C2A62">
        <w:rPr>
          <w:sz w:val="26"/>
          <w:szCs w:val="26"/>
        </w:rPr>
        <w:t xml:space="preserve">входит в состав </w:t>
      </w:r>
      <w:r w:rsidR="00460ACD" w:rsidRPr="001C2A62">
        <w:rPr>
          <w:sz w:val="26"/>
          <w:szCs w:val="26"/>
        </w:rPr>
        <w:t xml:space="preserve">общей </w:t>
      </w:r>
      <w:r w:rsidRPr="001C2A62">
        <w:rPr>
          <w:sz w:val="26"/>
          <w:szCs w:val="26"/>
        </w:rPr>
        <w:t xml:space="preserve">компьютерной грамотности, имея с ней </w:t>
      </w:r>
      <w:r w:rsidR="00460ACD" w:rsidRPr="001C2A62">
        <w:rPr>
          <w:sz w:val="26"/>
          <w:szCs w:val="26"/>
        </w:rPr>
        <w:t>универсальные</w:t>
      </w:r>
      <w:r w:rsidRPr="001C2A62">
        <w:rPr>
          <w:sz w:val="26"/>
          <w:szCs w:val="26"/>
        </w:rPr>
        <w:t xml:space="preserve"> и отличительные черты.</w:t>
      </w:r>
    </w:p>
    <w:p w:rsidR="0085142A" w:rsidRPr="001C2A62" w:rsidRDefault="0085142A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Поиск оптимальных способов решения профессионально-трудовых задач осуществляется при помощи компьютерного программирования. Проиллюстрируем сказанное следующей схемой, при помощи которой можно выделить преимущество профессионально-компьютерной техники и технологии.</w:t>
      </w:r>
    </w:p>
    <w:p w:rsidR="0085142A" w:rsidRPr="001C2A62" w:rsidRDefault="0085142A" w:rsidP="001C2A62">
      <w:pPr>
        <w:spacing w:line="276" w:lineRule="auto"/>
        <w:jc w:val="both"/>
        <w:rPr>
          <w:sz w:val="26"/>
          <w:szCs w:val="26"/>
        </w:rPr>
      </w:pPr>
    </w:p>
    <w:p w:rsidR="0085142A" w:rsidRPr="001C2A62" w:rsidRDefault="00835081" w:rsidP="001C2A6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107" editas="canvas" style="width:477.9pt;height:198.8pt;mso-position-horizontal-relative:char;mso-position-vertical-relative:line" coordorigin="2275,1665" coordsize="7497,30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8" type="#_x0000_t75" style="position:absolute;left:2275;top:1665;width:7497;height:3079" o:preferrelative="f">
              <v:fill o:detectmouseclick="t"/>
              <v:path o:extrusionok="t" o:connecttype="none"/>
              <o:lock v:ext="edit" text="t"/>
            </v:shape>
            <v:rect id="_x0000_s1109" style="position:absolute;left:2281;top:1671;width:1265;height:836">
              <v:textbox style="mso-next-textbox:#_x0000_s1109">
                <w:txbxContent>
                  <w:p w:rsidR="0085142A" w:rsidRDefault="0085142A" w:rsidP="0085142A">
                    <w:pPr>
                      <w:jc w:val="center"/>
                    </w:pPr>
                    <w:r w:rsidRPr="00B74F9C">
                      <w:t>Оператив</w:t>
                    </w:r>
                    <w:r>
                      <w:t>-</w:t>
                    </w:r>
                  </w:p>
                  <w:p w:rsidR="0085142A" w:rsidRPr="00B74F9C" w:rsidRDefault="0085142A" w:rsidP="0085142A">
                    <w:pPr>
                      <w:jc w:val="center"/>
                    </w:pPr>
                    <w:r w:rsidRPr="00B74F9C">
                      <w:t>ность</w:t>
                    </w:r>
                  </w:p>
                </w:txbxContent>
              </v:textbox>
            </v:rect>
            <v:rect id="_x0000_s1110" style="position:absolute;left:2563;top:2925;width:6918;height:557">
              <v:textbox style="mso-next-textbox:#_x0000_s1110">
                <w:txbxContent>
                  <w:p w:rsidR="0085142A" w:rsidRPr="00B74F9C" w:rsidRDefault="0085142A" w:rsidP="0085142A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B74F9C">
                      <w:rPr>
                        <w:sz w:val="32"/>
                        <w:szCs w:val="32"/>
                      </w:rPr>
                      <w:t>Решение профессионально-трудовых задач</w:t>
                    </w:r>
                  </w:p>
                </w:txbxContent>
              </v:textbox>
            </v:rect>
            <v:line id="_x0000_s1111" style="position:absolute;flip:y" from="2846,2507" to="2847,2925">
              <v:stroke endarrow="block"/>
            </v:line>
            <v:line id="_x0000_s1112" style="position:absolute;flip:y" from="4540,2507" to="4541,2925">
              <v:stroke endarrow="block"/>
            </v:line>
            <v:line id="_x0000_s1113" style="position:absolute;flip:y" from="7505,2507" to="7506,2925">
              <v:stroke endarrow="block"/>
            </v:line>
            <v:line id="_x0000_s1114" style="position:absolute;flip:y" from="9058,2507" to="9059,2925">
              <v:stroke endarrow="block"/>
            </v:line>
            <v:line id="_x0000_s1115" style="position:absolute;flip:y" from="6087,2501" to="6088,2920">
              <v:stroke endarrow="block"/>
            </v:line>
            <v:line id="_x0000_s1116" style="position:absolute" from="2846,3483" to="2847,3901">
              <v:stroke endarrow="block"/>
            </v:line>
            <v:line id="_x0000_s1117" style="position:absolute" from="4540,3483" to="4541,3901">
              <v:stroke endarrow="block"/>
            </v:line>
            <v:line id="_x0000_s1118" style="position:absolute" from="6093,3483" to="6094,3901">
              <v:stroke endarrow="block"/>
            </v:line>
            <v:line id="_x0000_s1119" style="position:absolute" from="7505,3483" to="7506,3902">
              <v:stroke endarrow="block"/>
            </v:line>
            <v:line id="_x0000_s1120" style="position:absolute" from="9058,3483" to="9059,3901">
              <v:stroke endarrow="block"/>
            </v:line>
            <v:rect id="_x0000_s1121" style="position:absolute;left:3828;top:1665;width:1271;height:836">
              <v:textbox style="mso-next-textbox:#_x0000_s1121">
                <w:txbxContent>
                  <w:p w:rsidR="0085142A" w:rsidRDefault="0085142A" w:rsidP="0085142A">
                    <w:pPr>
                      <w:jc w:val="center"/>
                    </w:pPr>
                    <w:r>
                      <w:t>Мобиль-</w:t>
                    </w:r>
                  </w:p>
                  <w:p w:rsidR="0085142A" w:rsidRPr="00B74F9C" w:rsidRDefault="0085142A" w:rsidP="0085142A">
                    <w:pPr>
                      <w:jc w:val="center"/>
                    </w:pPr>
                    <w:r>
                      <w:t>ная связь</w:t>
                    </w:r>
                  </w:p>
                </w:txbxContent>
              </v:textbox>
            </v:rect>
            <v:rect id="_x0000_s1122" style="position:absolute;left:5387;top:1671;width:1265;height:836">
              <v:textbox style="mso-next-textbox:#_x0000_s1122">
                <w:txbxContent>
                  <w:p w:rsidR="0085142A" w:rsidRDefault="0085142A" w:rsidP="0085142A">
                    <w:pPr>
                      <w:jc w:val="center"/>
                    </w:pPr>
                    <w:r>
                      <w:t>Экономич-</w:t>
                    </w:r>
                  </w:p>
                  <w:p w:rsidR="0085142A" w:rsidRPr="00B74F9C" w:rsidRDefault="0085142A" w:rsidP="0085142A">
                    <w:pPr>
                      <w:jc w:val="center"/>
                    </w:pPr>
                    <w:r>
                      <w:t>ность</w:t>
                    </w:r>
                  </w:p>
                </w:txbxContent>
              </v:textbox>
            </v:rect>
            <v:rect id="_x0000_s1123" style="position:absolute;left:6940;top:1671;width:1265;height:837">
              <v:textbox style="mso-next-textbox:#_x0000_s1123">
                <w:txbxContent>
                  <w:p w:rsidR="0085142A" w:rsidRPr="00B74F9C" w:rsidRDefault="0085142A" w:rsidP="0085142A">
                    <w:pPr>
                      <w:jc w:val="center"/>
                    </w:pPr>
                    <w:r>
                      <w:t>Полнота</w:t>
                    </w:r>
                  </w:p>
                </w:txbxContent>
              </v:textbox>
            </v:rect>
            <v:rect id="_x0000_s1124" style="position:absolute;left:8487;top:1665;width:1272;height:837">
              <v:textbox style="mso-next-textbox:#_x0000_s1124">
                <w:txbxContent>
                  <w:p w:rsidR="0085142A" w:rsidRDefault="0085142A" w:rsidP="0085142A">
                    <w:pPr>
                      <w:jc w:val="center"/>
                    </w:pPr>
                    <w:r>
                      <w:t>Система-</w:t>
                    </w:r>
                  </w:p>
                  <w:p w:rsidR="0085142A" w:rsidRPr="00B74F9C" w:rsidRDefault="0085142A" w:rsidP="0085142A">
                    <w:pPr>
                      <w:jc w:val="center"/>
                    </w:pPr>
                    <w:r>
                      <w:t>тизация</w:t>
                    </w:r>
                  </w:p>
                </w:txbxContent>
              </v:textbox>
            </v:rect>
            <v:rect id="_x0000_s1125" style="position:absolute;left:2281;top:3901;width:1265;height:837">
              <v:textbox style="mso-next-textbox:#_x0000_s1125">
                <w:txbxContent>
                  <w:p w:rsidR="0085142A" w:rsidRDefault="0085142A" w:rsidP="0085142A">
                    <w:pPr>
                      <w:jc w:val="center"/>
                    </w:pPr>
                    <w:r>
                      <w:t>Нагляд-</w:t>
                    </w:r>
                  </w:p>
                  <w:p w:rsidR="0085142A" w:rsidRPr="00B74F9C" w:rsidRDefault="0085142A" w:rsidP="0085142A">
                    <w:pPr>
                      <w:jc w:val="center"/>
                    </w:pPr>
                    <w:r>
                      <w:t>ность</w:t>
                    </w:r>
                  </w:p>
                </w:txbxContent>
              </v:textbox>
            </v:rect>
            <v:rect id="_x0000_s1126" style="position:absolute;left:5381;top:3895;width:1271;height:837">
              <v:textbox style="mso-next-textbox:#_x0000_s1126">
                <w:txbxContent>
                  <w:p w:rsidR="0085142A" w:rsidRPr="00B74F9C" w:rsidRDefault="0085142A" w:rsidP="0085142A">
                    <w:pPr>
                      <w:jc w:val="center"/>
                    </w:pPr>
                    <w:r>
                      <w:t>Массовость</w:t>
                    </w:r>
                  </w:p>
                </w:txbxContent>
              </v:textbox>
            </v:rect>
            <v:rect id="_x0000_s1127" style="position:absolute;left:3828;top:3895;width:1265;height:837">
              <v:textbox style="mso-next-textbox:#_x0000_s1127">
                <w:txbxContent>
                  <w:p w:rsidR="0085142A" w:rsidRDefault="0085142A" w:rsidP="0085142A">
                    <w:pPr>
                      <w:jc w:val="center"/>
                    </w:pPr>
                    <w:r>
                      <w:t>Оптими-</w:t>
                    </w:r>
                  </w:p>
                  <w:p w:rsidR="0085142A" w:rsidRPr="00B74F9C" w:rsidRDefault="0085142A" w:rsidP="0085142A">
                    <w:pPr>
                      <w:jc w:val="center"/>
                    </w:pPr>
                    <w:r>
                      <w:t>зация</w:t>
                    </w:r>
                  </w:p>
                </w:txbxContent>
              </v:textbox>
            </v:rect>
            <v:rect id="_x0000_s1128" style="position:absolute;left:6934;top:3895;width:1266;height:837">
              <v:textbox style="mso-next-textbox:#_x0000_s1128">
                <w:txbxContent>
                  <w:p w:rsidR="0085142A" w:rsidRDefault="0085142A" w:rsidP="0085142A">
                    <w:pPr>
                      <w:jc w:val="center"/>
                    </w:pPr>
                    <w:r>
                      <w:t>Средство</w:t>
                    </w:r>
                  </w:p>
                  <w:p w:rsidR="0085142A" w:rsidRDefault="0085142A" w:rsidP="0085142A">
                    <w:pPr>
                      <w:jc w:val="center"/>
                    </w:pPr>
                    <w:r>
                      <w:t>теории и</w:t>
                    </w:r>
                  </w:p>
                  <w:p w:rsidR="0085142A" w:rsidRPr="00B74F9C" w:rsidRDefault="0085142A" w:rsidP="0085142A">
                    <w:pPr>
                      <w:jc w:val="center"/>
                    </w:pPr>
                    <w:r>
                      <w:t>практики</w:t>
                    </w:r>
                  </w:p>
                </w:txbxContent>
              </v:textbox>
            </v:rect>
            <v:rect id="_x0000_s1129" style="position:absolute;left:8487;top:3895;width:1272;height:837">
              <v:textbox style="mso-next-textbox:#_x0000_s1129">
                <w:txbxContent>
                  <w:p w:rsidR="0085142A" w:rsidRPr="00B74F9C" w:rsidRDefault="0085142A" w:rsidP="0085142A">
                    <w:pPr>
                      <w:jc w:val="center"/>
                    </w:pPr>
                    <w:r>
                      <w:t>Точность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5142A" w:rsidRPr="001C2A62" w:rsidRDefault="0085142A" w:rsidP="001C2A62">
      <w:pPr>
        <w:spacing w:line="276" w:lineRule="auto"/>
        <w:rPr>
          <w:sz w:val="26"/>
          <w:szCs w:val="26"/>
        </w:rPr>
      </w:pPr>
    </w:p>
    <w:p w:rsidR="0085142A" w:rsidRPr="00C261E8" w:rsidRDefault="00310164" w:rsidP="00C261E8">
      <w:pPr>
        <w:spacing w:line="276" w:lineRule="auto"/>
        <w:jc w:val="center"/>
        <w:rPr>
          <w:b/>
          <w:i/>
          <w:sz w:val="26"/>
          <w:szCs w:val="26"/>
        </w:rPr>
      </w:pPr>
      <w:r w:rsidRPr="001C2A62">
        <w:rPr>
          <w:b/>
          <w:sz w:val="26"/>
          <w:szCs w:val="26"/>
        </w:rPr>
        <w:lastRenderedPageBreak/>
        <w:t xml:space="preserve">Рис. № </w:t>
      </w:r>
      <w:r w:rsidR="00C261E8">
        <w:rPr>
          <w:b/>
          <w:sz w:val="26"/>
          <w:szCs w:val="26"/>
        </w:rPr>
        <w:t>2</w:t>
      </w:r>
      <w:r w:rsidRPr="001C2A62">
        <w:rPr>
          <w:sz w:val="26"/>
          <w:szCs w:val="26"/>
        </w:rPr>
        <w:t>.</w:t>
      </w:r>
      <w:r w:rsidR="0085142A" w:rsidRPr="001C2A62">
        <w:rPr>
          <w:sz w:val="26"/>
          <w:szCs w:val="26"/>
        </w:rPr>
        <w:t xml:space="preserve">    </w:t>
      </w:r>
      <w:r w:rsidR="003C11F2" w:rsidRPr="001C2A62">
        <w:rPr>
          <w:sz w:val="26"/>
          <w:szCs w:val="26"/>
        </w:rPr>
        <w:t xml:space="preserve"> </w:t>
      </w:r>
      <w:r w:rsidR="003C11F2" w:rsidRPr="00C261E8">
        <w:rPr>
          <w:b/>
          <w:i/>
          <w:sz w:val="26"/>
          <w:szCs w:val="26"/>
        </w:rPr>
        <w:t>Схема иллюстрации преимущества</w:t>
      </w:r>
      <w:r w:rsidR="0085142A" w:rsidRPr="00C261E8">
        <w:rPr>
          <w:b/>
          <w:i/>
          <w:sz w:val="26"/>
          <w:szCs w:val="26"/>
        </w:rPr>
        <w:t xml:space="preserve"> решения профессионально-       трудовых задач на основе компьютерной техники и технологии.</w:t>
      </w:r>
    </w:p>
    <w:p w:rsidR="0085142A" w:rsidRPr="001C2A62" w:rsidRDefault="0085142A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Итак, в представленной схеме выделены 10 параметров, при помощи которых можно определить преимущество компьютерной техники и технологии в решении профессионально-трудовых задач. Рассмотрим каждый из них в отдельности.</w:t>
      </w:r>
    </w:p>
    <w:p w:rsidR="0085142A" w:rsidRPr="001C2A62" w:rsidRDefault="00725BDC" w:rsidP="001C2A62">
      <w:pPr>
        <w:spacing w:line="276" w:lineRule="auto"/>
        <w:ind w:firstLine="540"/>
        <w:jc w:val="both"/>
        <w:rPr>
          <w:sz w:val="26"/>
          <w:szCs w:val="26"/>
        </w:rPr>
      </w:pPr>
      <w:r w:rsidRPr="001C2A62">
        <w:rPr>
          <w:rFonts w:ascii="Times New Roman TAJIK" w:hAnsi="Times New Roman TAJIK"/>
          <w:sz w:val="26"/>
          <w:szCs w:val="26"/>
        </w:rPr>
        <w:t xml:space="preserve">  </w:t>
      </w:r>
      <w:r w:rsidR="00AD307C" w:rsidRPr="001C2A62">
        <w:rPr>
          <w:rFonts w:ascii="Times New Roman TAJIK" w:hAnsi="Times New Roman TAJIK"/>
          <w:sz w:val="26"/>
          <w:szCs w:val="26"/>
        </w:rPr>
        <w:t>В качестве примера рассмотрим критерию точ</w:t>
      </w:r>
      <w:r w:rsidR="00AD307C" w:rsidRPr="001C2A62">
        <w:rPr>
          <w:sz w:val="26"/>
          <w:szCs w:val="26"/>
        </w:rPr>
        <w:t>ность.</w:t>
      </w:r>
    </w:p>
    <w:p w:rsidR="00AD307C" w:rsidRPr="001C2A62" w:rsidRDefault="00725BDC" w:rsidP="001C2A62">
      <w:pPr>
        <w:tabs>
          <w:tab w:val="left" w:pos="2214"/>
        </w:tabs>
        <w:spacing w:line="276" w:lineRule="auto"/>
        <w:jc w:val="both"/>
        <w:rPr>
          <w:sz w:val="26"/>
          <w:szCs w:val="26"/>
        </w:rPr>
      </w:pPr>
      <w:r w:rsidRPr="001C2A62">
        <w:rPr>
          <w:i/>
          <w:sz w:val="26"/>
          <w:szCs w:val="26"/>
        </w:rPr>
        <w:t xml:space="preserve">        </w:t>
      </w:r>
      <w:r w:rsidR="005A3302">
        <w:rPr>
          <w:i/>
          <w:sz w:val="26"/>
          <w:szCs w:val="26"/>
        </w:rPr>
        <w:t xml:space="preserve"> </w:t>
      </w:r>
      <w:r w:rsidRPr="001C2A62">
        <w:rPr>
          <w:i/>
          <w:sz w:val="26"/>
          <w:szCs w:val="26"/>
        </w:rPr>
        <w:t xml:space="preserve"> </w:t>
      </w:r>
      <w:r w:rsidR="00AD307C" w:rsidRPr="001C2A62">
        <w:rPr>
          <w:i/>
          <w:sz w:val="26"/>
          <w:szCs w:val="26"/>
        </w:rPr>
        <w:t>Точность.</w:t>
      </w:r>
      <w:r w:rsidR="00AD307C" w:rsidRPr="001C2A62">
        <w:rPr>
          <w:sz w:val="26"/>
          <w:szCs w:val="26"/>
        </w:rPr>
        <w:t xml:space="preserve"> При решении профессионально-трудовых задач большое значение имеет точность полученного результата, который имеет количественный и качественный параметр. В этом смысле информаци</w:t>
      </w:r>
      <w:r w:rsidR="00171663" w:rsidRPr="001C2A62">
        <w:rPr>
          <w:sz w:val="26"/>
          <w:szCs w:val="26"/>
        </w:rPr>
        <w:t>онные технологии являются надёж</w:t>
      </w:r>
      <w:r w:rsidR="00AD307C" w:rsidRPr="001C2A62">
        <w:rPr>
          <w:sz w:val="26"/>
          <w:szCs w:val="26"/>
        </w:rPr>
        <w:t>ным помощником специалиста. При традиционном подходе то</w:t>
      </w:r>
      <w:r w:rsidR="007B51F4" w:rsidRPr="001C2A62">
        <w:rPr>
          <w:sz w:val="26"/>
          <w:szCs w:val="26"/>
        </w:rPr>
        <w:t>,</w:t>
      </w:r>
      <w:r w:rsidR="00AD307C" w:rsidRPr="001C2A62">
        <w:rPr>
          <w:sz w:val="26"/>
          <w:szCs w:val="26"/>
        </w:rPr>
        <w:t xml:space="preserve"> что делает компьютер</w:t>
      </w:r>
      <w:r w:rsidR="007B51F4" w:rsidRPr="001C2A62">
        <w:rPr>
          <w:sz w:val="26"/>
          <w:szCs w:val="26"/>
        </w:rPr>
        <w:t>,</w:t>
      </w:r>
      <w:r w:rsidR="00AD307C" w:rsidRPr="001C2A62">
        <w:rPr>
          <w:sz w:val="26"/>
          <w:szCs w:val="26"/>
        </w:rPr>
        <w:t xml:space="preserve"> делае</w:t>
      </w:r>
      <w:r w:rsidR="007B51F4" w:rsidRPr="001C2A62">
        <w:rPr>
          <w:sz w:val="26"/>
          <w:szCs w:val="26"/>
        </w:rPr>
        <w:t>тся вручную, что требует затрат</w:t>
      </w:r>
      <w:r w:rsidR="00AD307C" w:rsidRPr="001C2A62">
        <w:rPr>
          <w:sz w:val="26"/>
          <w:szCs w:val="26"/>
        </w:rPr>
        <w:t xml:space="preserve"> лишнего времени, лишних усилий, и самое главное</w:t>
      </w:r>
      <w:r w:rsidR="007B51F4" w:rsidRPr="001C2A62">
        <w:rPr>
          <w:sz w:val="26"/>
          <w:szCs w:val="26"/>
        </w:rPr>
        <w:t xml:space="preserve"> –</w:t>
      </w:r>
      <w:r w:rsidR="00AD307C" w:rsidRPr="001C2A62">
        <w:rPr>
          <w:sz w:val="26"/>
          <w:szCs w:val="26"/>
        </w:rPr>
        <w:t xml:space="preserve"> </w:t>
      </w:r>
      <w:r w:rsidR="007B51F4" w:rsidRPr="001C2A62">
        <w:rPr>
          <w:sz w:val="26"/>
          <w:szCs w:val="26"/>
        </w:rPr>
        <w:t xml:space="preserve">это </w:t>
      </w:r>
      <w:r w:rsidR="00AD307C" w:rsidRPr="001C2A62">
        <w:rPr>
          <w:sz w:val="26"/>
          <w:szCs w:val="26"/>
        </w:rPr>
        <w:t>то</w:t>
      </w:r>
      <w:r w:rsidR="007B51F4" w:rsidRPr="001C2A62">
        <w:rPr>
          <w:sz w:val="26"/>
          <w:szCs w:val="26"/>
        </w:rPr>
        <w:t>,</w:t>
      </w:r>
      <w:r w:rsidR="00AD307C" w:rsidRPr="001C2A62">
        <w:rPr>
          <w:sz w:val="26"/>
          <w:szCs w:val="26"/>
        </w:rPr>
        <w:t xml:space="preserve"> что результат не будет столь точным по количественным и качественным измерениям</w:t>
      </w:r>
      <w:r w:rsidR="00171663" w:rsidRPr="001C2A62">
        <w:rPr>
          <w:sz w:val="26"/>
          <w:szCs w:val="26"/>
        </w:rPr>
        <w:t xml:space="preserve"> по</w:t>
      </w:r>
      <w:r w:rsidR="00AD307C" w:rsidRPr="001C2A62">
        <w:rPr>
          <w:sz w:val="26"/>
          <w:szCs w:val="26"/>
        </w:rPr>
        <w:t xml:space="preserve"> сравнению с полученными результатами при помощи информационных технологий.</w:t>
      </w:r>
    </w:p>
    <w:p w:rsidR="00AD307C" w:rsidRPr="001C2A62" w:rsidRDefault="00725BDC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        </w:t>
      </w:r>
      <w:r w:rsidR="005A3302">
        <w:rPr>
          <w:sz w:val="26"/>
          <w:szCs w:val="26"/>
        </w:rPr>
        <w:t xml:space="preserve">   </w:t>
      </w:r>
      <w:r w:rsidR="007B51F4" w:rsidRPr="001C2A62">
        <w:rPr>
          <w:sz w:val="26"/>
          <w:szCs w:val="26"/>
        </w:rPr>
        <w:t>Например, для следователя важно</w:t>
      </w:r>
      <w:r w:rsidR="00AD307C" w:rsidRPr="001C2A62">
        <w:rPr>
          <w:sz w:val="26"/>
          <w:szCs w:val="26"/>
        </w:rPr>
        <w:t xml:space="preserve"> уста</w:t>
      </w:r>
      <w:r w:rsidR="007B51F4" w:rsidRPr="001C2A62">
        <w:rPr>
          <w:sz w:val="26"/>
          <w:szCs w:val="26"/>
        </w:rPr>
        <w:t>новление точного времени и места</w:t>
      </w:r>
      <w:r w:rsidR="00AD307C" w:rsidRPr="001C2A62">
        <w:rPr>
          <w:sz w:val="26"/>
          <w:szCs w:val="26"/>
        </w:rPr>
        <w:t xml:space="preserve"> преступления, точное орудие преступления</w:t>
      </w:r>
      <w:r w:rsidR="007B51F4" w:rsidRPr="001C2A62">
        <w:rPr>
          <w:sz w:val="26"/>
          <w:szCs w:val="26"/>
        </w:rPr>
        <w:t>,</w:t>
      </w:r>
      <w:r w:rsidR="00AD307C" w:rsidRPr="001C2A62">
        <w:rPr>
          <w:sz w:val="26"/>
          <w:szCs w:val="26"/>
        </w:rPr>
        <w:t xml:space="preserve"> и наконец</w:t>
      </w:r>
      <w:r w:rsidR="007B51F4" w:rsidRPr="001C2A62">
        <w:rPr>
          <w:sz w:val="26"/>
          <w:szCs w:val="26"/>
        </w:rPr>
        <w:t>,</w:t>
      </w:r>
      <w:r w:rsidR="00AD307C" w:rsidRPr="001C2A62">
        <w:rPr>
          <w:sz w:val="26"/>
          <w:szCs w:val="26"/>
        </w:rPr>
        <w:t xml:space="preserve"> точное установление личности преступника, иначе</w:t>
      </w:r>
      <w:r w:rsidR="007B51F4" w:rsidRPr="001C2A62">
        <w:rPr>
          <w:sz w:val="26"/>
          <w:szCs w:val="26"/>
        </w:rPr>
        <w:t xml:space="preserve"> вместо преступника можно посадить</w:t>
      </w:r>
      <w:r w:rsidR="00AD307C" w:rsidRPr="001C2A62">
        <w:rPr>
          <w:sz w:val="26"/>
          <w:szCs w:val="26"/>
        </w:rPr>
        <w:t xml:space="preserve"> и невиновного человека. Или же для врача необходимо точное установление болезни, т.е. точный диагноз, далее точная доза лекарства для лечения и т.д. и т.п. Во всех этих и других аналогичных ситуация</w:t>
      </w:r>
      <w:r w:rsidR="007B51F4" w:rsidRPr="001C2A62">
        <w:rPr>
          <w:sz w:val="26"/>
          <w:szCs w:val="26"/>
        </w:rPr>
        <w:t>х компьютер может выступать надё</w:t>
      </w:r>
      <w:r w:rsidR="00AD307C" w:rsidRPr="001C2A62">
        <w:rPr>
          <w:sz w:val="26"/>
          <w:szCs w:val="26"/>
        </w:rPr>
        <w:t>жным помощником специалиста, и традиционные средства организации трудовой деятельности в этом отношении значительно уступают средствам организации профессионально-трудовой деятельности при помощи информационных технологий.</w:t>
      </w:r>
    </w:p>
    <w:p w:rsidR="00725BDC" w:rsidRPr="001C2A62" w:rsidRDefault="00AD307C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ab/>
        <w:t>Разъясняя школьникам сущность д</w:t>
      </w:r>
      <w:r w:rsidR="00171663" w:rsidRPr="001C2A62">
        <w:rPr>
          <w:sz w:val="26"/>
          <w:szCs w:val="26"/>
        </w:rPr>
        <w:t>анного принципа</w:t>
      </w:r>
      <w:r w:rsidR="007B51F4" w:rsidRPr="001C2A62">
        <w:rPr>
          <w:sz w:val="26"/>
          <w:szCs w:val="26"/>
        </w:rPr>
        <w:t>,</w:t>
      </w:r>
      <w:r w:rsidR="00171663" w:rsidRPr="001C2A62">
        <w:rPr>
          <w:sz w:val="26"/>
          <w:szCs w:val="26"/>
        </w:rPr>
        <w:t xml:space="preserve"> учителя должны </w:t>
      </w:r>
      <w:r w:rsidRPr="001C2A62">
        <w:rPr>
          <w:sz w:val="26"/>
          <w:szCs w:val="26"/>
        </w:rPr>
        <w:t>об</w:t>
      </w:r>
      <w:r w:rsidR="007B51F4" w:rsidRPr="001C2A62">
        <w:rPr>
          <w:sz w:val="26"/>
          <w:szCs w:val="26"/>
        </w:rPr>
        <w:t>ратить внимание</w:t>
      </w:r>
      <w:r w:rsidRPr="001C2A62">
        <w:rPr>
          <w:sz w:val="26"/>
          <w:szCs w:val="26"/>
        </w:rPr>
        <w:t xml:space="preserve"> на то, что он</w:t>
      </w:r>
      <w:r w:rsidR="007B51F4" w:rsidRPr="001C2A62">
        <w:rPr>
          <w:sz w:val="26"/>
          <w:szCs w:val="26"/>
        </w:rPr>
        <w:t xml:space="preserve"> охватывает все элементы систем</w:t>
      </w:r>
      <w:r w:rsidRPr="001C2A62">
        <w:rPr>
          <w:sz w:val="26"/>
          <w:szCs w:val="26"/>
        </w:rPr>
        <w:t xml:space="preserve"> трудовой деятельности, а не одну или две, или же три, а все аспекты и параметры трудовой деятельности. Это как бы является полным охватом</w:t>
      </w:r>
      <w:r w:rsidR="00171663" w:rsidRPr="001C2A62">
        <w:rPr>
          <w:sz w:val="26"/>
          <w:szCs w:val="26"/>
        </w:rPr>
        <w:t xml:space="preserve">. На этом фоне </w:t>
      </w:r>
      <w:r w:rsidRPr="001C2A62">
        <w:rPr>
          <w:sz w:val="26"/>
          <w:szCs w:val="26"/>
        </w:rPr>
        <w:t>следует показать преимущество компьютерного в</w:t>
      </w:r>
      <w:r w:rsidR="007B51F4" w:rsidRPr="001C2A62">
        <w:rPr>
          <w:sz w:val="26"/>
          <w:szCs w:val="26"/>
        </w:rPr>
        <w:t>ычисления,  измерения количества и качества</w:t>
      </w:r>
      <w:r w:rsidRPr="001C2A62">
        <w:rPr>
          <w:sz w:val="26"/>
          <w:szCs w:val="26"/>
        </w:rPr>
        <w:t xml:space="preserve"> различных элементов  системы трудовой д</w:t>
      </w:r>
      <w:r w:rsidR="00171663" w:rsidRPr="001C2A62">
        <w:rPr>
          <w:sz w:val="26"/>
          <w:szCs w:val="26"/>
        </w:rPr>
        <w:t xml:space="preserve">еятельности. Это касается </w:t>
      </w:r>
      <w:r w:rsidR="007B51F4" w:rsidRPr="001C2A62">
        <w:rPr>
          <w:sz w:val="26"/>
          <w:szCs w:val="26"/>
        </w:rPr>
        <w:t>энергоресурсов, затрат труда, количества и качества произведё</w:t>
      </w:r>
      <w:r w:rsidRPr="001C2A62">
        <w:rPr>
          <w:sz w:val="26"/>
          <w:szCs w:val="26"/>
        </w:rPr>
        <w:t>нных продуктов и услуг и т.д. Такой подход позволяет показать материальное преимущество, которое выражается в денежных</w:t>
      </w:r>
      <w:r w:rsidR="007B51F4" w:rsidRPr="001C2A62">
        <w:rPr>
          <w:sz w:val="26"/>
          <w:szCs w:val="26"/>
        </w:rPr>
        <w:t xml:space="preserve"> эквивалентах. </w:t>
      </w:r>
    </w:p>
    <w:p w:rsidR="00AD307C" w:rsidRPr="001C2A62" w:rsidRDefault="00725BDC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</w:t>
      </w:r>
      <w:r w:rsidR="007B51F4" w:rsidRPr="001C2A62">
        <w:rPr>
          <w:sz w:val="26"/>
          <w:szCs w:val="26"/>
        </w:rPr>
        <w:t xml:space="preserve">Далее следует </w:t>
      </w:r>
      <w:r w:rsidR="00AD307C" w:rsidRPr="001C2A62">
        <w:rPr>
          <w:sz w:val="26"/>
          <w:szCs w:val="26"/>
        </w:rPr>
        <w:t xml:space="preserve">показать </w:t>
      </w:r>
      <w:r w:rsidR="00B93361" w:rsidRPr="001C2A62">
        <w:rPr>
          <w:sz w:val="26"/>
          <w:szCs w:val="26"/>
        </w:rPr>
        <w:t xml:space="preserve">все это </w:t>
      </w:r>
      <w:r w:rsidR="00AD307C" w:rsidRPr="001C2A62">
        <w:rPr>
          <w:sz w:val="26"/>
          <w:szCs w:val="26"/>
        </w:rPr>
        <w:t>на элементах конкретных профессий. Это и есть способ перехода от абстрактно</w:t>
      </w:r>
      <w:r w:rsidR="00B93361" w:rsidRPr="001C2A62">
        <w:rPr>
          <w:sz w:val="26"/>
          <w:szCs w:val="26"/>
        </w:rPr>
        <w:t>й</w:t>
      </w:r>
      <w:r w:rsidR="00AD307C" w:rsidRPr="001C2A62">
        <w:rPr>
          <w:sz w:val="26"/>
          <w:szCs w:val="26"/>
        </w:rPr>
        <w:t xml:space="preserve"> к конкретно</w:t>
      </w:r>
      <w:r w:rsidR="00B93361" w:rsidRPr="001C2A62">
        <w:rPr>
          <w:sz w:val="26"/>
          <w:szCs w:val="26"/>
        </w:rPr>
        <w:t>й информации</w:t>
      </w:r>
      <w:r w:rsidR="00AD307C" w:rsidRPr="001C2A62">
        <w:rPr>
          <w:sz w:val="26"/>
          <w:szCs w:val="26"/>
        </w:rPr>
        <w:t xml:space="preserve">.  Когда  </w:t>
      </w:r>
      <w:r w:rsidRPr="001C2A62">
        <w:rPr>
          <w:sz w:val="26"/>
          <w:szCs w:val="26"/>
        </w:rPr>
        <w:t xml:space="preserve">осуществляется </w:t>
      </w:r>
      <w:r w:rsidR="00AD307C" w:rsidRPr="001C2A62">
        <w:rPr>
          <w:sz w:val="26"/>
          <w:szCs w:val="26"/>
        </w:rPr>
        <w:t xml:space="preserve">переход </w:t>
      </w:r>
      <w:r w:rsidR="007B51F4" w:rsidRPr="001C2A62">
        <w:rPr>
          <w:sz w:val="26"/>
          <w:szCs w:val="26"/>
        </w:rPr>
        <w:t>от общего к един</w:t>
      </w:r>
      <w:r w:rsidRPr="001C2A62">
        <w:rPr>
          <w:sz w:val="26"/>
          <w:szCs w:val="26"/>
        </w:rPr>
        <w:t>ому,</w:t>
      </w:r>
      <w:r w:rsidR="007B51F4" w:rsidRPr="001C2A62">
        <w:rPr>
          <w:sz w:val="26"/>
          <w:szCs w:val="26"/>
        </w:rPr>
        <w:t xml:space="preserve"> т</w:t>
      </w:r>
      <w:r w:rsidR="00AD307C" w:rsidRPr="001C2A62">
        <w:rPr>
          <w:sz w:val="26"/>
          <w:szCs w:val="26"/>
        </w:rPr>
        <w:t>очное количество и точное качество элемента систем</w:t>
      </w:r>
      <w:r w:rsidR="007B51F4" w:rsidRPr="001C2A62">
        <w:rPr>
          <w:sz w:val="26"/>
          <w:szCs w:val="26"/>
        </w:rPr>
        <w:t>ы трудовой деятельности должно</w:t>
      </w:r>
      <w:r w:rsidR="00AD307C" w:rsidRPr="001C2A62">
        <w:rPr>
          <w:sz w:val="26"/>
          <w:szCs w:val="26"/>
        </w:rPr>
        <w:t xml:space="preserve"> отражатьс</w:t>
      </w:r>
      <w:r w:rsidR="007B51F4" w:rsidRPr="001C2A62">
        <w:rPr>
          <w:sz w:val="26"/>
          <w:szCs w:val="26"/>
        </w:rPr>
        <w:t>я в сознании школьника как норма</w:t>
      </w:r>
      <w:r w:rsidRPr="001C2A62">
        <w:rPr>
          <w:sz w:val="26"/>
          <w:szCs w:val="26"/>
        </w:rPr>
        <w:t>, эталон. И</w:t>
      </w:r>
      <w:r w:rsidR="00AD307C" w:rsidRPr="001C2A62">
        <w:rPr>
          <w:sz w:val="26"/>
          <w:szCs w:val="26"/>
        </w:rPr>
        <w:t>сходя из этого</w:t>
      </w:r>
      <w:r w:rsidR="007B51F4" w:rsidRPr="001C2A62">
        <w:rPr>
          <w:sz w:val="26"/>
          <w:szCs w:val="26"/>
        </w:rPr>
        <w:t>,</w:t>
      </w:r>
      <w:r w:rsidR="00AD307C" w:rsidRPr="001C2A62">
        <w:rPr>
          <w:sz w:val="26"/>
          <w:szCs w:val="26"/>
        </w:rPr>
        <w:t xml:space="preserve"> можно формировать такие необходимые профессионально-трудовые </w:t>
      </w:r>
      <w:r w:rsidR="00B93361" w:rsidRPr="001C2A62">
        <w:rPr>
          <w:sz w:val="26"/>
          <w:szCs w:val="26"/>
        </w:rPr>
        <w:t xml:space="preserve">их </w:t>
      </w:r>
      <w:r w:rsidR="00AD307C" w:rsidRPr="001C2A62">
        <w:rPr>
          <w:sz w:val="26"/>
          <w:szCs w:val="26"/>
        </w:rPr>
        <w:t>качества</w:t>
      </w:r>
      <w:r w:rsidRPr="001C2A62">
        <w:rPr>
          <w:sz w:val="26"/>
          <w:szCs w:val="26"/>
        </w:rPr>
        <w:t>,</w:t>
      </w:r>
      <w:r w:rsidR="00AD307C" w:rsidRPr="001C2A62">
        <w:rPr>
          <w:sz w:val="26"/>
          <w:szCs w:val="26"/>
        </w:rPr>
        <w:t xml:space="preserve"> как пунктуальность, точность, дисциплинированность,  ответственность и т.д. Поскольку необоснованное уменьшение или же увеличение количества или же негативное </w:t>
      </w:r>
      <w:r w:rsidR="00AD307C" w:rsidRPr="001C2A62">
        <w:rPr>
          <w:sz w:val="26"/>
          <w:szCs w:val="26"/>
        </w:rPr>
        <w:lastRenderedPageBreak/>
        <w:t>вменение качества приво</w:t>
      </w:r>
      <w:r w:rsidR="000F1076" w:rsidRPr="001C2A62">
        <w:rPr>
          <w:sz w:val="26"/>
          <w:szCs w:val="26"/>
        </w:rPr>
        <w:t>дит</w:t>
      </w:r>
      <w:r w:rsidR="00AD307C" w:rsidRPr="001C2A62">
        <w:rPr>
          <w:sz w:val="26"/>
          <w:szCs w:val="26"/>
        </w:rPr>
        <w:t xml:space="preserve"> к производству испорченной продукции или же</w:t>
      </w:r>
      <w:r w:rsidR="000F1076" w:rsidRPr="001C2A62">
        <w:rPr>
          <w:sz w:val="26"/>
          <w:szCs w:val="26"/>
        </w:rPr>
        <w:t xml:space="preserve"> ненадёжных</w:t>
      </w:r>
      <w:r w:rsidR="00AD307C" w:rsidRPr="001C2A62">
        <w:rPr>
          <w:sz w:val="26"/>
          <w:szCs w:val="26"/>
        </w:rPr>
        <w:t xml:space="preserve"> услуг и т.д.</w:t>
      </w:r>
    </w:p>
    <w:p w:rsidR="00AD307C" w:rsidRPr="001C2A62" w:rsidRDefault="00AD307C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 При объяснении роли принципа точности в эксперимента</w:t>
      </w:r>
      <w:r w:rsidR="000F1076" w:rsidRPr="001C2A62">
        <w:rPr>
          <w:sz w:val="26"/>
          <w:szCs w:val="26"/>
        </w:rPr>
        <w:t>льных группах нами была</w:t>
      </w:r>
      <w:r w:rsidRPr="001C2A62">
        <w:rPr>
          <w:sz w:val="26"/>
          <w:szCs w:val="26"/>
        </w:rPr>
        <w:t xml:space="preserve"> использована следующая тематика вопросов</w:t>
      </w:r>
      <w:r w:rsidR="00725BDC" w:rsidRPr="001C2A62">
        <w:rPr>
          <w:sz w:val="26"/>
          <w:szCs w:val="26"/>
        </w:rPr>
        <w:t>:</w:t>
      </w:r>
    </w:p>
    <w:p w:rsidR="002A2389" w:rsidRPr="001C2A62" w:rsidRDefault="002A2389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1.</w:t>
      </w:r>
      <w:r w:rsidR="00AD307C" w:rsidRPr="001C2A62">
        <w:rPr>
          <w:sz w:val="26"/>
          <w:szCs w:val="26"/>
        </w:rPr>
        <w:t>Что означают понятия “точность” и ”неточност</w:t>
      </w:r>
      <w:r w:rsidR="000F1076" w:rsidRPr="001C2A62">
        <w:rPr>
          <w:sz w:val="26"/>
          <w:szCs w:val="26"/>
        </w:rPr>
        <w:t>ь</w:t>
      </w:r>
      <w:r w:rsidR="00AD307C" w:rsidRPr="001C2A62">
        <w:rPr>
          <w:sz w:val="26"/>
          <w:szCs w:val="26"/>
        </w:rPr>
        <w:t>”?</w:t>
      </w:r>
    </w:p>
    <w:p w:rsidR="002A2389" w:rsidRPr="001C2A62" w:rsidRDefault="002A2389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2.</w:t>
      </w:r>
      <w:r w:rsidR="00AD307C" w:rsidRPr="001C2A62">
        <w:rPr>
          <w:sz w:val="26"/>
          <w:szCs w:val="26"/>
        </w:rPr>
        <w:t xml:space="preserve">Какую роль </w:t>
      </w:r>
      <w:r w:rsidR="00725BDC" w:rsidRPr="001C2A62">
        <w:rPr>
          <w:sz w:val="26"/>
          <w:szCs w:val="26"/>
        </w:rPr>
        <w:t>и</w:t>
      </w:r>
      <w:r w:rsidR="00AD307C" w:rsidRPr="001C2A62">
        <w:rPr>
          <w:sz w:val="26"/>
          <w:szCs w:val="26"/>
        </w:rPr>
        <w:t>грает точность в профессионально-трудовой деятельности?</w:t>
      </w:r>
    </w:p>
    <w:p w:rsidR="002A2389" w:rsidRPr="001C2A62" w:rsidRDefault="002A2389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3.</w:t>
      </w:r>
      <w:r w:rsidR="00AD307C" w:rsidRPr="001C2A62">
        <w:rPr>
          <w:sz w:val="26"/>
          <w:szCs w:val="26"/>
        </w:rPr>
        <w:t>В чём заключается связь между производственным браком и неточностью?</w:t>
      </w:r>
    </w:p>
    <w:p w:rsidR="005371AE" w:rsidRPr="001C2A62" w:rsidRDefault="002A2389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4.</w:t>
      </w:r>
      <w:r w:rsidR="000F1076" w:rsidRPr="001C2A62">
        <w:rPr>
          <w:sz w:val="26"/>
          <w:szCs w:val="26"/>
        </w:rPr>
        <w:t>Почему общепринято считать</w:t>
      </w:r>
      <w:r w:rsidR="00AD307C" w:rsidRPr="001C2A62">
        <w:rPr>
          <w:sz w:val="26"/>
          <w:szCs w:val="26"/>
        </w:rPr>
        <w:t xml:space="preserve"> что неточность – это не</w:t>
      </w:r>
      <w:r w:rsidR="000F1076" w:rsidRPr="001C2A62">
        <w:rPr>
          <w:sz w:val="26"/>
          <w:szCs w:val="26"/>
        </w:rPr>
        <w:t>-</w:t>
      </w:r>
      <w:r w:rsidR="00AD307C" w:rsidRPr="001C2A62">
        <w:rPr>
          <w:sz w:val="26"/>
          <w:szCs w:val="26"/>
        </w:rPr>
        <w:t xml:space="preserve"> соблюдение трудовой дисциплины?</w:t>
      </w:r>
    </w:p>
    <w:p w:rsidR="005371AE" w:rsidRPr="001C2A62" w:rsidRDefault="005371AE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5.</w:t>
      </w:r>
      <w:r w:rsidR="00AD307C" w:rsidRPr="001C2A62">
        <w:rPr>
          <w:sz w:val="26"/>
          <w:szCs w:val="26"/>
        </w:rPr>
        <w:t>Почему</w:t>
      </w:r>
      <w:r w:rsidR="000F1076" w:rsidRPr="001C2A62">
        <w:rPr>
          <w:sz w:val="26"/>
          <w:szCs w:val="26"/>
        </w:rPr>
        <w:t xml:space="preserve"> считается, что точность связана</w:t>
      </w:r>
      <w:r w:rsidR="00AD307C" w:rsidRPr="001C2A62">
        <w:rPr>
          <w:sz w:val="26"/>
          <w:szCs w:val="26"/>
        </w:rPr>
        <w:t xml:space="preserve"> с репродуктивностью, т.е. с адекватным, пунктуальным выполнением действий и процедур трудовой деятельности?</w:t>
      </w:r>
    </w:p>
    <w:p w:rsidR="005371AE" w:rsidRPr="001C2A62" w:rsidRDefault="005371AE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6.</w:t>
      </w:r>
      <w:r w:rsidR="00AD307C" w:rsidRPr="001C2A62">
        <w:rPr>
          <w:sz w:val="26"/>
          <w:szCs w:val="26"/>
        </w:rPr>
        <w:t>Почему считается, что неточность – это ошибка, недостаток, пробел при решении профессионально-трудовых задач?</w:t>
      </w:r>
    </w:p>
    <w:p w:rsidR="005371AE" w:rsidRPr="001C2A62" w:rsidRDefault="005371AE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7.</w:t>
      </w:r>
      <w:r w:rsidR="00AD307C" w:rsidRPr="001C2A62">
        <w:rPr>
          <w:sz w:val="26"/>
          <w:szCs w:val="26"/>
        </w:rPr>
        <w:t xml:space="preserve">Может ли информационная техника и технология избежать неточности при решении профессионально-трудовых задач? </w:t>
      </w:r>
    </w:p>
    <w:p w:rsidR="005371AE" w:rsidRPr="001C2A62" w:rsidRDefault="005371AE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8.</w:t>
      </w:r>
      <w:r w:rsidR="00AD307C" w:rsidRPr="001C2A62">
        <w:rPr>
          <w:sz w:val="26"/>
          <w:szCs w:val="26"/>
        </w:rPr>
        <w:t>Какие личностно-профессиональные качества формируются в результате точного или же неточного исполнения своих служебных обязанностей специалистом?</w:t>
      </w:r>
    </w:p>
    <w:p w:rsidR="005371AE" w:rsidRPr="001C2A62" w:rsidRDefault="005371AE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9.</w:t>
      </w:r>
      <w:r w:rsidR="00AD307C" w:rsidRPr="001C2A62">
        <w:rPr>
          <w:sz w:val="26"/>
          <w:szCs w:val="26"/>
        </w:rPr>
        <w:t>Определите связь принципа точности с принципами оптимизации, оперативности, полноты, систематизации</w:t>
      </w:r>
      <w:r w:rsidR="000F1076" w:rsidRPr="001C2A62">
        <w:rPr>
          <w:sz w:val="26"/>
          <w:szCs w:val="26"/>
        </w:rPr>
        <w:t>.</w:t>
      </w:r>
    </w:p>
    <w:p w:rsidR="005371AE" w:rsidRPr="001C2A62" w:rsidRDefault="005371AE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10.</w:t>
      </w:r>
      <w:r w:rsidR="00AD307C" w:rsidRPr="001C2A62">
        <w:rPr>
          <w:sz w:val="26"/>
          <w:szCs w:val="26"/>
        </w:rPr>
        <w:t xml:space="preserve"> Являет</w:t>
      </w:r>
      <w:r w:rsidR="000F1076" w:rsidRPr="001C2A62">
        <w:rPr>
          <w:sz w:val="26"/>
          <w:szCs w:val="26"/>
        </w:rPr>
        <w:t>ся</w:t>
      </w:r>
      <w:r w:rsidR="00AD307C" w:rsidRPr="001C2A62">
        <w:rPr>
          <w:sz w:val="26"/>
          <w:szCs w:val="26"/>
        </w:rPr>
        <w:t xml:space="preserve"> ли точность элементом научной организации труда?</w:t>
      </w:r>
    </w:p>
    <w:p w:rsidR="005371AE" w:rsidRPr="001C2A62" w:rsidRDefault="005371AE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11.</w:t>
      </w:r>
      <w:r w:rsidR="00AD307C" w:rsidRPr="001C2A62">
        <w:rPr>
          <w:sz w:val="26"/>
          <w:szCs w:val="26"/>
        </w:rPr>
        <w:t xml:space="preserve"> На примере своей будущей профессии покажите роль точности при решении</w:t>
      </w:r>
      <w:r w:rsidR="000F1076" w:rsidRPr="001C2A62">
        <w:rPr>
          <w:sz w:val="26"/>
          <w:szCs w:val="26"/>
        </w:rPr>
        <w:t xml:space="preserve"> профессионально-трудовых задач.</w:t>
      </w:r>
    </w:p>
    <w:p w:rsidR="00AD307C" w:rsidRPr="001C2A62" w:rsidRDefault="005371AE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12.</w:t>
      </w:r>
      <w:r w:rsidR="00AD307C" w:rsidRPr="001C2A62">
        <w:rPr>
          <w:sz w:val="26"/>
          <w:szCs w:val="26"/>
        </w:rPr>
        <w:t>Какие аспекты трудовой деятельности могут стать объектом точности измерения?</w:t>
      </w:r>
    </w:p>
    <w:p w:rsidR="00AD307C" w:rsidRPr="001C2A62" w:rsidRDefault="00820E16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В</w:t>
      </w:r>
      <w:r w:rsidR="00460ACD" w:rsidRPr="001C2A62">
        <w:rPr>
          <w:sz w:val="26"/>
          <w:szCs w:val="26"/>
        </w:rPr>
        <w:t>о второй</w:t>
      </w:r>
      <w:r w:rsidRPr="001C2A62">
        <w:rPr>
          <w:sz w:val="26"/>
          <w:szCs w:val="26"/>
        </w:rPr>
        <w:t xml:space="preserve"> главе детально рассмотрены у</w:t>
      </w:r>
      <w:r w:rsidR="00AD307C" w:rsidRPr="001C2A62">
        <w:rPr>
          <w:sz w:val="26"/>
          <w:szCs w:val="26"/>
        </w:rPr>
        <w:t>ровни осознания точности и пунктуальности школьникам</w:t>
      </w:r>
      <w:r w:rsidR="000F1076" w:rsidRPr="001C2A62">
        <w:rPr>
          <w:sz w:val="26"/>
          <w:szCs w:val="26"/>
        </w:rPr>
        <w:t>и</w:t>
      </w:r>
      <w:r w:rsidR="00AD307C" w:rsidRPr="001C2A62">
        <w:rPr>
          <w:sz w:val="26"/>
          <w:szCs w:val="26"/>
        </w:rPr>
        <w:t xml:space="preserve"> при решении профессионально-трудовых задач.</w:t>
      </w:r>
      <w:r w:rsidRPr="001C2A62">
        <w:rPr>
          <w:sz w:val="26"/>
          <w:szCs w:val="26"/>
        </w:rPr>
        <w:t xml:space="preserve"> Отмечена следующая их характеристика:</w:t>
      </w:r>
    </w:p>
    <w:p w:rsidR="00AD307C" w:rsidRPr="001C2A62" w:rsidRDefault="00AD307C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i/>
          <w:sz w:val="26"/>
          <w:szCs w:val="26"/>
        </w:rPr>
        <w:t>Высокий уровень.</w:t>
      </w:r>
      <w:r w:rsidR="000F1076" w:rsidRPr="001C2A62">
        <w:rPr>
          <w:sz w:val="26"/>
          <w:szCs w:val="26"/>
        </w:rPr>
        <w:t xml:space="preserve"> Пунктуальность во всё</w:t>
      </w:r>
      <w:r w:rsidRPr="001C2A62">
        <w:rPr>
          <w:sz w:val="26"/>
          <w:szCs w:val="26"/>
        </w:rPr>
        <w:t xml:space="preserve">м является характерной чертой школьников данного уровня. Следовательно, данные школьники осознают значимость точности в профессионально-трудовой деятельности. Они чётко соблюдают дисциплину труда, </w:t>
      </w:r>
      <w:r w:rsidR="000F1076" w:rsidRPr="001C2A62">
        <w:rPr>
          <w:sz w:val="26"/>
          <w:szCs w:val="26"/>
        </w:rPr>
        <w:t>режим и график работы. Именно из</w:t>
      </w:r>
      <w:r w:rsidRPr="001C2A62">
        <w:rPr>
          <w:sz w:val="26"/>
          <w:szCs w:val="26"/>
        </w:rPr>
        <w:t xml:space="preserve"> этой категории школьников в будущем вырастут добросовестные и грамотные специалисты. Они никак себе не представят</w:t>
      </w:r>
      <w:r w:rsidR="000F1076" w:rsidRPr="001C2A62">
        <w:rPr>
          <w:sz w:val="26"/>
          <w:szCs w:val="26"/>
        </w:rPr>
        <w:t>, как можно допустить неточность</w:t>
      </w:r>
      <w:r w:rsidRPr="001C2A62">
        <w:rPr>
          <w:sz w:val="26"/>
          <w:szCs w:val="26"/>
        </w:rPr>
        <w:t xml:space="preserve"> в измерения</w:t>
      </w:r>
      <w:r w:rsidR="000F1076" w:rsidRPr="001C2A62">
        <w:rPr>
          <w:sz w:val="26"/>
          <w:szCs w:val="26"/>
        </w:rPr>
        <w:t>х</w:t>
      </w:r>
      <w:r w:rsidRPr="001C2A62">
        <w:rPr>
          <w:sz w:val="26"/>
          <w:szCs w:val="26"/>
        </w:rPr>
        <w:t>, в расходе</w:t>
      </w:r>
      <w:r w:rsidR="000F1076" w:rsidRPr="001C2A62">
        <w:rPr>
          <w:sz w:val="26"/>
          <w:szCs w:val="26"/>
        </w:rPr>
        <w:t xml:space="preserve"> материалов, сырья и.т.д. Потому </w:t>
      </w:r>
      <w:r w:rsidRPr="001C2A62">
        <w:rPr>
          <w:sz w:val="26"/>
          <w:szCs w:val="26"/>
        </w:rPr>
        <w:t xml:space="preserve"> они не допускают произ</w:t>
      </w:r>
      <w:r w:rsidR="000F1076" w:rsidRPr="001C2A62">
        <w:rPr>
          <w:sz w:val="26"/>
          <w:szCs w:val="26"/>
        </w:rPr>
        <w:t>водственного</w:t>
      </w:r>
      <w:r w:rsidRPr="001C2A62">
        <w:rPr>
          <w:sz w:val="26"/>
          <w:szCs w:val="26"/>
        </w:rPr>
        <w:t xml:space="preserve"> брак</w:t>
      </w:r>
      <w:r w:rsidR="000F1076" w:rsidRPr="001C2A62">
        <w:rPr>
          <w:sz w:val="26"/>
          <w:szCs w:val="26"/>
        </w:rPr>
        <w:t>а</w:t>
      </w:r>
      <w:r w:rsidRPr="001C2A62">
        <w:rPr>
          <w:sz w:val="26"/>
          <w:szCs w:val="26"/>
        </w:rPr>
        <w:t>. Они всеми силами стараются в достижении точности использовать возможности к</w:t>
      </w:r>
      <w:r w:rsidR="000F1076" w:rsidRPr="001C2A62">
        <w:rPr>
          <w:sz w:val="26"/>
          <w:szCs w:val="26"/>
        </w:rPr>
        <w:t>омпьютерной техники и технологий</w:t>
      </w:r>
      <w:r w:rsidRPr="001C2A62">
        <w:rPr>
          <w:sz w:val="26"/>
          <w:szCs w:val="26"/>
        </w:rPr>
        <w:t>. Впечатляет их математическая точность и бухгалтерская грамотность.</w:t>
      </w:r>
    </w:p>
    <w:p w:rsidR="00AD307C" w:rsidRPr="001C2A62" w:rsidRDefault="00AD307C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i/>
          <w:sz w:val="26"/>
          <w:szCs w:val="26"/>
        </w:rPr>
        <w:t>Средний уровень.</w:t>
      </w:r>
      <w:r w:rsidRPr="001C2A62">
        <w:rPr>
          <w:sz w:val="26"/>
          <w:szCs w:val="26"/>
        </w:rPr>
        <w:t xml:space="preserve"> Школьники со средним уровнем данного принципа характеризуются тем, что они частично соблюдают точность в своих делах. Это связано с тем, что у них не сформировано сознательное отношение к точности, пунктуальности и дисциплине. Поэтому они и допускают в некоторых с</w:t>
      </w:r>
      <w:r w:rsidR="000F1076" w:rsidRPr="001C2A62">
        <w:rPr>
          <w:sz w:val="26"/>
          <w:szCs w:val="26"/>
        </w:rPr>
        <w:t>лучаях нарушения режима, графика</w:t>
      </w:r>
      <w:r w:rsidRPr="001C2A62">
        <w:rPr>
          <w:sz w:val="26"/>
          <w:szCs w:val="26"/>
        </w:rPr>
        <w:t xml:space="preserve">, а также нарушения правила техники безопасности </w:t>
      </w:r>
      <w:r w:rsidRPr="001C2A62">
        <w:rPr>
          <w:sz w:val="26"/>
          <w:szCs w:val="26"/>
        </w:rPr>
        <w:lastRenderedPageBreak/>
        <w:t>при работе с техникой, как производстве</w:t>
      </w:r>
      <w:r w:rsidR="000F1076" w:rsidRPr="001C2A62">
        <w:rPr>
          <w:sz w:val="26"/>
          <w:szCs w:val="26"/>
        </w:rPr>
        <w:t>нной, так и компьютерной. Потому</w:t>
      </w:r>
      <w:r w:rsidRPr="001C2A62">
        <w:rPr>
          <w:sz w:val="26"/>
          <w:szCs w:val="26"/>
        </w:rPr>
        <w:t xml:space="preserve"> с этими школьниками следует организовать беседы о значимости точности в жизни человека вообще, и о роли точности в профессионально-трудовой </w:t>
      </w:r>
      <w:r w:rsidR="000F1076" w:rsidRPr="001C2A62">
        <w:rPr>
          <w:sz w:val="26"/>
          <w:szCs w:val="26"/>
        </w:rPr>
        <w:t>деятельности, в частности.</w:t>
      </w:r>
    </w:p>
    <w:p w:rsidR="00AD307C" w:rsidRPr="001C2A62" w:rsidRDefault="00AD307C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i/>
          <w:sz w:val="26"/>
          <w:szCs w:val="26"/>
        </w:rPr>
        <w:t>Низкий уровень.</w:t>
      </w:r>
      <w:r w:rsidRPr="001C2A62">
        <w:rPr>
          <w:sz w:val="26"/>
          <w:szCs w:val="26"/>
        </w:rPr>
        <w:t xml:space="preserve"> Школьники с низкой культурой соблюдения дисциплины, точности не имеют представлении о трудовой дисциплине. Поэтому они постоянно нарушают дисциплину, режим и график ра</w:t>
      </w:r>
      <w:r w:rsidR="000F1076" w:rsidRPr="001C2A62">
        <w:rPr>
          <w:sz w:val="26"/>
          <w:szCs w:val="26"/>
        </w:rPr>
        <w:t>боты, постоянно нарушают правила</w:t>
      </w:r>
      <w:r w:rsidRPr="001C2A62">
        <w:rPr>
          <w:sz w:val="26"/>
          <w:szCs w:val="26"/>
        </w:rPr>
        <w:t xml:space="preserve"> техники безопасности, част</w:t>
      </w:r>
      <w:r w:rsidR="000F1076" w:rsidRPr="001C2A62">
        <w:rPr>
          <w:sz w:val="26"/>
          <w:szCs w:val="26"/>
        </w:rPr>
        <w:t>о  из-</w:t>
      </w:r>
      <w:r w:rsidRPr="001C2A62">
        <w:rPr>
          <w:sz w:val="26"/>
          <w:szCs w:val="26"/>
        </w:rPr>
        <w:t>за неточности и халатности</w:t>
      </w:r>
      <w:r w:rsidR="000F1076" w:rsidRPr="001C2A62">
        <w:rPr>
          <w:sz w:val="26"/>
          <w:szCs w:val="26"/>
        </w:rPr>
        <w:t xml:space="preserve"> допускают</w:t>
      </w:r>
      <w:r w:rsidRPr="001C2A62">
        <w:rPr>
          <w:sz w:val="26"/>
          <w:szCs w:val="26"/>
        </w:rPr>
        <w:t xml:space="preserve"> производственный брак. Поэтому</w:t>
      </w:r>
      <w:r w:rsidR="00510482">
        <w:rPr>
          <w:sz w:val="26"/>
          <w:szCs w:val="26"/>
        </w:rPr>
        <w:t>,</w:t>
      </w:r>
      <w:r w:rsidRPr="001C2A62">
        <w:rPr>
          <w:sz w:val="26"/>
          <w:szCs w:val="26"/>
        </w:rPr>
        <w:t xml:space="preserve"> прежде всего</w:t>
      </w:r>
      <w:r w:rsidR="000F1076" w:rsidRPr="001C2A62">
        <w:rPr>
          <w:sz w:val="26"/>
          <w:szCs w:val="26"/>
        </w:rPr>
        <w:t>, им следует объяснить какой материальный и моральный</w:t>
      </w:r>
      <w:r w:rsidRPr="001C2A62">
        <w:rPr>
          <w:sz w:val="26"/>
          <w:szCs w:val="26"/>
        </w:rPr>
        <w:t xml:space="preserve"> вред они могут наносит</w:t>
      </w:r>
      <w:r w:rsidR="000F1076" w:rsidRPr="001C2A62">
        <w:rPr>
          <w:sz w:val="26"/>
          <w:szCs w:val="26"/>
        </w:rPr>
        <w:t>ь</w:t>
      </w:r>
      <w:r w:rsidRPr="001C2A62">
        <w:rPr>
          <w:sz w:val="26"/>
          <w:szCs w:val="26"/>
        </w:rPr>
        <w:t xml:space="preserve"> обществу, трудовому коллективу, семье и самому себе своим недобросовестным отношении к труду. Только после всего этого можно приступить к поэтапному формированию соблюдения точности и пунктуальности у этой категории школьников.     </w:t>
      </w:r>
    </w:p>
    <w:p w:rsidR="00AD307C" w:rsidRPr="001C2A62" w:rsidRDefault="002C1A6B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 xml:space="preserve">         </w:t>
      </w:r>
      <w:r w:rsidR="00AD307C" w:rsidRPr="001C2A62">
        <w:rPr>
          <w:sz w:val="26"/>
          <w:szCs w:val="26"/>
        </w:rPr>
        <w:t xml:space="preserve">  Результаты констатирующего и</w:t>
      </w:r>
      <w:r w:rsidRPr="001C2A62">
        <w:rPr>
          <w:sz w:val="26"/>
          <w:szCs w:val="26"/>
        </w:rPr>
        <w:t xml:space="preserve"> </w:t>
      </w:r>
      <w:r w:rsidR="00AD307C" w:rsidRPr="001C2A62">
        <w:rPr>
          <w:sz w:val="26"/>
          <w:szCs w:val="26"/>
        </w:rPr>
        <w:t>формирующего экспериментов</w:t>
      </w:r>
      <w:r w:rsidRPr="001C2A62">
        <w:rPr>
          <w:sz w:val="26"/>
          <w:szCs w:val="26"/>
        </w:rPr>
        <w:t xml:space="preserve"> по степени понимания и реали</w:t>
      </w:r>
      <w:r w:rsidR="00AD307C" w:rsidRPr="001C2A62">
        <w:rPr>
          <w:sz w:val="26"/>
          <w:szCs w:val="26"/>
        </w:rPr>
        <w:t>зации принципа “</w:t>
      </w:r>
      <w:r w:rsidR="009B3229" w:rsidRPr="001C2A62">
        <w:rPr>
          <w:sz w:val="26"/>
          <w:szCs w:val="26"/>
        </w:rPr>
        <w:t>точность</w:t>
      </w:r>
      <w:r w:rsidR="00AD307C" w:rsidRPr="001C2A62">
        <w:rPr>
          <w:sz w:val="26"/>
          <w:szCs w:val="26"/>
        </w:rPr>
        <w:t xml:space="preserve"> при                                                                    решении  профессионально- трудовых задач”</w:t>
      </w:r>
      <w:r w:rsidR="00EC6A58" w:rsidRPr="001C2A62">
        <w:rPr>
          <w:sz w:val="26"/>
          <w:szCs w:val="26"/>
        </w:rPr>
        <w:t>.</w:t>
      </w:r>
    </w:p>
    <w:p w:rsidR="00AD307C" w:rsidRPr="001C2A62" w:rsidRDefault="00AD307C" w:rsidP="001C2A62">
      <w:pPr>
        <w:spacing w:line="276" w:lineRule="auto"/>
        <w:jc w:val="center"/>
        <w:rPr>
          <w:b/>
          <w:sz w:val="26"/>
          <w:szCs w:val="26"/>
        </w:rPr>
      </w:pPr>
      <w:r w:rsidRPr="001C2A62">
        <w:rPr>
          <w:b/>
          <w:sz w:val="26"/>
          <w:szCs w:val="26"/>
        </w:rPr>
        <w:t>Таблица №</w:t>
      </w:r>
      <w:r w:rsidR="00C261E8">
        <w:rPr>
          <w:b/>
          <w:sz w:val="26"/>
          <w:szCs w:val="26"/>
        </w:rPr>
        <w:t>2</w:t>
      </w:r>
    </w:p>
    <w:tbl>
      <w:tblPr>
        <w:tblpPr w:leftFromText="180" w:rightFromText="180" w:vertAnchor="text" w:horzAnchor="margin" w:tblpY="41"/>
        <w:tblW w:w="9015" w:type="dxa"/>
        <w:tblLook w:val="0000"/>
      </w:tblPr>
      <w:tblGrid>
        <w:gridCol w:w="487"/>
        <w:gridCol w:w="2048"/>
        <w:gridCol w:w="2216"/>
        <w:gridCol w:w="2160"/>
        <w:gridCol w:w="2160"/>
      </w:tblGrid>
      <w:tr w:rsidR="00AD307C" w:rsidRPr="001C2A62" w:rsidTr="001A1F02">
        <w:trPr>
          <w:trHeight w:val="52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№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Уровни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9B3229" w:rsidP="001C2A62">
            <w:pPr>
              <w:spacing w:line="276" w:lineRule="auto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Результаты</w:t>
            </w:r>
            <w:r w:rsidR="00AD307C" w:rsidRPr="001C2A62">
              <w:rPr>
                <w:sz w:val="26"/>
                <w:szCs w:val="26"/>
              </w:rPr>
              <w:t xml:space="preserve"> констатирующего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9B3229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Результаты</w:t>
            </w:r>
            <w:r w:rsidR="00AD307C" w:rsidRPr="001C2A62">
              <w:rPr>
                <w:sz w:val="26"/>
                <w:szCs w:val="26"/>
              </w:rPr>
              <w:t xml:space="preserve"> формирующего эксперимента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Разница</w:t>
            </w:r>
          </w:p>
        </w:tc>
      </w:tr>
      <w:tr w:rsidR="00AD307C" w:rsidRPr="001C2A62" w:rsidTr="001A1F02">
        <w:trPr>
          <w:trHeight w:val="549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1.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Высокий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0,3%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0,18%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+0,15%</w:t>
            </w:r>
          </w:p>
        </w:tc>
      </w:tr>
      <w:tr w:rsidR="00AD307C" w:rsidRPr="001C2A62" w:rsidTr="001A1F02">
        <w:trPr>
          <w:trHeight w:val="51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2.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Средний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0,</w:t>
            </w:r>
            <w:r w:rsidR="00EC6A58" w:rsidRPr="001C2A62">
              <w:rPr>
                <w:sz w:val="26"/>
                <w:szCs w:val="26"/>
              </w:rPr>
              <w:t>1</w:t>
            </w:r>
            <w:r w:rsidRPr="001C2A62">
              <w:rPr>
                <w:sz w:val="26"/>
                <w:szCs w:val="26"/>
              </w:rPr>
              <w:t>8%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0,70%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+0,62%</w:t>
            </w:r>
          </w:p>
        </w:tc>
      </w:tr>
      <w:tr w:rsidR="00AD307C" w:rsidRPr="001C2A62" w:rsidTr="001A1F02">
        <w:trPr>
          <w:trHeight w:val="53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3.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Низкий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0,79%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0,12%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307C" w:rsidRPr="001C2A62" w:rsidRDefault="00AD307C" w:rsidP="001C2A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1C2A62">
              <w:rPr>
                <w:sz w:val="26"/>
                <w:szCs w:val="26"/>
              </w:rPr>
              <w:t>-0,67%</w:t>
            </w:r>
          </w:p>
        </w:tc>
      </w:tr>
    </w:tbl>
    <w:p w:rsidR="00AD307C" w:rsidRPr="001C2A62" w:rsidRDefault="00AD307C" w:rsidP="001C2A62">
      <w:pPr>
        <w:spacing w:line="276" w:lineRule="auto"/>
        <w:jc w:val="center"/>
        <w:rPr>
          <w:sz w:val="26"/>
          <w:szCs w:val="26"/>
        </w:rPr>
      </w:pPr>
    </w:p>
    <w:p w:rsidR="00CE59D0" w:rsidRPr="001C2A62" w:rsidRDefault="00310164" w:rsidP="001C2A62">
      <w:pPr>
        <w:spacing w:line="276" w:lineRule="auto"/>
        <w:ind w:firstLine="708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П</w:t>
      </w:r>
      <w:r w:rsidR="009B3229" w:rsidRPr="001C2A62">
        <w:rPr>
          <w:sz w:val="26"/>
          <w:szCs w:val="26"/>
        </w:rPr>
        <w:t>риведённые данные свидетельствую</w:t>
      </w:r>
      <w:r w:rsidR="00AD307C" w:rsidRPr="001C2A62">
        <w:rPr>
          <w:sz w:val="26"/>
          <w:szCs w:val="26"/>
        </w:rPr>
        <w:t>т о том, что после проведения фор</w:t>
      </w:r>
      <w:r w:rsidR="00171663" w:rsidRPr="001C2A62">
        <w:rPr>
          <w:sz w:val="26"/>
          <w:szCs w:val="26"/>
        </w:rPr>
        <w:t>мирующего эксперимента</w:t>
      </w:r>
      <w:r w:rsidR="009B3229" w:rsidRPr="001C2A62">
        <w:rPr>
          <w:sz w:val="26"/>
          <w:szCs w:val="26"/>
        </w:rPr>
        <w:t xml:space="preserve"> количество студентов, находящих</w:t>
      </w:r>
      <w:r w:rsidR="00171663" w:rsidRPr="001C2A62">
        <w:rPr>
          <w:sz w:val="26"/>
          <w:szCs w:val="26"/>
        </w:rPr>
        <w:t>ся на высоком и среднем уровнях</w:t>
      </w:r>
      <w:r w:rsidRPr="001C2A62">
        <w:rPr>
          <w:sz w:val="26"/>
          <w:szCs w:val="26"/>
        </w:rPr>
        <w:t>,</w:t>
      </w:r>
      <w:r w:rsidR="00AD307C" w:rsidRPr="001C2A62">
        <w:rPr>
          <w:sz w:val="26"/>
          <w:szCs w:val="26"/>
        </w:rPr>
        <w:t xml:space="preserve"> </w:t>
      </w:r>
      <w:r w:rsidR="00CE59D0" w:rsidRPr="001C2A62">
        <w:rPr>
          <w:sz w:val="26"/>
          <w:szCs w:val="26"/>
        </w:rPr>
        <w:t>составлял</w:t>
      </w:r>
      <w:r w:rsidRPr="001C2A62">
        <w:rPr>
          <w:sz w:val="26"/>
          <w:szCs w:val="26"/>
        </w:rPr>
        <w:t>о</w:t>
      </w:r>
      <w:r w:rsidR="00725BDC" w:rsidRPr="001C2A62">
        <w:rPr>
          <w:sz w:val="26"/>
          <w:szCs w:val="26"/>
        </w:rPr>
        <w:t>,</w:t>
      </w:r>
      <w:r w:rsidR="00CE59D0" w:rsidRPr="001C2A62">
        <w:rPr>
          <w:sz w:val="26"/>
          <w:szCs w:val="26"/>
        </w:rPr>
        <w:t xml:space="preserve"> </w:t>
      </w:r>
      <w:r w:rsidR="00725BDC" w:rsidRPr="001C2A62">
        <w:rPr>
          <w:sz w:val="26"/>
          <w:szCs w:val="26"/>
        </w:rPr>
        <w:t xml:space="preserve">соответственно, </w:t>
      </w:r>
      <w:r w:rsidR="00CE59D0" w:rsidRPr="001C2A62">
        <w:rPr>
          <w:sz w:val="26"/>
          <w:szCs w:val="26"/>
        </w:rPr>
        <w:t>0,15% и 0,62%</w:t>
      </w:r>
      <w:r w:rsidR="00725BDC" w:rsidRPr="001C2A62">
        <w:rPr>
          <w:sz w:val="26"/>
          <w:szCs w:val="26"/>
        </w:rPr>
        <w:t>.</w:t>
      </w:r>
      <w:r w:rsidR="009B3229" w:rsidRPr="001C2A62">
        <w:rPr>
          <w:sz w:val="26"/>
          <w:szCs w:val="26"/>
        </w:rPr>
        <w:t xml:space="preserve"> </w:t>
      </w:r>
      <w:r w:rsidR="00725BDC" w:rsidRPr="001C2A62">
        <w:rPr>
          <w:sz w:val="26"/>
          <w:szCs w:val="26"/>
        </w:rPr>
        <w:t>К</w:t>
      </w:r>
      <w:r w:rsidR="00AD307C" w:rsidRPr="001C2A62">
        <w:rPr>
          <w:sz w:val="26"/>
          <w:szCs w:val="26"/>
        </w:rPr>
        <w:t>оличество студентов</w:t>
      </w:r>
      <w:r w:rsidR="009B3229" w:rsidRPr="001C2A62">
        <w:rPr>
          <w:sz w:val="26"/>
          <w:szCs w:val="26"/>
        </w:rPr>
        <w:t>, находящих</w:t>
      </w:r>
      <w:r w:rsidR="00AD307C" w:rsidRPr="001C2A62">
        <w:rPr>
          <w:sz w:val="26"/>
          <w:szCs w:val="26"/>
        </w:rPr>
        <w:t>ся на низком уровне</w:t>
      </w:r>
      <w:r w:rsidR="00C3412D">
        <w:rPr>
          <w:sz w:val="26"/>
          <w:szCs w:val="26"/>
        </w:rPr>
        <w:t xml:space="preserve"> понимания</w:t>
      </w:r>
      <w:r w:rsidR="009B3229" w:rsidRPr="001C2A62">
        <w:rPr>
          <w:sz w:val="26"/>
          <w:szCs w:val="26"/>
        </w:rPr>
        <w:t xml:space="preserve">, </w:t>
      </w:r>
      <w:r w:rsidR="00AD307C" w:rsidRPr="001C2A62">
        <w:rPr>
          <w:sz w:val="26"/>
          <w:szCs w:val="26"/>
        </w:rPr>
        <w:t xml:space="preserve">сократилось на 0,67%. </w:t>
      </w:r>
      <w:r w:rsidR="005A3302">
        <w:rPr>
          <w:sz w:val="26"/>
          <w:szCs w:val="26"/>
        </w:rPr>
        <w:t>П</w:t>
      </w:r>
      <w:r w:rsidR="00AD307C" w:rsidRPr="001C2A62">
        <w:rPr>
          <w:sz w:val="26"/>
          <w:szCs w:val="26"/>
        </w:rPr>
        <w:t>осле проведения формирующего эксперимента</w:t>
      </w:r>
      <w:r w:rsidR="005A3302" w:rsidRPr="005A3302">
        <w:rPr>
          <w:sz w:val="26"/>
          <w:szCs w:val="26"/>
        </w:rPr>
        <w:t xml:space="preserve"> </w:t>
      </w:r>
      <w:r w:rsidR="005A3302">
        <w:rPr>
          <w:sz w:val="26"/>
          <w:szCs w:val="26"/>
        </w:rPr>
        <w:t>студенты</w:t>
      </w:r>
      <w:r w:rsidR="00AD307C" w:rsidRPr="001C2A62">
        <w:rPr>
          <w:sz w:val="26"/>
          <w:szCs w:val="26"/>
        </w:rPr>
        <w:t xml:space="preserve"> более чётко и однозначно усвоили способы соблюдения правил точного выполнения профессионально-трудовых обязанностей. </w:t>
      </w:r>
      <w:r w:rsidR="009B3229" w:rsidRPr="001C2A62">
        <w:rPr>
          <w:sz w:val="26"/>
          <w:szCs w:val="26"/>
        </w:rPr>
        <w:t>Точность и пунктуальность во всё</w:t>
      </w:r>
      <w:r w:rsidR="00AD307C" w:rsidRPr="001C2A62">
        <w:rPr>
          <w:sz w:val="26"/>
          <w:szCs w:val="26"/>
        </w:rPr>
        <w:t xml:space="preserve">м в профессионально-трудовой деятельности </w:t>
      </w:r>
      <w:r w:rsidR="00CE59D0" w:rsidRPr="001C2A62">
        <w:rPr>
          <w:sz w:val="26"/>
          <w:szCs w:val="26"/>
        </w:rPr>
        <w:t>–</w:t>
      </w:r>
      <w:r w:rsidR="00AD307C" w:rsidRPr="001C2A62">
        <w:rPr>
          <w:sz w:val="26"/>
          <w:szCs w:val="26"/>
        </w:rPr>
        <w:t xml:space="preserve"> </w:t>
      </w:r>
      <w:r w:rsidR="00CE59D0" w:rsidRPr="001C2A62">
        <w:rPr>
          <w:sz w:val="26"/>
          <w:szCs w:val="26"/>
        </w:rPr>
        <w:t>к такому</w:t>
      </w:r>
      <w:r w:rsidR="00AD307C" w:rsidRPr="001C2A62">
        <w:rPr>
          <w:sz w:val="26"/>
          <w:szCs w:val="26"/>
        </w:rPr>
        <w:t xml:space="preserve"> выводу пришли мы совместно со студентами, ибо отклонение от стандартных норм приводит</w:t>
      </w:r>
      <w:r w:rsidR="009B3229" w:rsidRPr="001C2A62">
        <w:rPr>
          <w:sz w:val="26"/>
          <w:szCs w:val="26"/>
        </w:rPr>
        <w:t xml:space="preserve"> к производственному браку, и </w:t>
      </w:r>
      <w:r w:rsidR="00AD307C" w:rsidRPr="001C2A62">
        <w:rPr>
          <w:sz w:val="26"/>
          <w:szCs w:val="26"/>
        </w:rPr>
        <w:t xml:space="preserve"> информационные технологии в этом  деле специалисту оказывают неоценимую услугу.</w:t>
      </w:r>
    </w:p>
    <w:p w:rsidR="0085142A" w:rsidRPr="001C2A62" w:rsidRDefault="004C49DA" w:rsidP="001C2A62">
      <w:pPr>
        <w:tabs>
          <w:tab w:val="left" w:pos="720"/>
          <w:tab w:val="left" w:pos="1080"/>
        </w:tabs>
        <w:spacing w:line="276" w:lineRule="auto"/>
        <w:jc w:val="both"/>
        <w:rPr>
          <w:rStyle w:val="FontStyle14"/>
          <w:rFonts w:ascii="Times New Roman" w:hAnsi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          </w:t>
      </w:r>
      <w:r w:rsidR="001C2A62" w:rsidRPr="001C2A62">
        <w:rPr>
          <w:b/>
          <w:sz w:val="26"/>
          <w:szCs w:val="26"/>
        </w:rPr>
        <w:t>В заключении</w:t>
      </w:r>
      <w:r w:rsidR="001C2A62" w:rsidRPr="001C2A62">
        <w:rPr>
          <w:sz w:val="26"/>
          <w:szCs w:val="26"/>
        </w:rPr>
        <w:t xml:space="preserve"> формулируются выводы и рекомендации по итогам  опытно-экспериментальной работы, определяются перспективы дальнейшего исследования рассматриваемой проблемы. По мнению диссертанта, </w:t>
      </w:r>
      <w:r w:rsidR="00CE59D0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п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олноценная  теоретическая и практическая подготовка</w:t>
      </w:r>
      <w:r w:rsidR="009B3229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 будущих учителей информатики в 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решении вышеупомянутой зад</w:t>
      </w:r>
      <w:r w:rsidR="009B3229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ачи предполагает их ознакомление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 с сущностью, цел</w:t>
      </w:r>
      <w:r w:rsidR="009B3229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ь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ю и 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lastRenderedPageBreak/>
        <w:t>задачами, структурой, механизмом, содержанием профессионально-трудовой деятельности человека. И здесь большую роль играет синтез философских, психологических и педагогических знаний о деятельности, поскольку деятельность может стать объектом исследования всех этих научных дисциплин. И не менее важен вопрос об оптимизации профессионально-трудовой деятельности человека посред</w:t>
      </w: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ством информационных технологий;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C1A6B" w:rsidRPr="001C2A62" w:rsidRDefault="004C49DA" w:rsidP="001C2A62">
      <w:pPr>
        <w:pStyle w:val="Style1"/>
        <w:widowControl/>
        <w:tabs>
          <w:tab w:val="right" w:pos="9638"/>
        </w:tabs>
        <w:spacing w:line="276" w:lineRule="auto"/>
        <w:jc w:val="both"/>
        <w:rPr>
          <w:rStyle w:val="FontStyle14"/>
          <w:rFonts w:ascii="Times New Roman" w:hAnsi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>-организованная диссертантом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опытно-экспериментальная работа была направлена на доказательство целесообразности внедрения разработанной нами методики профессионально-педагогической подготовки будущих учителей информатики к формированию у школьников профессионально-компьютерной гот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овности в практике</w:t>
      </w: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работы вузов;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 </w:t>
      </w:r>
    </w:p>
    <w:p w:rsidR="002C1A6B" w:rsidRPr="001C2A62" w:rsidRDefault="004C49DA" w:rsidP="001C2A62">
      <w:pPr>
        <w:pStyle w:val="Style1"/>
        <w:widowControl/>
        <w:tabs>
          <w:tab w:val="right" w:pos="9638"/>
        </w:tabs>
        <w:spacing w:line="276" w:lineRule="auto"/>
        <w:jc w:val="both"/>
        <w:rPr>
          <w:rStyle w:val="FontStyle14"/>
          <w:rFonts w:ascii="Times New Roman" w:hAnsi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>-диссертант считает, что ф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ормирование профессионально-компьютерной грамотности школьников протекает успешно, если будущий учитель информатики имеет теоретические знания о трёх системах: система профессий, система информационных технологий и система образования. </w:t>
      </w:r>
    </w:p>
    <w:p w:rsidR="00AD307C" w:rsidRPr="001C2A62" w:rsidRDefault="002C1A6B" w:rsidP="001C2A62">
      <w:pPr>
        <w:pStyle w:val="Style1"/>
        <w:widowControl/>
        <w:tabs>
          <w:tab w:val="right" w:pos="9638"/>
        </w:tabs>
        <w:spacing w:line="276" w:lineRule="auto"/>
        <w:jc w:val="both"/>
        <w:rPr>
          <w:rStyle w:val="FontStyle14"/>
          <w:rFonts w:ascii="Times New Roman" w:hAnsi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      </w:t>
      </w:r>
      <w:r w:rsid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 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>Вместе с тем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,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должны быть сформулированы умения и навыки синтезировать, </w:t>
      </w:r>
      <w:r w:rsidR="00310164" w:rsidRPr="001C2A62">
        <w:rPr>
          <w:rStyle w:val="FontStyle14"/>
          <w:rFonts w:ascii="Times New Roman" w:hAnsi="Times New Roman"/>
          <w:b w:val="0"/>
          <w:sz w:val="26"/>
          <w:szCs w:val="26"/>
        </w:rPr>
        <w:t>со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>стыковать эти три системы в каждом конкретном случае</w:t>
      </w:r>
      <w:r w:rsidR="00310164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, 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исходя из выбранной школьником профессии</w:t>
      </w:r>
      <w:r w:rsidR="00310164" w:rsidRPr="001C2A62">
        <w:rPr>
          <w:rStyle w:val="FontStyle14"/>
          <w:rFonts w:ascii="Times New Roman" w:hAnsi="Times New Roman"/>
          <w:b w:val="0"/>
          <w:sz w:val="26"/>
          <w:szCs w:val="26"/>
        </w:rPr>
        <w:t>. У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>читель информатики должен помочь школьнику в осознании роли компьютера в его профессии, а также формировать у него элементарные знания, умени</w:t>
      </w:r>
      <w:r w:rsidR="004C49DA" w:rsidRPr="001C2A62">
        <w:rPr>
          <w:rStyle w:val="FontStyle14"/>
          <w:rFonts w:ascii="Times New Roman" w:hAnsi="Times New Roman"/>
          <w:b w:val="0"/>
          <w:sz w:val="26"/>
          <w:szCs w:val="26"/>
        </w:rPr>
        <w:t>я и навыки в этом направлении;</w:t>
      </w:r>
    </w:p>
    <w:p w:rsidR="00AD307C" w:rsidRPr="001C2A62" w:rsidRDefault="004C49DA" w:rsidP="001C2A62">
      <w:pPr>
        <w:pStyle w:val="Style1"/>
        <w:widowControl/>
        <w:tabs>
          <w:tab w:val="right" w:pos="9638"/>
        </w:tabs>
        <w:spacing w:before="82" w:line="276" w:lineRule="auto"/>
        <w:jc w:val="both"/>
        <w:rPr>
          <w:rStyle w:val="FontStyle14"/>
          <w:rFonts w:ascii="Times New Roman" w:hAnsi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>- в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исследовании изучаю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>тся роль и место компьютерной техники и технологии в тех или иных профессиях в зависимости от объекта деятельности, а также в зависимости от цели деятельности. При этом сущность типов профессий раскрывается не только в словесной форме, но и в наглядных иллюстрациях, которые помогают как будущим учителям информатики, так и школьникам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,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глубоко и точно осознать основу данных типов профессий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,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и исходя из этого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,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определить роль и место информационных технологий как средство т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руда и соответственно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также их различие от традиционных средств труда.</w:t>
      </w:r>
    </w:p>
    <w:p w:rsidR="00310164" w:rsidRPr="001C2A62" w:rsidRDefault="004C49DA" w:rsidP="001C2A62">
      <w:pPr>
        <w:pStyle w:val="Style1"/>
        <w:widowControl/>
        <w:tabs>
          <w:tab w:val="right" w:pos="9638"/>
        </w:tabs>
        <w:spacing w:before="82" w:line="276" w:lineRule="auto"/>
        <w:jc w:val="both"/>
        <w:rPr>
          <w:rStyle w:val="FontStyle14"/>
          <w:rFonts w:ascii="Times New Roman" w:hAnsi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- 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>чтобы показать преимущество информ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ационных технологий как средства </w:t>
      </w:r>
      <w:r w:rsidR="00E90D0D" w:rsidRPr="001C2A62">
        <w:rPr>
          <w:rStyle w:val="FontStyle14"/>
          <w:rFonts w:ascii="Times New Roman" w:hAnsi="Times New Roman"/>
          <w:b w:val="0"/>
          <w:sz w:val="26"/>
          <w:szCs w:val="26"/>
        </w:rPr>
        <w:t>эффективности труда и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решения про</w:t>
      </w: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>фессионально-трудовых задач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,</w:t>
      </w: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диссертантом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разработан 10 критериев и показателей, которые выступают </w:t>
      </w:r>
      <w:r w:rsidR="00310164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в качестве 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правил</w:t>
      </w:r>
      <w:r w:rsidR="00310164" w:rsidRPr="001C2A62">
        <w:rPr>
          <w:rStyle w:val="FontStyle14"/>
          <w:rFonts w:ascii="Times New Roman" w:hAnsi="Times New Roman"/>
          <w:b w:val="0"/>
          <w:sz w:val="26"/>
          <w:szCs w:val="26"/>
        </w:rPr>
        <w:t>,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которы</w:t>
      </w:r>
      <w:r w:rsidR="00E90D0D" w:rsidRPr="001C2A62">
        <w:rPr>
          <w:rStyle w:val="FontStyle14"/>
          <w:rFonts w:ascii="Times New Roman" w:hAnsi="Times New Roman"/>
          <w:b w:val="0"/>
          <w:sz w:val="26"/>
          <w:szCs w:val="26"/>
        </w:rPr>
        <w:t>ми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специалист должен </w:t>
      </w:r>
      <w:r w:rsidR="00E90D0D" w:rsidRPr="001C2A62">
        <w:rPr>
          <w:rStyle w:val="FontStyle14"/>
          <w:rFonts w:ascii="Times New Roman" w:hAnsi="Times New Roman"/>
          <w:b w:val="0"/>
          <w:sz w:val="26"/>
          <w:szCs w:val="26"/>
        </w:rPr>
        <w:t>руководствоваться</w:t>
      </w:r>
      <w:r w:rsidR="00310164" w:rsidRPr="001C2A62">
        <w:rPr>
          <w:rStyle w:val="FontStyle14"/>
          <w:rFonts w:ascii="Times New Roman" w:hAnsi="Times New Roman"/>
          <w:b w:val="0"/>
          <w:sz w:val="26"/>
          <w:szCs w:val="26"/>
        </w:rPr>
        <w:t>. Это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</w:t>
      </w:r>
      <w:r w:rsidR="00310164" w:rsidRPr="001C2A62">
        <w:rPr>
          <w:rStyle w:val="FontStyle14"/>
          <w:rFonts w:ascii="Times New Roman" w:hAnsi="Times New Roman"/>
          <w:b w:val="0"/>
          <w:sz w:val="26"/>
          <w:szCs w:val="26"/>
        </w:rPr>
        <w:t>-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экономичность, точность, оперативность, массовость, полнота, единство теории и практики, наглядность, оптимальность, мобильная связь. </w:t>
      </w:r>
    </w:p>
    <w:p w:rsidR="00AD307C" w:rsidRPr="001C2A62" w:rsidRDefault="00310164" w:rsidP="001C2A62">
      <w:pPr>
        <w:pStyle w:val="Style1"/>
        <w:widowControl/>
        <w:tabs>
          <w:tab w:val="right" w:pos="9638"/>
        </w:tabs>
        <w:spacing w:line="276" w:lineRule="auto"/>
        <w:jc w:val="both"/>
        <w:rPr>
          <w:rStyle w:val="FontStyle14"/>
          <w:rFonts w:ascii="Times New Roman" w:hAnsi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         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>Осуществляя сравнительный анализ традиционных средств решения профессионально-трудовых задач со средствами информационных технологий на основе данных критериев и пока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зателей можно легко и непринуждё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>нно убедить школьников в рационализато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рском  и инновационном качестве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информационных технологий как средство решения профессионально-т</w:t>
      </w:r>
      <w:r w:rsidR="004C49DA" w:rsidRPr="001C2A62">
        <w:rPr>
          <w:rStyle w:val="FontStyle14"/>
          <w:rFonts w:ascii="Times New Roman" w:hAnsi="Times New Roman"/>
          <w:b w:val="0"/>
          <w:sz w:val="26"/>
          <w:szCs w:val="26"/>
        </w:rPr>
        <w:t>рудовых задач</w:t>
      </w: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>.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</w:t>
      </w:r>
    </w:p>
    <w:p w:rsidR="00F86C0C" w:rsidRPr="001C2A62" w:rsidRDefault="00310164" w:rsidP="001C2A62">
      <w:pPr>
        <w:pStyle w:val="Style1"/>
        <w:widowControl/>
        <w:tabs>
          <w:tab w:val="right" w:pos="9638"/>
        </w:tabs>
        <w:spacing w:line="276" w:lineRule="auto"/>
        <w:jc w:val="both"/>
        <w:rPr>
          <w:rStyle w:val="FontStyle14"/>
          <w:rFonts w:ascii="Times New Roman" w:hAnsi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           В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</w:t>
      </w:r>
      <w:r w:rsidR="00E90D0D" w:rsidRPr="001C2A62">
        <w:rPr>
          <w:rStyle w:val="FontStyle14"/>
          <w:rFonts w:ascii="Times New Roman" w:hAnsi="Times New Roman"/>
          <w:b w:val="0"/>
          <w:sz w:val="26"/>
          <w:szCs w:val="26"/>
        </w:rPr>
        <w:t>ходе опытно-экспериментальной работы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</w:t>
      </w:r>
      <w:r w:rsidR="00E90D0D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мы </w:t>
      </w:r>
      <w:r w:rsidR="004C49DA" w:rsidRPr="001C2A62">
        <w:rPr>
          <w:rStyle w:val="FontStyle14"/>
          <w:rFonts w:ascii="Times New Roman" w:hAnsi="Times New Roman"/>
          <w:b w:val="0"/>
          <w:sz w:val="26"/>
          <w:szCs w:val="26"/>
        </w:rPr>
        <w:t>использовал</w:t>
      </w:r>
      <w:r w:rsidR="00E90D0D" w:rsidRPr="001C2A62">
        <w:rPr>
          <w:rStyle w:val="FontStyle14"/>
          <w:rFonts w:ascii="Times New Roman" w:hAnsi="Times New Roman"/>
          <w:b w:val="0"/>
          <w:sz w:val="26"/>
          <w:szCs w:val="26"/>
        </w:rPr>
        <w:t>и текстовые материалы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</w:t>
      </w:r>
      <w:r w:rsidR="00E90D0D" w:rsidRPr="001C2A62">
        <w:rPr>
          <w:rStyle w:val="FontStyle14"/>
          <w:rFonts w:ascii="Times New Roman" w:hAnsi="Times New Roman"/>
          <w:b w:val="0"/>
          <w:sz w:val="26"/>
          <w:szCs w:val="26"/>
        </w:rPr>
        <w:t>о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классиф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>икации профессий, целей</w:t>
      </w:r>
      <w:r w:rsidR="00C55CD0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и задач, содержании</w:t>
      </w:r>
      <w:r w:rsidR="00BC3BBD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профессионально-трудовой деятельности, роли информационных технологий в 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lastRenderedPageBreak/>
        <w:t>различных типах профессий, критериев и показателей интенсификации средств трудовой деятельности и решения профессионально-т</w:t>
      </w:r>
      <w:r w:rsidR="00C55CD0" w:rsidRPr="001C2A62">
        <w:rPr>
          <w:rStyle w:val="FontStyle14"/>
          <w:rFonts w:ascii="Times New Roman" w:hAnsi="Times New Roman"/>
          <w:b w:val="0"/>
          <w:sz w:val="26"/>
          <w:szCs w:val="26"/>
        </w:rPr>
        <w:t>рудовых задач, которые способст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>в</w:t>
      </w:r>
      <w:r w:rsidR="00C55CD0" w:rsidRPr="001C2A62">
        <w:rPr>
          <w:rStyle w:val="FontStyle14"/>
          <w:rFonts w:ascii="Times New Roman" w:hAnsi="Times New Roman"/>
          <w:b w:val="0"/>
          <w:sz w:val="26"/>
          <w:szCs w:val="26"/>
        </w:rPr>
        <w:t>уют</w:t>
      </w:r>
      <w:r w:rsidR="00AD307C" w:rsidRPr="001C2A62">
        <w:rPr>
          <w:rStyle w:val="FontStyle14"/>
          <w:rFonts w:ascii="Times New Roman" w:hAnsi="Times New Roman"/>
          <w:b w:val="0"/>
          <w:sz w:val="26"/>
          <w:szCs w:val="26"/>
        </w:rPr>
        <w:t xml:space="preserve"> повышению качества готовности будущих учителей информатики и формированию профессионально-комп</w:t>
      </w:r>
      <w:r w:rsidR="006E4321" w:rsidRPr="001C2A62">
        <w:rPr>
          <w:rStyle w:val="FontStyle14"/>
          <w:rFonts w:ascii="Times New Roman" w:hAnsi="Times New Roman"/>
          <w:b w:val="0"/>
          <w:sz w:val="26"/>
          <w:szCs w:val="26"/>
        </w:rPr>
        <w:t>ьютерной грамотности школьников</w:t>
      </w:r>
      <w:r w:rsidRPr="001C2A62">
        <w:rPr>
          <w:rStyle w:val="FontStyle14"/>
          <w:rFonts w:ascii="Times New Roman" w:hAnsi="Times New Roman"/>
          <w:b w:val="0"/>
          <w:sz w:val="26"/>
          <w:szCs w:val="26"/>
        </w:rPr>
        <w:t>.</w:t>
      </w:r>
    </w:p>
    <w:p w:rsidR="00AD307C" w:rsidRPr="001C2A62" w:rsidRDefault="00310164" w:rsidP="001C2A62">
      <w:pPr>
        <w:tabs>
          <w:tab w:val="left" w:pos="720"/>
          <w:tab w:val="left" w:pos="1080"/>
        </w:tabs>
        <w:spacing w:line="276" w:lineRule="auto"/>
        <w:jc w:val="both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ab/>
        <w:t>С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формулированные </w:t>
      </w:r>
      <w:r w:rsidR="00F86C0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соискателем 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теоретические положения были апробированы в ходе опытно-экспериментальной работы. Сравнительный анализ результатов полученных в контрольной и экспериментальной группах, в ходе констатирующего и формирующего экспериментов</w:t>
      </w:r>
      <w:r w:rsidR="00BC3BBD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, показал 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дидактическое преимущество методики профессионально-педагогической подготовки будущих учителей информатики к формированию профессионально-компьютерной грамотности школьников. При этом разработанные </w:t>
      </w:r>
      <w:r w:rsidR="00BC3BBD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материалы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 в результате проведённого исследования имеют двойное дидактическое предназначение, т.е. они используются как в процессе подготовки будущих учителей информатики преподавателями вуза, так и будущими учителями информатики в школе при </w:t>
      </w:r>
      <w:r w:rsidR="00AD2E04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форми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ровании профессионально-компьют</w:t>
      </w:r>
      <w:r w:rsidR="00474DB4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ерной грамотности  школьников</w:t>
      </w:r>
      <w:r w:rsidR="00AD307C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.</w:t>
      </w:r>
    </w:p>
    <w:p w:rsidR="007A2E60" w:rsidRPr="001C2A62" w:rsidRDefault="00F86C0C" w:rsidP="001C2A62">
      <w:pPr>
        <w:tabs>
          <w:tab w:val="left" w:pos="720"/>
          <w:tab w:val="left" w:pos="1080"/>
        </w:tabs>
        <w:spacing w:line="276" w:lineRule="auto"/>
        <w:jc w:val="both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ab/>
      </w:r>
      <w:r w:rsidR="00310164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С</w:t>
      </w: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ледует отметить, что на</w:t>
      </w:r>
      <w:r w:rsidR="00310164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стоящее</w:t>
      </w: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 исследовани</w:t>
      </w:r>
      <w:r w:rsidR="002C1A6B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е не претендует на исчерпывающее</w:t>
      </w: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 решение проблемы формирования профессионально-компьютерной грамотности школьников.</w:t>
      </w:r>
      <w:r w:rsidR="00310164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 О</w:t>
      </w: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стаются проблемы переподготовки учителей информатики к формированию проф</w:t>
      </w:r>
      <w:r w:rsidR="007A2E60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ес</w:t>
      </w: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сион</w:t>
      </w:r>
      <w:r w:rsidR="007A2E60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а</w:t>
      </w: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льно-компьютерной  грамотности</w:t>
      </w:r>
      <w:r w:rsidR="007A2E60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, компьютеризация уч</w:t>
      </w:r>
      <w:r w:rsidR="007A3B63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 xml:space="preserve">ебно-воспитательного процесса с </w:t>
      </w:r>
      <w:r w:rsidR="007A2E60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цел</w:t>
      </w:r>
      <w:r w:rsidR="007A3B63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ь</w:t>
      </w:r>
      <w:r w:rsidR="007A2E60"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>ю совершенствования процесса формирования профессионально-компьютерной грамотности, роль и место профессионально-компьютерного образования и самообразования в системе непрерывного образования.</w:t>
      </w:r>
    </w:p>
    <w:p w:rsidR="007A2E60" w:rsidRPr="001C2A62" w:rsidRDefault="007A2E60" w:rsidP="001C2A62">
      <w:pPr>
        <w:tabs>
          <w:tab w:val="left" w:pos="720"/>
          <w:tab w:val="left" w:pos="1080"/>
        </w:tabs>
        <w:spacing w:line="276" w:lineRule="auto"/>
        <w:jc w:val="both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  <w:r w:rsidRPr="001C2A62">
        <w:rPr>
          <w:rStyle w:val="FontStyle14"/>
          <w:rFonts w:ascii="Times New Roman" w:hAnsi="Times New Roman" w:cs="Times New Roman"/>
          <w:b w:val="0"/>
          <w:sz w:val="26"/>
          <w:szCs w:val="26"/>
        </w:rPr>
        <w:tab/>
        <w:t>Основные положения диссертации отражены в следующих публикациях автора:</w:t>
      </w:r>
    </w:p>
    <w:p w:rsidR="007A2E60" w:rsidRPr="001C2A62" w:rsidRDefault="00365578" w:rsidP="001C2A62">
      <w:pPr>
        <w:tabs>
          <w:tab w:val="left" w:pos="2205"/>
        </w:tabs>
        <w:spacing w:line="276" w:lineRule="auto"/>
        <w:jc w:val="both"/>
        <w:rPr>
          <w:rStyle w:val="FontStyle14"/>
          <w:rFonts w:ascii="Times New Roman" w:hAnsi="Times New Roman" w:cs="Times New Roman"/>
          <w:sz w:val="26"/>
          <w:szCs w:val="26"/>
        </w:rPr>
      </w:pPr>
      <w:r w:rsidRPr="001C2A62">
        <w:rPr>
          <w:rStyle w:val="FontStyle14"/>
          <w:rFonts w:ascii="Times New Roman" w:hAnsi="Times New Roman" w:cs="Times New Roman"/>
          <w:sz w:val="26"/>
          <w:szCs w:val="26"/>
          <w:lang w:val="en-US"/>
        </w:rPr>
        <w:t>I</w:t>
      </w:r>
      <w:r w:rsidR="007A2E60" w:rsidRPr="001C2A62">
        <w:rPr>
          <w:rStyle w:val="FontStyle14"/>
          <w:rFonts w:ascii="Times New Roman" w:hAnsi="Times New Roman" w:cs="Times New Roman"/>
          <w:sz w:val="26"/>
          <w:szCs w:val="26"/>
        </w:rPr>
        <w:t>.</w:t>
      </w:r>
      <w:r w:rsidR="00C55CD0" w:rsidRPr="001C2A62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="007A2E60" w:rsidRPr="001C2A62">
        <w:rPr>
          <w:rStyle w:val="FontStyle14"/>
          <w:rFonts w:ascii="Times New Roman" w:hAnsi="Times New Roman" w:cs="Times New Roman"/>
          <w:sz w:val="26"/>
          <w:szCs w:val="26"/>
        </w:rPr>
        <w:t xml:space="preserve">Статьи </w:t>
      </w:r>
      <w:r w:rsidRPr="001C2A62">
        <w:rPr>
          <w:rStyle w:val="FontStyle14"/>
          <w:rFonts w:ascii="Times New Roman" w:hAnsi="Times New Roman" w:cs="Times New Roman"/>
          <w:sz w:val="26"/>
          <w:szCs w:val="26"/>
        </w:rPr>
        <w:t>опубликованные в изданиях из перечня ведущих рецензируемых изданий рекомендованных ВАК МО РФ</w:t>
      </w:r>
      <w:r w:rsidR="00C55CD0" w:rsidRPr="001C2A62">
        <w:rPr>
          <w:rStyle w:val="FontStyle14"/>
          <w:rFonts w:ascii="Times New Roman" w:hAnsi="Times New Roman" w:cs="Times New Roman"/>
          <w:sz w:val="26"/>
          <w:szCs w:val="26"/>
        </w:rPr>
        <w:t>:</w:t>
      </w:r>
      <w:r w:rsidR="007A2E60" w:rsidRPr="001C2A62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</w:p>
    <w:p w:rsidR="00082CCD" w:rsidRPr="001C2A62" w:rsidRDefault="007A2E60" w:rsidP="001C2A62">
      <w:pPr>
        <w:tabs>
          <w:tab w:val="left" w:pos="720"/>
          <w:tab w:val="left" w:pos="1080"/>
        </w:tabs>
        <w:spacing w:line="276" w:lineRule="auto"/>
        <w:jc w:val="both"/>
        <w:rPr>
          <w:sz w:val="26"/>
          <w:szCs w:val="26"/>
        </w:rPr>
      </w:pPr>
      <w:r w:rsidRPr="001C2A62">
        <w:rPr>
          <w:rStyle w:val="FontStyle14"/>
          <w:rFonts w:ascii="Times New Roman" w:hAnsi="Times New Roman" w:cs="Times New Roman"/>
          <w:sz w:val="26"/>
          <w:szCs w:val="26"/>
        </w:rPr>
        <w:t xml:space="preserve"> </w:t>
      </w:r>
      <w:r w:rsidR="002C1A6B" w:rsidRPr="001C2A62">
        <w:rPr>
          <w:rStyle w:val="FontStyle14"/>
          <w:rFonts w:ascii="Times New Roman" w:hAnsi="Times New Roman" w:cs="Times New Roman"/>
          <w:sz w:val="26"/>
          <w:szCs w:val="26"/>
        </w:rPr>
        <w:t xml:space="preserve">1. </w:t>
      </w:r>
      <w:r w:rsidR="00082CCD" w:rsidRPr="001C2A62">
        <w:rPr>
          <w:sz w:val="26"/>
          <w:szCs w:val="26"/>
        </w:rPr>
        <w:t>Систематизация профессиональных знаний как необходимое условие внедрения компьютерной техники и технологии в профессионально-  трудовую деятельность</w:t>
      </w:r>
      <w:r w:rsidR="00C55CD0" w:rsidRPr="001C2A62">
        <w:rPr>
          <w:sz w:val="26"/>
          <w:szCs w:val="26"/>
        </w:rPr>
        <w:t xml:space="preserve">:  Журнал актуальной научной информации -  </w:t>
      </w:r>
      <w:r w:rsidR="00082CCD" w:rsidRPr="001C2A62">
        <w:rPr>
          <w:sz w:val="26"/>
          <w:szCs w:val="26"/>
        </w:rPr>
        <w:t>Аспирант и соискатель</w:t>
      </w:r>
      <w:r w:rsidR="00C55CD0" w:rsidRPr="001C2A62">
        <w:rPr>
          <w:sz w:val="26"/>
          <w:szCs w:val="26"/>
        </w:rPr>
        <w:t xml:space="preserve"> (</w:t>
      </w:r>
      <w:r w:rsidR="00C55CD0" w:rsidRPr="001C2A62">
        <w:rPr>
          <w:sz w:val="26"/>
          <w:szCs w:val="26"/>
          <w:lang w:val="en-US"/>
        </w:rPr>
        <w:t>ISSN</w:t>
      </w:r>
      <w:r w:rsidR="00C55CD0" w:rsidRPr="001C2A62">
        <w:rPr>
          <w:sz w:val="26"/>
          <w:szCs w:val="26"/>
        </w:rPr>
        <w:t xml:space="preserve"> 1608-9014). </w:t>
      </w:r>
      <w:r w:rsidR="00082CCD" w:rsidRPr="001C2A62">
        <w:rPr>
          <w:sz w:val="26"/>
          <w:szCs w:val="26"/>
        </w:rPr>
        <w:t>№4 (52)</w:t>
      </w:r>
      <w:r w:rsidR="00C55CD0" w:rsidRPr="001C2A62">
        <w:rPr>
          <w:sz w:val="26"/>
          <w:szCs w:val="26"/>
        </w:rPr>
        <w:t>,</w:t>
      </w:r>
      <w:r w:rsidR="00082CCD" w:rsidRPr="001C2A62">
        <w:rPr>
          <w:sz w:val="26"/>
          <w:szCs w:val="26"/>
        </w:rPr>
        <w:t xml:space="preserve"> </w:t>
      </w:r>
      <w:r w:rsidR="00C55CD0" w:rsidRPr="001C2A62">
        <w:rPr>
          <w:sz w:val="26"/>
          <w:szCs w:val="26"/>
        </w:rPr>
        <w:t>Москва, 2009</w:t>
      </w:r>
      <w:r w:rsidR="00131448">
        <w:rPr>
          <w:sz w:val="26"/>
          <w:szCs w:val="26"/>
        </w:rPr>
        <w:t xml:space="preserve"> г.</w:t>
      </w:r>
      <w:r w:rsidR="00082CCD" w:rsidRPr="001C2A62">
        <w:rPr>
          <w:sz w:val="26"/>
          <w:szCs w:val="26"/>
        </w:rPr>
        <w:t xml:space="preserve"> </w:t>
      </w:r>
      <w:r w:rsidR="00C55CD0" w:rsidRPr="001C2A62">
        <w:rPr>
          <w:sz w:val="26"/>
          <w:szCs w:val="26"/>
        </w:rPr>
        <w:t>- С.</w:t>
      </w:r>
      <w:r w:rsidR="00082CCD" w:rsidRPr="001C2A62">
        <w:rPr>
          <w:sz w:val="26"/>
          <w:szCs w:val="26"/>
        </w:rPr>
        <w:t xml:space="preserve"> 54-56</w:t>
      </w:r>
      <w:r w:rsidR="00C55CD0" w:rsidRPr="001C2A62">
        <w:rPr>
          <w:sz w:val="26"/>
          <w:szCs w:val="26"/>
        </w:rPr>
        <w:t>.</w:t>
      </w:r>
      <w:r w:rsidR="00082CCD" w:rsidRPr="001C2A62">
        <w:rPr>
          <w:sz w:val="26"/>
          <w:szCs w:val="26"/>
        </w:rPr>
        <w:t xml:space="preserve"> </w:t>
      </w:r>
    </w:p>
    <w:p w:rsidR="00C55CD0" w:rsidRPr="001C2A62" w:rsidRDefault="002C1A6B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2.</w:t>
      </w:r>
      <w:r w:rsidR="00C261E8">
        <w:rPr>
          <w:sz w:val="26"/>
          <w:szCs w:val="26"/>
        </w:rPr>
        <w:t xml:space="preserve"> </w:t>
      </w:r>
      <w:r w:rsidR="00082CCD" w:rsidRPr="001C2A62">
        <w:rPr>
          <w:sz w:val="26"/>
          <w:szCs w:val="26"/>
        </w:rPr>
        <w:t>О роли компьютеризации профессиональной деятельности в зависимости от целей труда. Современные гуманитарные исследования</w:t>
      </w:r>
      <w:r w:rsidR="00C55CD0" w:rsidRPr="001C2A62">
        <w:rPr>
          <w:sz w:val="26"/>
          <w:szCs w:val="26"/>
        </w:rPr>
        <w:t xml:space="preserve"> (</w:t>
      </w:r>
      <w:r w:rsidR="00C55CD0" w:rsidRPr="001C2A62">
        <w:rPr>
          <w:sz w:val="26"/>
          <w:szCs w:val="26"/>
          <w:lang w:val="en-US"/>
        </w:rPr>
        <w:t>ISSN</w:t>
      </w:r>
      <w:r w:rsidR="00C55CD0" w:rsidRPr="001C2A62">
        <w:rPr>
          <w:sz w:val="26"/>
          <w:szCs w:val="26"/>
        </w:rPr>
        <w:t xml:space="preserve"> 1012-9103).</w:t>
      </w:r>
      <w:r w:rsidR="00082CCD" w:rsidRPr="001C2A62">
        <w:rPr>
          <w:sz w:val="26"/>
          <w:szCs w:val="26"/>
        </w:rPr>
        <w:t xml:space="preserve"> </w:t>
      </w:r>
      <w:r w:rsidR="00C55CD0" w:rsidRPr="001C2A62">
        <w:rPr>
          <w:sz w:val="26"/>
          <w:szCs w:val="26"/>
        </w:rPr>
        <w:t xml:space="preserve">Изд. Министерство Российской Федерации по делам печати, телерадиовещания и средств массовых коммуникаций. </w:t>
      </w:r>
      <w:r w:rsidR="00082CCD" w:rsidRPr="001C2A62">
        <w:rPr>
          <w:sz w:val="26"/>
          <w:szCs w:val="26"/>
        </w:rPr>
        <w:t>№4</w:t>
      </w:r>
      <w:r w:rsidR="00C55CD0" w:rsidRPr="001C2A62">
        <w:rPr>
          <w:sz w:val="26"/>
          <w:szCs w:val="26"/>
        </w:rPr>
        <w:t xml:space="preserve"> </w:t>
      </w:r>
      <w:r w:rsidR="00082CCD" w:rsidRPr="001C2A62">
        <w:rPr>
          <w:sz w:val="26"/>
          <w:szCs w:val="26"/>
        </w:rPr>
        <w:t>(29)</w:t>
      </w:r>
      <w:r w:rsidR="00C55CD0" w:rsidRPr="001C2A62">
        <w:rPr>
          <w:sz w:val="26"/>
          <w:szCs w:val="26"/>
        </w:rPr>
        <w:t>, Москва, 2009</w:t>
      </w:r>
      <w:r w:rsidR="00131448">
        <w:rPr>
          <w:sz w:val="26"/>
          <w:szCs w:val="26"/>
        </w:rPr>
        <w:t xml:space="preserve"> </w:t>
      </w:r>
      <w:r w:rsidR="00C55CD0" w:rsidRPr="001C2A62">
        <w:rPr>
          <w:sz w:val="26"/>
          <w:szCs w:val="26"/>
        </w:rPr>
        <w:t>г. – С.</w:t>
      </w:r>
      <w:r w:rsidR="00082CCD" w:rsidRPr="001C2A62">
        <w:rPr>
          <w:sz w:val="26"/>
          <w:szCs w:val="26"/>
        </w:rPr>
        <w:t>146-150</w:t>
      </w:r>
      <w:r w:rsidR="00C55CD0" w:rsidRPr="001C2A62">
        <w:rPr>
          <w:sz w:val="26"/>
          <w:szCs w:val="26"/>
        </w:rPr>
        <w:t xml:space="preserve">. </w:t>
      </w:r>
    </w:p>
    <w:p w:rsidR="00082CCD" w:rsidRPr="001C2A62" w:rsidRDefault="002C1A6B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3.</w:t>
      </w:r>
      <w:r w:rsidR="00C261E8">
        <w:rPr>
          <w:sz w:val="26"/>
          <w:szCs w:val="26"/>
        </w:rPr>
        <w:t xml:space="preserve"> </w:t>
      </w:r>
      <w:r w:rsidR="00082CCD" w:rsidRPr="001C2A62">
        <w:rPr>
          <w:sz w:val="26"/>
          <w:szCs w:val="26"/>
        </w:rPr>
        <w:t>О профессионально-компьютер</w:t>
      </w:r>
      <w:r w:rsidR="00C55CD0" w:rsidRPr="001C2A62">
        <w:rPr>
          <w:sz w:val="26"/>
          <w:szCs w:val="26"/>
        </w:rPr>
        <w:t>ной готовности старшеклассников //</w:t>
      </w:r>
      <w:r w:rsidR="00082CCD" w:rsidRPr="001C2A62">
        <w:rPr>
          <w:sz w:val="26"/>
          <w:szCs w:val="26"/>
        </w:rPr>
        <w:t xml:space="preserve"> Вестник Таджикского Национального Университета (научный журнал). №1 (57)</w:t>
      </w:r>
      <w:r w:rsidR="00C55CD0" w:rsidRPr="001C2A62">
        <w:rPr>
          <w:sz w:val="26"/>
          <w:szCs w:val="26"/>
        </w:rPr>
        <w:t>,</w:t>
      </w:r>
      <w:r w:rsidR="00082CCD" w:rsidRPr="001C2A62">
        <w:rPr>
          <w:sz w:val="26"/>
          <w:szCs w:val="26"/>
        </w:rPr>
        <w:t xml:space="preserve"> </w:t>
      </w:r>
      <w:r w:rsidR="00C55CD0" w:rsidRPr="001C2A62">
        <w:rPr>
          <w:sz w:val="26"/>
          <w:szCs w:val="26"/>
          <w:lang w:val="en-US"/>
        </w:rPr>
        <w:t>ISSN</w:t>
      </w:r>
      <w:r w:rsidR="00C55CD0" w:rsidRPr="001C2A62">
        <w:rPr>
          <w:sz w:val="26"/>
          <w:szCs w:val="26"/>
        </w:rPr>
        <w:t xml:space="preserve"> 2074-1847. Душанбе. </w:t>
      </w:r>
      <w:r w:rsidR="00082CCD" w:rsidRPr="001C2A62">
        <w:rPr>
          <w:sz w:val="26"/>
          <w:szCs w:val="26"/>
        </w:rPr>
        <w:t>2010</w:t>
      </w:r>
      <w:r w:rsidR="00131448">
        <w:rPr>
          <w:sz w:val="26"/>
          <w:szCs w:val="26"/>
        </w:rPr>
        <w:t xml:space="preserve"> </w:t>
      </w:r>
      <w:r w:rsidR="00082CCD" w:rsidRPr="001C2A62">
        <w:rPr>
          <w:sz w:val="26"/>
          <w:szCs w:val="26"/>
        </w:rPr>
        <w:t xml:space="preserve">г. </w:t>
      </w:r>
      <w:r w:rsidR="00C55CD0" w:rsidRPr="001C2A62">
        <w:rPr>
          <w:sz w:val="26"/>
          <w:szCs w:val="26"/>
        </w:rPr>
        <w:t>– С.</w:t>
      </w:r>
      <w:r w:rsidR="00082CCD" w:rsidRPr="001C2A62">
        <w:rPr>
          <w:sz w:val="26"/>
          <w:szCs w:val="26"/>
        </w:rPr>
        <w:t xml:space="preserve">187-191. </w:t>
      </w:r>
    </w:p>
    <w:p w:rsidR="00365578" w:rsidRPr="001C2A62" w:rsidRDefault="002C1A6B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4.</w:t>
      </w:r>
      <w:r w:rsidR="00C261E8">
        <w:rPr>
          <w:sz w:val="26"/>
          <w:szCs w:val="26"/>
        </w:rPr>
        <w:t xml:space="preserve"> </w:t>
      </w:r>
      <w:r w:rsidR="00365578" w:rsidRPr="001C2A62">
        <w:rPr>
          <w:sz w:val="26"/>
          <w:szCs w:val="26"/>
        </w:rPr>
        <w:t>Роль и значение профессионально-компьютерной грамотности в условиях экономики суверенного Таджикистана</w:t>
      </w:r>
      <w:r w:rsidR="00C55CD0" w:rsidRPr="001C2A62">
        <w:rPr>
          <w:sz w:val="26"/>
          <w:szCs w:val="26"/>
        </w:rPr>
        <w:t xml:space="preserve">: Информационно аналитический журнал - </w:t>
      </w:r>
      <w:r w:rsidR="00365578" w:rsidRPr="001C2A62">
        <w:rPr>
          <w:sz w:val="26"/>
          <w:szCs w:val="26"/>
        </w:rPr>
        <w:t>Актуальные проблемы современной науки. №3(65)</w:t>
      </w:r>
      <w:r w:rsidR="00C55CD0" w:rsidRPr="001C2A62">
        <w:rPr>
          <w:sz w:val="26"/>
          <w:szCs w:val="26"/>
        </w:rPr>
        <w:t xml:space="preserve">, </w:t>
      </w:r>
      <w:r w:rsidR="00FB3B1C" w:rsidRPr="001C2A62">
        <w:rPr>
          <w:sz w:val="26"/>
          <w:szCs w:val="26"/>
          <w:lang w:val="en-US"/>
        </w:rPr>
        <w:t>ISSN</w:t>
      </w:r>
      <w:r w:rsidR="00FB3B1C" w:rsidRPr="001C2A62">
        <w:rPr>
          <w:sz w:val="26"/>
          <w:szCs w:val="26"/>
        </w:rPr>
        <w:t xml:space="preserve"> 1680-2721, </w:t>
      </w:r>
      <w:r w:rsidR="00C55CD0" w:rsidRPr="001C2A62">
        <w:rPr>
          <w:sz w:val="26"/>
          <w:szCs w:val="26"/>
        </w:rPr>
        <w:t>Москва,</w:t>
      </w:r>
      <w:r w:rsidR="00365578" w:rsidRPr="001C2A62">
        <w:rPr>
          <w:sz w:val="26"/>
          <w:szCs w:val="26"/>
        </w:rPr>
        <w:t xml:space="preserve"> 2012г. </w:t>
      </w:r>
      <w:r w:rsidR="00C55CD0" w:rsidRPr="001C2A62">
        <w:rPr>
          <w:sz w:val="26"/>
          <w:szCs w:val="26"/>
        </w:rPr>
        <w:t>– С.</w:t>
      </w:r>
      <w:r w:rsidR="00365578" w:rsidRPr="001C2A62">
        <w:rPr>
          <w:sz w:val="26"/>
          <w:szCs w:val="26"/>
        </w:rPr>
        <w:t>69</w:t>
      </w:r>
      <w:r w:rsidR="00C55CD0" w:rsidRPr="001C2A62">
        <w:rPr>
          <w:sz w:val="26"/>
          <w:szCs w:val="26"/>
        </w:rPr>
        <w:t>-74</w:t>
      </w:r>
      <w:r w:rsidR="00FB3B1C" w:rsidRPr="001C2A62">
        <w:rPr>
          <w:sz w:val="26"/>
          <w:szCs w:val="26"/>
        </w:rPr>
        <w:t>.</w:t>
      </w:r>
      <w:r w:rsidR="00365578" w:rsidRPr="001C2A62">
        <w:rPr>
          <w:sz w:val="26"/>
          <w:szCs w:val="26"/>
        </w:rPr>
        <w:t xml:space="preserve"> </w:t>
      </w:r>
    </w:p>
    <w:p w:rsidR="00365578" w:rsidRPr="001C2A62" w:rsidRDefault="00365578" w:rsidP="001C2A62">
      <w:pPr>
        <w:spacing w:line="276" w:lineRule="auto"/>
        <w:jc w:val="both"/>
        <w:rPr>
          <w:b/>
          <w:sz w:val="26"/>
          <w:szCs w:val="26"/>
        </w:rPr>
      </w:pPr>
      <w:r w:rsidRPr="001C2A62">
        <w:rPr>
          <w:sz w:val="26"/>
          <w:szCs w:val="26"/>
        </w:rPr>
        <w:lastRenderedPageBreak/>
        <w:t xml:space="preserve"> </w:t>
      </w:r>
      <w:r w:rsidRPr="001C2A62">
        <w:rPr>
          <w:b/>
          <w:sz w:val="26"/>
          <w:szCs w:val="26"/>
          <w:lang w:val="en-US"/>
        </w:rPr>
        <w:t>II</w:t>
      </w:r>
      <w:r w:rsidRPr="001C2A62">
        <w:rPr>
          <w:b/>
          <w:sz w:val="26"/>
          <w:szCs w:val="26"/>
        </w:rPr>
        <w:t>. Статьи опубликованные в других изданиях и журналах</w:t>
      </w:r>
      <w:r w:rsidR="00FB3B1C" w:rsidRPr="001C2A62">
        <w:rPr>
          <w:b/>
          <w:sz w:val="26"/>
          <w:szCs w:val="26"/>
        </w:rPr>
        <w:t>:</w:t>
      </w:r>
    </w:p>
    <w:p w:rsidR="00365578" w:rsidRPr="001C2A62" w:rsidRDefault="002C1A6B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5.</w:t>
      </w:r>
      <w:r w:rsidR="00C261E8">
        <w:rPr>
          <w:sz w:val="26"/>
          <w:szCs w:val="26"/>
        </w:rPr>
        <w:t xml:space="preserve"> </w:t>
      </w:r>
      <w:r w:rsidR="00365578" w:rsidRPr="001C2A62">
        <w:rPr>
          <w:sz w:val="26"/>
          <w:szCs w:val="26"/>
        </w:rPr>
        <w:t xml:space="preserve">Форматирование и печать диаграмм из </w:t>
      </w:r>
      <w:r w:rsidR="00365578" w:rsidRPr="001C2A62">
        <w:rPr>
          <w:sz w:val="26"/>
          <w:szCs w:val="26"/>
          <w:lang w:val="en-US"/>
        </w:rPr>
        <w:t>Excel</w:t>
      </w:r>
      <w:r w:rsidR="00365578" w:rsidRPr="001C2A62">
        <w:rPr>
          <w:sz w:val="26"/>
          <w:szCs w:val="26"/>
        </w:rPr>
        <w:t>. Вставка диаграмм в текстовые документы</w:t>
      </w:r>
      <w:r w:rsidR="00712342" w:rsidRPr="001C2A62">
        <w:rPr>
          <w:sz w:val="26"/>
          <w:szCs w:val="26"/>
        </w:rPr>
        <w:t>. Учёные записки</w:t>
      </w:r>
      <w:r w:rsidR="00FB3B1C" w:rsidRPr="001C2A62">
        <w:rPr>
          <w:sz w:val="26"/>
          <w:szCs w:val="26"/>
        </w:rPr>
        <w:t xml:space="preserve"> Худжандского государственного университета им. Б.Гафурова,</w:t>
      </w:r>
      <w:r w:rsidR="00365578" w:rsidRPr="001C2A62">
        <w:rPr>
          <w:sz w:val="26"/>
          <w:szCs w:val="26"/>
        </w:rPr>
        <w:t xml:space="preserve"> №14</w:t>
      </w:r>
      <w:r w:rsidR="00FB3B1C" w:rsidRPr="001C2A62">
        <w:rPr>
          <w:sz w:val="26"/>
          <w:szCs w:val="26"/>
        </w:rPr>
        <w:t>.</w:t>
      </w:r>
      <w:r w:rsidR="00712342" w:rsidRPr="001C2A62">
        <w:rPr>
          <w:sz w:val="26"/>
          <w:szCs w:val="26"/>
        </w:rPr>
        <w:t xml:space="preserve"> 2009</w:t>
      </w:r>
      <w:r w:rsidR="00131448">
        <w:rPr>
          <w:sz w:val="26"/>
          <w:szCs w:val="26"/>
        </w:rPr>
        <w:t xml:space="preserve"> </w:t>
      </w:r>
      <w:r w:rsidR="00712342" w:rsidRPr="001C2A62">
        <w:rPr>
          <w:sz w:val="26"/>
          <w:szCs w:val="26"/>
        </w:rPr>
        <w:t>г.</w:t>
      </w:r>
      <w:r w:rsidR="00FB3B1C" w:rsidRPr="001C2A62">
        <w:rPr>
          <w:sz w:val="26"/>
          <w:szCs w:val="26"/>
        </w:rPr>
        <w:t xml:space="preserve"> - С. 65-70.</w:t>
      </w:r>
    </w:p>
    <w:p w:rsidR="00082CCD" w:rsidRPr="001C2A62" w:rsidRDefault="002C1A6B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6.</w:t>
      </w:r>
      <w:r w:rsidR="00C261E8">
        <w:rPr>
          <w:sz w:val="26"/>
          <w:szCs w:val="26"/>
        </w:rPr>
        <w:t xml:space="preserve"> </w:t>
      </w:r>
      <w:r w:rsidR="00082CCD" w:rsidRPr="001C2A62">
        <w:rPr>
          <w:sz w:val="26"/>
          <w:szCs w:val="26"/>
        </w:rPr>
        <w:t xml:space="preserve">Роль компьютерной техники и технологии в систематизации знаний учащихся в учебном процессе. Материалы </w:t>
      </w:r>
      <w:r w:rsidR="00FB3B1C" w:rsidRPr="001C2A62">
        <w:rPr>
          <w:sz w:val="26"/>
          <w:szCs w:val="26"/>
        </w:rPr>
        <w:t>р</w:t>
      </w:r>
      <w:r w:rsidR="00082CCD" w:rsidRPr="001C2A62">
        <w:rPr>
          <w:sz w:val="26"/>
          <w:szCs w:val="26"/>
        </w:rPr>
        <w:t xml:space="preserve">еспубликанской </w:t>
      </w:r>
      <w:r w:rsidR="00FB3B1C" w:rsidRPr="001C2A62">
        <w:rPr>
          <w:sz w:val="26"/>
          <w:szCs w:val="26"/>
        </w:rPr>
        <w:t>к</w:t>
      </w:r>
      <w:r w:rsidR="00082CCD" w:rsidRPr="001C2A62">
        <w:rPr>
          <w:sz w:val="26"/>
          <w:szCs w:val="26"/>
        </w:rPr>
        <w:t xml:space="preserve">онференции </w:t>
      </w:r>
      <w:r w:rsidRPr="001C2A62">
        <w:rPr>
          <w:sz w:val="26"/>
          <w:szCs w:val="26"/>
        </w:rPr>
        <w:t>«</w:t>
      </w:r>
      <w:r w:rsidR="00082CCD" w:rsidRPr="001C2A62">
        <w:rPr>
          <w:sz w:val="26"/>
          <w:szCs w:val="26"/>
        </w:rPr>
        <w:t>Актуальные проблемы преподавания естественных и технических наук в средних и высших школах</w:t>
      </w:r>
      <w:r w:rsidRPr="001C2A62">
        <w:rPr>
          <w:sz w:val="26"/>
          <w:szCs w:val="26"/>
        </w:rPr>
        <w:t>»</w:t>
      </w:r>
      <w:r w:rsidR="00082CCD" w:rsidRPr="001C2A62">
        <w:rPr>
          <w:sz w:val="26"/>
          <w:szCs w:val="26"/>
        </w:rPr>
        <w:t xml:space="preserve"> </w:t>
      </w:r>
      <w:r w:rsidR="00FB3B1C" w:rsidRPr="001C2A62">
        <w:rPr>
          <w:sz w:val="26"/>
          <w:szCs w:val="26"/>
        </w:rPr>
        <w:t>(</w:t>
      </w:r>
      <w:r w:rsidR="00082CCD" w:rsidRPr="001C2A62">
        <w:rPr>
          <w:sz w:val="26"/>
          <w:szCs w:val="26"/>
        </w:rPr>
        <w:t>г. Худжанд</w:t>
      </w:r>
      <w:r w:rsidRPr="001C2A62">
        <w:rPr>
          <w:sz w:val="26"/>
          <w:szCs w:val="26"/>
        </w:rPr>
        <w:t>,</w:t>
      </w:r>
      <w:r w:rsidR="00FB3B1C" w:rsidRPr="001C2A62">
        <w:rPr>
          <w:sz w:val="26"/>
          <w:szCs w:val="26"/>
        </w:rPr>
        <w:t xml:space="preserve"> 5-6 июля 2010 года)  - С.47-49.</w:t>
      </w:r>
    </w:p>
    <w:p w:rsidR="00082CCD" w:rsidRPr="001C2A62" w:rsidRDefault="00141744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7.</w:t>
      </w:r>
      <w:r w:rsidR="00C261E8">
        <w:rPr>
          <w:sz w:val="26"/>
          <w:szCs w:val="26"/>
        </w:rPr>
        <w:t xml:space="preserve"> </w:t>
      </w:r>
      <w:r w:rsidR="00082CCD" w:rsidRPr="001C2A62">
        <w:rPr>
          <w:sz w:val="26"/>
          <w:szCs w:val="26"/>
        </w:rPr>
        <w:t>Роль компьютерной техники и технологии в профессионально-трудовой деятельности и систематизации профессиональных знаний.</w:t>
      </w:r>
      <w:r w:rsidRPr="001C2A62">
        <w:rPr>
          <w:sz w:val="26"/>
          <w:szCs w:val="26"/>
        </w:rPr>
        <w:t xml:space="preserve"> М</w:t>
      </w:r>
      <w:r w:rsidR="00082CCD" w:rsidRPr="001C2A62">
        <w:rPr>
          <w:sz w:val="26"/>
          <w:szCs w:val="26"/>
        </w:rPr>
        <w:t xml:space="preserve">атериалы </w:t>
      </w:r>
      <w:r w:rsidR="00082CCD" w:rsidRPr="001C2A62">
        <w:rPr>
          <w:sz w:val="26"/>
          <w:szCs w:val="26"/>
          <w:lang w:val="en-US"/>
        </w:rPr>
        <w:t>IV</w:t>
      </w:r>
      <w:r w:rsidR="00082CCD" w:rsidRPr="001C2A62">
        <w:rPr>
          <w:sz w:val="26"/>
          <w:szCs w:val="26"/>
        </w:rPr>
        <w:t xml:space="preserve"> Республиканской </w:t>
      </w:r>
      <w:r w:rsidR="00FB3B1C" w:rsidRPr="001C2A62">
        <w:rPr>
          <w:sz w:val="26"/>
          <w:szCs w:val="26"/>
        </w:rPr>
        <w:t>научно-практической конференции:</w:t>
      </w:r>
      <w:r w:rsidR="00082CCD" w:rsidRPr="001C2A62">
        <w:rPr>
          <w:sz w:val="26"/>
          <w:szCs w:val="26"/>
        </w:rPr>
        <w:t xml:space="preserve"> </w:t>
      </w:r>
      <w:r w:rsidR="00FB3B1C" w:rsidRPr="001C2A62">
        <w:rPr>
          <w:sz w:val="26"/>
          <w:szCs w:val="26"/>
        </w:rPr>
        <w:t>«Из недр земли до горных вершин» (</w:t>
      </w:r>
      <w:r w:rsidR="00082CCD" w:rsidRPr="001C2A62">
        <w:rPr>
          <w:sz w:val="26"/>
          <w:szCs w:val="26"/>
        </w:rPr>
        <w:t>22 апреля 2011года</w:t>
      </w:r>
      <w:r w:rsidR="00FB3B1C" w:rsidRPr="001C2A62">
        <w:rPr>
          <w:sz w:val="26"/>
          <w:szCs w:val="26"/>
        </w:rPr>
        <w:t xml:space="preserve">). </w:t>
      </w:r>
      <w:r w:rsidR="00082CCD" w:rsidRPr="001C2A62">
        <w:rPr>
          <w:sz w:val="26"/>
          <w:szCs w:val="26"/>
        </w:rPr>
        <w:t>Чкаловск</w:t>
      </w:r>
      <w:r w:rsidR="00FB3B1C" w:rsidRPr="001C2A62">
        <w:rPr>
          <w:sz w:val="26"/>
          <w:szCs w:val="26"/>
        </w:rPr>
        <w:t xml:space="preserve">, </w:t>
      </w:r>
      <w:r w:rsidR="00082CCD" w:rsidRPr="001C2A62">
        <w:rPr>
          <w:sz w:val="26"/>
          <w:szCs w:val="26"/>
        </w:rPr>
        <w:t>2011.</w:t>
      </w:r>
      <w:r w:rsidR="00FB3B1C" w:rsidRPr="001C2A62">
        <w:rPr>
          <w:sz w:val="26"/>
          <w:szCs w:val="26"/>
        </w:rPr>
        <w:t xml:space="preserve"> - С.13-15.</w:t>
      </w:r>
    </w:p>
    <w:p w:rsidR="00082CCD" w:rsidRPr="001C2A62" w:rsidRDefault="00141744" w:rsidP="001C2A62">
      <w:pPr>
        <w:spacing w:line="276" w:lineRule="auto"/>
        <w:jc w:val="both"/>
        <w:rPr>
          <w:sz w:val="26"/>
          <w:szCs w:val="26"/>
        </w:rPr>
      </w:pPr>
      <w:r w:rsidRPr="001C2A62">
        <w:rPr>
          <w:sz w:val="26"/>
          <w:szCs w:val="26"/>
        </w:rPr>
        <w:t>8.</w:t>
      </w:r>
      <w:r w:rsidR="00C261E8">
        <w:rPr>
          <w:sz w:val="26"/>
          <w:szCs w:val="26"/>
        </w:rPr>
        <w:t xml:space="preserve"> </w:t>
      </w:r>
      <w:r w:rsidR="00082CCD" w:rsidRPr="001C2A62">
        <w:rPr>
          <w:sz w:val="26"/>
          <w:szCs w:val="26"/>
        </w:rPr>
        <w:t>Методическое указание по дисциплине «Информатика»</w:t>
      </w:r>
      <w:r w:rsidR="00FB3B1C" w:rsidRPr="001C2A62">
        <w:rPr>
          <w:sz w:val="26"/>
          <w:szCs w:val="26"/>
        </w:rPr>
        <w:t xml:space="preserve">, </w:t>
      </w:r>
      <w:r w:rsidR="00082CCD" w:rsidRPr="001C2A62">
        <w:rPr>
          <w:sz w:val="26"/>
          <w:szCs w:val="26"/>
        </w:rPr>
        <w:t xml:space="preserve">раздел </w:t>
      </w:r>
      <w:r w:rsidR="00FB3B1C" w:rsidRPr="001C2A62">
        <w:rPr>
          <w:sz w:val="26"/>
          <w:szCs w:val="26"/>
        </w:rPr>
        <w:t>«</w:t>
      </w:r>
      <w:r w:rsidR="00082CCD" w:rsidRPr="001C2A62">
        <w:rPr>
          <w:sz w:val="26"/>
          <w:szCs w:val="26"/>
        </w:rPr>
        <w:t>Устройство компьютера и периферийное оборудование</w:t>
      </w:r>
      <w:r w:rsidR="00FB3B1C" w:rsidRPr="001C2A62">
        <w:rPr>
          <w:sz w:val="26"/>
          <w:szCs w:val="26"/>
        </w:rPr>
        <w:t>»</w:t>
      </w:r>
      <w:r w:rsidR="00082CCD" w:rsidRPr="001C2A62">
        <w:rPr>
          <w:sz w:val="26"/>
          <w:szCs w:val="26"/>
        </w:rPr>
        <w:t>. Худжанд</w:t>
      </w:r>
      <w:r w:rsidR="00FB3B1C" w:rsidRPr="001C2A62">
        <w:rPr>
          <w:sz w:val="26"/>
          <w:szCs w:val="26"/>
        </w:rPr>
        <w:t xml:space="preserve">, </w:t>
      </w:r>
      <w:r w:rsidR="00082CCD" w:rsidRPr="001C2A62">
        <w:rPr>
          <w:sz w:val="26"/>
          <w:szCs w:val="26"/>
        </w:rPr>
        <w:t>2009</w:t>
      </w:r>
      <w:r w:rsidR="00131448">
        <w:rPr>
          <w:sz w:val="26"/>
          <w:szCs w:val="26"/>
        </w:rPr>
        <w:t xml:space="preserve"> </w:t>
      </w:r>
      <w:r w:rsidR="00082CCD" w:rsidRPr="001C2A62">
        <w:rPr>
          <w:sz w:val="26"/>
          <w:szCs w:val="26"/>
        </w:rPr>
        <w:t>г.</w:t>
      </w:r>
      <w:r w:rsidR="00FB3B1C" w:rsidRPr="001C2A62">
        <w:rPr>
          <w:sz w:val="26"/>
          <w:szCs w:val="26"/>
        </w:rPr>
        <w:t xml:space="preserve"> -17 с.</w:t>
      </w:r>
    </w:p>
    <w:p w:rsidR="00082CCD" w:rsidRPr="001C2A62" w:rsidRDefault="00082CCD" w:rsidP="001C2A62">
      <w:pPr>
        <w:tabs>
          <w:tab w:val="left" w:pos="720"/>
          <w:tab w:val="left" w:pos="1080"/>
        </w:tabs>
        <w:spacing w:line="276" w:lineRule="auto"/>
        <w:jc w:val="both"/>
        <w:rPr>
          <w:rStyle w:val="FontStyle14"/>
          <w:rFonts w:ascii="Times New Roman" w:hAnsi="Times New Roman" w:cs="Times New Roman"/>
          <w:b w:val="0"/>
          <w:sz w:val="26"/>
          <w:szCs w:val="26"/>
        </w:rPr>
      </w:pPr>
    </w:p>
    <w:sectPr w:rsidR="00082CCD" w:rsidRPr="001C2A62" w:rsidSect="00A377BC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DFC" w:rsidRDefault="009B2DFC">
      <w:r>
        <w:separator/>
      </w:r>
    </w:p>
  </w:endnote>
  <w:endnote w:type="continuationSeparator" w:id="1">
    <w:p w:rsidR="009B2DFC" w:rsidRDefault="009B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TAJI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CD" w:rsidRDefault="00835081" w:rsidP="001A1F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2C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2CCD" w:rsidRDefault="00082CCD" w:rsidP="00082C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CCD" w:rsidRDefault="00835081" w:rsidP="001A1F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2C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1931">
      <w:rPr>
        <w:rStyle w:val="a5"/>
        <w:noProof/>
      </w:rPr>
      <w:t>2</w:t>
    </w:r>
    <w:r>
      <w:rPr>
        <w:rStyle w:val="a5"/>
      </w:rPr>
      <w:fldChar w:fldCharType="end"/>
    </w:r>
  </w:p>
  <w:p w:rsidR="00082CCD" w:rsidRDefault="00082CCD" w:rsidP="00082CC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DFC" w:rsidRDefault="009B2DFC">
      <w:r>
        <w:separator/>
      </w:r>
    </w:p>
  </w:footnote>
  <w:footnote w:type="continuationSeparator" w:id="1">
    <w:p w:rsidR="009B2DFC" w:rsidRDefault="009B2D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042"/>
    <w:multiLevelType w:val="hybridMultilevel"/>
    <w:tmpl w:val="A700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0175B"/>
    <w:multiLevelType w:val="hybridMultilevel"/>
    <w:tmpl w:val="68FCE8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A850CB"/>
    <w:multiLevelType w:val="hybridMultilevel"/>
    <w:tmpl w:val="6A604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F71784"/>
    <w:multiLevelType w:val="hybridMultilevel"/>
    <w:tmpl w:val="3E2EBC38"/>
    <w:lvl w:ilvl="0" w:tplc="CAE8B27A">
      <w:numFmt w:val="bullet"/>
      <w:lvlText w:val="-"/>
      <w:lvlJc w:val="left"/>
      <w:pPr>
        <w:tabs>
          <w:tab w:val="num" w:pos="1359"/>
        </w:tabs>
        <w:ind w:left="1359" w:hanging="795"/>
      </w:pPr>
      <w:rPr>
        <w:rFonts w:ascii="Times New Roman" w:eastAsia="Times New Roman" w:hAnsi="Times New Roman" w:cs="Times New Roman" w:hint="default"/>
        <w:b/>
        <w:bCs/>
        <w:color w:val="000000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  <w:color w:val="000000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53D40"/>
    <w:multiLevelType w:val="hybridMultilevel"/>
    <w:tmpl w:val="8DAA2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503936"/>
    <w:multiLevelType w:val="hybridMultilevel"/>
    <w:tmpl w:val="F75AC3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A32EB"/>
    <w:multiLevelType w:val="hybridMultilevel"/>
    <w:tmpl w:val="2398C8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32AC30ED"/>
    <w:multiLevelType w:val="hybridMultilevel"/>
    <w:tmpl w:val="A0B27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F672D"/>
    <w:multiLevelType w:val="hybridMultilevel"/>
    <w:tmpl w:val="CC58FC30"/>
    <w:lvl w:ilvl="0" w:tplc="F950F50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C5948CA"/>
    <w:multiLevelType w:val="hybridMultilevel"/>
    <w:tmpl w:val="5660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003B04"/>
    <w:multiLevelType w:val="hybridMultilevel"/>
    <w:tmpl w:val="A40841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805210A"/>
    <w:multiLevelType w:val="hybridMultilevel"/>
    <w:tmpl w:val="45DA3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8B3"/>
    <w:rsid w:val="00043760"/>
    <w:rsid w:val="00052567"/>
    <w:rsid w:val="000572C4"/>
    <w:rsid w:val="00060276"/>
    <w:rsid w:val="00070B17"/>
    <w:rsid w:val="00074A7B"/>
    <w:rsid w:val="00082CCD"/>
    <w:rsid w:val="000934DE"/>
    <w:rsid w:val="00095388"/>
    <w:rsid w:val="000C1536"/>
    <w:rsid w:val="000C5458"/>
    <w:rsid w:val="000F1076"/>
    <w:rsid w:val="00106CED"/>
    <w:rsid w:val="00131448"/>
    <w:rsid w:val="00135897"/>
    <w:rsid w:val="00141744"/>
    <w:rsid w:val="00171663"/>
    <w:rsid w:val="001A1F02"/>
    <w:rsid w:val="001C2A62"/>
    <w:rsid w:val="001C5056"/>
    <w:rsid w:val="00281356"/>
    <w:rsid w:val="00294802"/>
    <w:rsid w:val="002A2389"/>
    <w:rsid w:val="002B3BDE"/>
    <w:rsid w:val="002C1A6B"/>
    <w:rsid w:val="002C510C"/>
    <w:rsid w:val="002C5347"/>
    <w:rsid w:val="00310164"/>
    <w:rsid w:val="00330229"/>
    <w:rsid w:val="0036348C"/>
    <w:rsid w:val="003649AC"/>
    <w:rsid w:val="00365578"/>
    <w:rsid w:val="00382E08"/>
    <w:rsid w:val="003C11F2"/>
    <w:rsid w:val="003C7AF2"/>
    <w:rsid w:val="003D0E0B"/>
    <w:rsid w:val="00416529"/>
    <w:rsid w:val="0042237E"/>
    <w:rsid w:val="00425BC1"/>
    <w:rsid w:val="00437CBD"/>
    <w:rsid w:val="00447F67"/>
    <w:rsid w:val="00460ACD"/>
    <w:rsid w:val="00474DB4"/>
    <w:rsid w:val="004A3F25"/>
    <w:rsid w:val="004C04F7"/>
    <w:rsid w:val="004C3922"/>
    <w:rsid w:val="004C49DA"/>
    <w:rsid w:val="004C55F2"/>
    <w:rsid w:val="004F4D71"/>
    <w:rsid w:val="00510482"/>
    <w:rsid w:val="005371AE"/>
    <w:rsid w:val="00550890"/>
    <w:rsid w:val="00554A1A"/>
    <w:rsid w:val="00586E80"/>
    <w:rsid w:val="005903A2"/>
    <w:rsid w:val="005A3302"/>
    <w:rsid w:val="005E437E"/>
    <w:rsid w:val="00653B9A"/>
    <w:rsid w:val="0066173B"/>
    <w:rsid w:val="00671602"/>
    <w:rsid w:val="006A6356"/>
    <w:rsid w:val="006C4A02"/>
    <w:rsid w:val="006E4321"/>
    <w:rsid w:val="00712342"/>
    <w:rsid w:val="00725BDC"/>
    <w:rsid w:val="00735A7A"/>
    <w:rsid w:val="00737866"/>
    <w:rsid w:val="00754514"/>
    <w:rsid w:val="007554D3"/>
    <w:rsid w:val="00761730"/>
    <w:rsid w:val="0079433A"/>
    <w:rsid w:val="007A0A55"/>
    <w:rsid w:val="007A2E60"/>
    <w:rsid w:val="007A3B63"/>
    <w:rsid w:val="007B51F4"/>
    <w:rsid w:val="007C3FC4"/>
    <w:rsid w:val="007F27C5"/>
    <w:rsid w:val="008158B3"/>
    <w:rsid w:val="00815960"/>
    <w:rsid w:val="00820E16"/>
    <w:rsid w:val="008263F2"/>
    <w:rsid w:val="008268DA"/>
    <w:rsid w:val="00835081"/>
    <w:rsid w:val="008466CB"/>
    <w:rsid w:val="0085142A"/>
    <w:rsid w:val="0086679C"/>
    <w:rsid w:val="008B4EA4"/>
    <w:rsid w:val="008E23DA"/>
    <w:rsid w:val="008F169F"/>
    <w:rsid w:val="00906C90"/>
    <w:rsid w:val="0091419A"/>
    <w:rsid w:val="009339A8"/>
    <w:rsid w:val="0095339E"/>
    <w:rsid w:val="009604A4"/>
    <w:rsid w:val="00985F47"/>
    <w:rsid w:val="009B2DFC"/>
    <w:rsid w:val="009B3229"/>
    <w:rsid w:val="009C2526"/>
    <w:rsid w:val="009D4E32"/>
    <w:rsid w:val="009D593A"/>
    <w:rsid w:val="009E7653"/>
    <w:rsid w:val="009F1971"/>
    <w:rsid w:val="00A10136"/>
    <w:rsid w:val="00A12958"/>
    <w:rsid w:val="00A377BC"/>
    <w:rsid w:val="00A637D1"/>
    <w:rsid w:val="00AB077A"/>
    <w:rsid w:val="00AB32BB"/>
    <w:rsid w:val="00AD2E04"/>
    <w:rsid w:val="00AD307C"/>
    <w:rsid w:val="00B176FD"/>
    <w:rsid w:val="00B35451"/>
    <w:rsid w:val="00B356B4"/>
    <w:rsid w:val="00B51C96"/>
    <w:rsid w:val="00B731F5"/>
    <w:rsid w:val="00B93361"/>
    <w:rsid w:val="00BC3BBD"/>
    <w:rsid w:val="00BD2053"/>
    <w:rsid w:val="00BE2E57"/>
    <w:rsid w:val="00BE6D2C"/>
    <w:rsid w:val="00BF1F87"/>
    <w:rsid w:val="00BF6103"/>
    <w:rsid w:val="00C261E8"/>
    <w:rsid w:val="00C3412D"/>
    <w:rsid w:val="00C55CD0"/>
    <w:rsid w:val="00C67B5C"/>
    <w:rsid w:val="00C8445B"/>
    <w:rsid w:val="00C9209D"/>
    <w:rsid w:val="00CB6E8A"/>
    <w:rsid w:val="00CD6ACD"/>
    <w:rsid w:val="00CD7B27"/>
    <w:rsid w:val="00CE59D0"/>
    <w:rsid w:val="00D62A85"/>
    <w:rsid w:val="00DA3F04"/>
    <w:rsid w:val="00DC5A87"/>
    <w:rsid w:val="00DE319B"/>
    <w:rsid w:val="00E062EC"/>
    <w:rsid w:val="00E132CC"/>
    <w:rsid w:val="00E3453D"/>
    <w:rsid w:val="00E90D0D"/>
    <w:rsid w:val="00E945D7"/>
    <w:rsid w:val="00EA5CCE"/>
    <w:rsid w:val="00EC6A58"/>
    <w:rsid w:val="00ED0AEB"/>
    <w:rsid w:val="00ED5C65"/>
    <w:rsid w:val="00ED6032"/>
    <w:rsid w:val="00EE1931"/>
    <w:rsid w:val="00F331DE"/>
    <w:rsid w:val="00F44314"/>
    <w:rsid w:val="00F61594"/>
    <w:rsid w:val="00F65A98"/>
    <w:rsid w:val="00F85252"/>
    <w:rsid w:val="00F857BD"/>
    <w:rsid w:val="00F86C0C"/>
    <w:rsid w:val="00FA7251"/>
    <w:rsid w:val="00FB3B1C"/>
    <w:rsid w:val="00FD18D0"/>
    <w:rsid w:val="00FE1007"/>
    <w:rsid w:val="00FE2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58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1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AD30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FontStyle14">
    <w:name w:val="Font Style14"/>
    <w:basedOn w:val="a0"/>
    <w:rsid w:val="00AD307C"/>
    <w:rPr>
      <w:rFonts w:ascii="Courier New" w:hAnsi="Courier New" w:cs="Courier New"/>
      <w:b/>
      <w:bCs/>
      <w:sz w:val="32"/>
      <w:szCs w:val="32"/>
    </w:rPr>
  </w:style>
  <w:style w:type="paragraph" w:styleId="a4">
    <w:name w:val="footer"/>
    <w:basedOn w:val="a"/>
    <w:rsid w:val="00082CC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82CCD"/>
  </w:style>
  <w:style w:type="paragraph" w:styleId="a6">
    <w:name w:val="List Paragraph"/>
    <w:basedOn w:val="a"/>
    <w:uiPriority w:val="34"/>
    <w:qFormat/>
    <w:rsid w:val="00653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DCEA502-9927-4BC9-9EF1-104600063F70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5E4C136A-9EF2-4948-80F1-11D49E0E612F}">
      <dgm:prSet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 Мир</a:t>
          </a:r>
        </a:p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  профессий 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3F5D21E8-C397-4594-A80A-6976981F0F39}" type="parTrans" cxnId="{28CCF933-1857-46BB-8EBA-BB174716CD5D}">
      <dgm:prSet/>
      <dgm:spPr/>
      <dgm:t>
        <a:bodyPr/>
        <a:lstStyle/>
        <a:p>
          <a:endParaRPr lang="ru-RU"/>
        </a:p>
      </dgm:t>
    </dgm:pt>
    <dgm:pt modelId="{66CDB6F6-FF65-4A46-8180-64D09EAF10A0}" type="sibTrans" cxnId="{28CCF933-1857-46BB-8EBA-BB174716CD5D}">
      <dgm:prSet/>
      <dgm:spPr/>
      <dgm:t>
        <a:bodyPr/>
        <a:lstStyle/>
        <a:p>
          <a:endParaRPr lang="ru-RU"/>
        </a:p>
      </dgm:t>
    </dgm:pt>
    <dgm:pt modelId="{554B9DBC-5CA7-459D-9C11-41233D6D2A7D}">
      <dgm:prSet custT="1"/>
      <dgm:spPr>
        <a:solidFill>
          <a:srgbClr val="FFFF00">
            <a:alpha val="50000"/>
          </a:srgbClr>
        </a:solidFill>
      </dgm:spPr>
      <dgm:t>
        <a:bodyPr/>
        <a:lstStyle/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Мир </a:t>
          </a:r>
        </a:p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информационных</a:t>
          </a:r>
        </a:p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технологий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562556D0-263B-4C66-8F7B-7E9C7B309710}" type="parTrans" cxnId="{D03A1C4E-34B1-4C7A-92D1-CF010FD33AB6}">
      <dgm:prSet/>
      <dgm:spPr/>
      <dgm:t>
        <a:bodyPr/>
        <a:lstStyle/>
        <a:p>
          <a:endParaRPr lang="ru-RU"/>
        </a:p>
      </dgm:t>
    </dgm:pt>
    <dgm:pt modelId="{1F315446-BEF2-44A0-BE38-3C2739310E1A}" type="sibTrans" cxnId="{D03A1C4E-34B1-4C7A-92D1-CF010FD33AB6}">
      <dgm:prSet/>
      <dgm:spPr/>
      <dgm:t>
        <a:bodyPr/>
        <a:lstStyle/>
        <a:p>
          <a:endParaRPr lang="ru-RU"/>
        </a:p>
      </dgm:t>
    </dgm:pt>
    <dgm:pt modelId="{D85E5FC4-3E5D-43F6-A5C1-260A1F322325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       Мир</a:t>
          </a:r>
        </a:p>
        <a:p>
          <a:pPr marR="0" algn="ctr" rtl="0"/>
          <a:r>
            <a:rPr lang="ru-RU" sz="1100" baseline="0" smtClean="0">
              <a:latin typeface="Times New Roman" pitchFamily="18" charset="0"/>
              <a:cs typeface="Times New Roman" pitchFamily="18" charset="0"/>
            </a:rPr>
            <a:t>        образования</a:t>
          </a:r>
          <a:endParaRPr lang="ru-RU" sz="1100" smtClean="0">
            <a:latin typeface="Times New Roman" pitchFamily="18" charset="0"/>
            <a:cs typeface="Times New Roman" pitchFamily="18" charset="0"/>
          </a:endParaRPr>
        </a:p>
      </dgm:t>
    </dgm:pt>
    <dgm:pt modelId="{B4EFD930-D487-41A0-B135-7274FD303491}" type="parTrans" cxnId="{91F85E18-F290-4080-A441-CB91CB7002C9}">
      <dgm:prSet/>
      <dgm:spPr/>
      <dgm:t>
        <a:bodyPr/>
        <a:lstStyle/>
        <a:p>
          <a:endParaRPr lang="ru-RU"/>
        </a:p>
      </dgm:t>
    </dgm:pt>
    <dgm:pt modelId="{7E907EA0-0AF5-4F2F-89EF-9B4E6BD2628D}" type="sibTrans" cxnId="{91F85E18-F290-4080-A441-CB91CB7002C9}">
      <dgm:prSet/>
      <dgm:spPr/>
      <dgm:t>
        <a:bodyPr/>
        <a:lstStyle/>
        <a:p>
          <a:endParaRPr lang="ru-RU"/>
        </a:p>
      </dgm:t>
    </dgm:pt>
    <dgm:pt modelId="{32FFD705-C94F-43EB-B33B-2E3B4E25442A}" type="pres">
      <dgm:prSet presAssocID="{8DCEA502-9927-4BC9-9EF1-104600063F70}" presName="compositeShape" presStyleCnt="0">
        <dgm:presLayoutVars>
          <dgm:chMax val="7"/>
          <dgm:dir/>
          <dgm:resizeHandles val="exact"/>
        </dgm:presLayoutVars>
      </dgm:prSet>
      <dgm:spPr/>
    </dgm:pt>
    <dgm:pt modelId="{991A931B-CE7E-4010-A2A6-7C4EBFCBAC70}" type="pres">
      <dgm:prSet presAssocID="{5E4C136A-9EF2-4948-80F1-11D49E0E612F}" presName="circ1" presStyleLbl="vennNode1" presStyleIdx="0" presStyleCnt="3" custLinFactNeighborX="2137" custLinFactNeighborY="-2083"/>
      <dgm:spPr/>
      <dgm:t>
        <a:bodyPr/>
        <a:lstStyle/>
        <a:p>
          <a:endParaRPr lang="ru-RU"/>
        </a:p>
      </dgm:t>
    </dgm:pt>
    <dgm:pt modelId="{544F9202-CFB3-4AA1-94DC-F977DFB1C95E}" type="pres">
      <dgm:prSet presAssocID="{5E4C136A-9EF2-4948-80F1-11D49E0E612F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53FFAF2-89B3-4227-8547-5F80692C3280}" type="pres">
      <dgm:prSet presAssocID="{554B9DBC-5CA7-459D-9C11-41233D6D2A7D}" presName="circ2" presStyleLbl="vennNode1" presStyleIdx="1" presStyleCnt="3" custLinFactNeighborX="3678" custLinFactNeighborY="-6945"/>
      <dgm:spPr/>
      <dgm:t>
        <a:bodyPr/>
        <a:lstStyle/>
        <a:p>
          <a:endParaRPr lang="ru-RU"/>
        </a:p>
      </dgm:t>
    </dgm:pt>
    <dgm:pt modelId="{5B7A0724-25AC-4F41-9CF3-D8D69578727A}" type="pres">
      <dgm:prSet presAssocID="{554B9DBC-5CA7-459D-9C11-41233D6D2A7D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D9D3B99-4ED8-495A-ABB2-62032A4919B4}" type="pres">
      <dgm:prSet presAssocID="{D85E5FC4-3E5D-43F6-A5C1-260A1F322325}" presName="circ3" presStyleLbl="vennNode1" presStyleIdx="2" presStyleCnt="3" custLinFactNeighborX="-3678" custLinFactNeighborY="-7479"/>
      <dgm:spPr/>
      <dgm:t>
        <a:bodyPr/>
        <a:lstStyle/>
        <a:p>
          <a:endParaRPr lang="ru-RU"/>
        </a:p>
      </dgm:t>
    </dgm:pt>
    <dgm:pt modelId="{8437911E-9E77-4F0B-AF29-B89F8415D768}" type="pres">
      <dgm:prSet presAssocID="{D85E5FC4-3E5D-43F6-A5C1-260A1F322325}" presName="circ3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D5C1E2B-8CA5-4864-828B-D29328A32582}" type="presOf" srcId="{D85E5FC4-3E5D-43F6-A5C1-260A1F322325}" destId="{8437911E-9E77-4F0B-AF29-B89F8415D768}" srcOrd="1" destOrd="0" presId="urn:microsoft.com/office/officeart/2005/8/layout/venn1"/>
    <dgm:cxn modelId="{D3D9AD59-E2EC-40DF-B812-A4C016B4CD3A}" type="presOf" srcId="{5E4C136A-9EF2-4948-80F1-11D49E0E612F}" destId="{544F9202-CFB3-4AA1-94DC-F977DFB1C95E}" srcOrd="1" destOrd="0" presId="urn:microsoft.com/office/officeart/2005/8/layout/venn1"/>
    <dgm:cxn modelId="{999A8DF8-C51F-4BBD-AED1-0192998B7584}" type="presOf" srcId="{8DCEA502-9927-4BC9-9EF1-104600063F70}" destId="{32FFD705-C94F-43EB-B33B-2E3B4E25442A}" srcOrd="0" destOrd="0" presId="urn:microsoft.com/office/officeart/2005/8/layout/venn1"/>
    <dgm:cxn modelId="{1F4C88C2-B3B5-4A37-8D03-F8F8F818CCED}" type="presOf" srcId="{5E4C136A-9EF2-4948-80F1-11D49E0E612F}" destId="{991A931B-CE7E-4010-A2A6-7C4EBFCBAC70}" srcOrd="0" destOrd="0" presId="urn:microsoft.com/office/officeart/2005/8/layout/venn1"/>
    <dgm:cxn modelId="{84113821-FA9D-4432-BD53-1F28016FC71A}" type="presOf" srcId="{554B9DBC-5CA7-459D-9C11-41233D6D2A7D}" destId="{5B7A0724-25AC-4F41-9CF3-D8D69578727A}" srcOrd="1" destOrd="0" presId="urn:microsoft.com/office/officeart/2005/8/layout/venn1"/>
    <dgm:cxn modelId="{3779D5F6-941C-4584-B239-8CC59367225B}" type="presOf" srcId="{D85E5FC4-3E5D-43F6-A5C1-260A1F322325}" destId="{1D9D3B99-4ED8-495A-ABB2-62032A4919B4}" srcOrd="0" destOrd="0" presId="urn:microsoft.com/office/officeart/2005/8/layout/venn1"/>
    <dgm:cxn modelId="{28CCF933-1857-46BB-8EBA-BB174716CD5D}" srcId="{8DCEA502-9927-4BC9-9EF1-104600063F70}" destId="{5E4C136A-9EF2-4948-80F1-11D49E0E612F}" srcOrd="0" destOrd="0" parTransId="{3F5D21E8-C397-4594-A80A-6976981F0F39}" sibTransId="{66CDB6F6-FF65-4A46-8180-64D09EAF10A0}"/>
    <dgm:cxn modelId="{91F85E18-F290-4080-A441-CB91CB7002C9}" srcId="{8DCEA502-9927-4BC9-9EF1-104600063F70}" destId="{D85E5FC4-3E5D-43F6-A5C1-260A1F322325}" srcOrd="2" destOrd="0" parTransId="{B4EFD930-D487-41A0-B135-7274FD303491}" sibTransId="{7E907EA0-0AF5-4F2F-89EF-9B4E6BD2628D}"/>
    <dgm:cxn modelId="{547F706E-C14C-4672-8E03-E84CFB982304}" type="presOf" srcId="{554B9DBC-5CA7-459D-9C11-41233D6D2A7D}" destId="{353FFAF2-89B3-4227-8547-5F80692C3280}" srcOrd="0" destOrd="0" presId="urn:microsoft.com/office/officeart/2005/8/layout/venn1"/>
    <dgm:cxn modelId="{D03A1C4E-34B1-4C7A-92D1-CF010FD33AB6}" srcId="{8DCEA502-9927-4BC9-9EF1-104600063F70}" destId="{554B9DBC-5CA7-459D-9C11-41233D6D2A7D}" srcOrd="1" destOrd="0" parTransId="{562556D0-263B-4C66-8F7B-7E9C7B309710}" sibTransId="{1F315446-BEF2-44A0-BE38-3C2739310E1A}"/>
    <dgm:cxn modelId="{C7E19326-121D-4ABB-AC69-3FBDEE23DF58}" type="presParOf" srcId="{32FFD705-C94F-43EB-B33B-2E3B4E25442A}" destId="{991A931B-CE7E-4010-A2A6-7C4EBFCBAC70}" srcOrd="0" destOrd="0" presId="urn:microsoft.com/office/officeart/2005/8/layout/venn1"/>
    <dgm:cxn modelId="{C8477430-A223-48B1-B49A-BDD2CDE54722}" type="presParOf" srcId="{32FFD705-C94F-43EB-B33B-2E3B4E25442A}" destId="{544F9202-CFB3-4AA1-94DC-F977DFB1C95E}" srcOrd="1" destOrd="0" presId="urn:microsoft.com/office/officeart/2005/8/layout/venn1"/>
    <dgm:cxn modelId="{BB693242-406F-4D10-AF7F-8B5BB72F63AE}" type="presParOf" srcId="{32FFD705-C94F-43EB-B33B-2E3B4E25442A}" destId="{353FFAF2-89B3-4227-8547-5F80692C3280}" srcOrd="2" destOrd="0" presId="urn:microsoft.com/office/officeart/2005/8/layout/venn1"/>
    <dgm:cxn modelId="{E4CECBE1-44C1-475E-907C-EFD3D94B1FF7}" type="presParOf" srcId="{32FFD705-C94F-43EB-B33B-2E3B4E25442A}" destId="{5B7A0724-25AC-4F41-9CF3-D8D69578727A}" srcOrd="3" destOrd="0" presId="urn:microsoft.com/office/officeart/2005/8/layout/venn1"/>
    <dgm:cxn modelId="{03E9F065-6749-4915-A21F-12A74AD324F1}" type="presParOf" srcId="{32FFD705-C94F-43EB-B33B-2E3B4E25442A}" destId="{1D9D3B99-4ED8-495A-ABB2-62032A4919B4}" srcOrd="4" destOrd="0" presId="urn:microsoft.com/office/officeart/2005/8/layout/venn1"/>
    <dgm:cxn modelId="{BF777A14-98D0-414F-94AC-720FDFA41DA7}" type="presParOf" srcId="{32FFD705-C94F-43EB-B33B-2E3B4E25442A}" destId="{8437911E-9E77-4F0B-AF29-B89F8415D768}" srcOrd="5" destOrd="0" presId="urn:microsoft.com/office/officeart/2005/8/layout/ven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B0B4-9F3E-4F0C-870E-6CE60F3B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7369</Words>
  <Characters>42009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АВТОРЕФЕРАТ</vt:lpstr>
    </vt:vector>
  </TitlesOfParts>
  <Company>RePack by SPecialiST</Company>
  <LinksUpToDate>false</LinksUpToDate>
  <CharactersWithSpaces>49280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АВТОРЕФЕРАТ</dc:title>
  <dc:creator>user</dc:creator>
  <cp:lastModifiedBy>User</cp:lastModifiedBy>
  <cp:revision>3</cp:revision>
  <cp:lastPrinted>2012-09-27T19:32:00Z</cp:lastPrinted>
  <dcterms:created xsi:type="dcterms:W3CDTF">2013-03-12T15:27:00Z</dcterms:created>
  <dcterms:modified xsi:type="dcterms:W3CDTF">2013-03-12T15:31:00Z</dcterms:modified>
</cp:coreProperties>
</file>