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E" w:rsidRPr="005C20FE" w:rsidRDefault="005C20FE" w:rsidP="005C20FE">
      <w:pPr>
        <w:spacing w:after="0" w:line="240" w:lineRule="auto"/>
        <w:ind w:firstLine="567"/>
        <w:contextualSpacing/>
        <w:jc w:val="center"/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</w:pPr>
      <w:r w:rsidRPr="005C20FE">
        <w:rPr>
          <w:rFonts w:ascii="Palatino Linotype" w:eastAsia="Times New Roman" w:hAnsi="Palatino Linotype" w:cs="Times New Roman"/>
          <w:b/>
          <w:bCs/>
          <w:color w:val="2C2728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b/>
          <w:bCs/>
          <w:color w:val="2C2728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b/>
          <w:bCs/>
          <w:color w:val="2C2728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b/>
          <w:bCs/>
          <w:color w:val="2C2728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  <w:t>икистон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jc w:val="center"/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b/>
          <w:bCs/>
          <w:color w:val="2C2728"/>
          <w:sz w:val="28"/>
          <w:szCs w:val="28"/>
        </w:rPr>
        <w:t>ДАР БОРАИ ТАЪЛИМУ ТАРБИЯИ ТОМАКТАБ</w:t>
      </w:r>
      <w:r w:rsidRPr="005C20FE">
        <w:rPr>
          <w:rFonts w:ascii="Palatino Linotype" w:eastAsia="Times New Roman" w:hAnsi="Palatino Linotype" w:cs="Times New Roman"/>
          <w:b/>
          <w:bCs/>
          <w:color w:val="2C2728"/>
          <w:sz w:val="28"/>
          <w:szCs w:val="28"/>
        </w:rPr>
        <w:t>Ӣ</w:t>
      </w:r>
    </w:p>
    <w:p w:rsidR="005C20FE" w:rsidRDefault="005C20FE" w:rsidP="005C20FE">
      <w:pPr>
        <w:spacing w:after="0" w:line="240" w:lineRule="auto"/>
        <w:ind w:firstLine="567"/>
        <w:contextualSpacing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 асос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ташкил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тисод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 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тимоии таълиму тарбияи томактабиро дар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менамояд.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1.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АРРАРОТИ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1. Маф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асос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Дар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 маф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асосии зерин истифода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раванди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садноке, ки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обилият, шав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 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бат, хусусият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равон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зе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фар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томактабиро инкишоф дода, ба оила, падару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 дар таълиму тарбияи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дакон, инчунин омода намудани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ба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 дар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мусоидат мекунад;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мар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илаи ташаккулёбии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маънав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ахло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 то расидан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афтсолаг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ташкилоте, ки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пешбин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шуда,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бо таълиму тарбияи  аввалия фаро мегирад;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мазмуни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–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меъёр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оида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ое, ки талаботи давлатиро оид ба дара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инкишоф ва маърифатнокии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инчунин шароити ноил гардиданро ба он  муайян менамояд;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санади меъёрие, ки талаботи ягонаро барои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менамояд;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згорон, мураббиён, мушовирон, кормандони тибб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ёрдамчиёни мураббиён, доя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 кормандони ёрирасони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2.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Конститутсияи (Сар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онуни)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асос ёфта,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мазкур, дигар санад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меъёрии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икистон, инчунин санад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байналмилалие, ки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эътироф намудааст, иборат мебошад.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3. Вазифа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Вазифа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иборатанд: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ташаккули инкишофи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зе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ахло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фар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назардошти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обилият, шав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 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бат ва хусусият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фардии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ташаккули шахсият ва гузоштани замина барои таълимгирии минбаъдаи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назардошти омода намудани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ба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 дар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тарбияи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ияи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тиром ба арзиш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фар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ангию милл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умумибашар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аббат ба Ватан,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тиром ба инсон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онун, рамз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 забони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оила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омеа, инчунин  муносибати бошуурона ба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ити зист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 ва таъмини бе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дошти вазъи саломат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инкишофи равон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маънав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нер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одии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  инчунин ташаккул ва инкишофи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обилият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аётан 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им  ва  мутоби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шавии 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аввалияи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таълими донишу малакаи аввалия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  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ташкили кор  бо  оила   бо  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сади   баланд   бардоштани маърифатнокии  психологию  педагогии  падару 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 барои ниго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убини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инкишофу тарбияи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4.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томактабие, ки ша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рвандони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мебошанд, сарфи назар аз миллат, нажод,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инс ва забон, инчунин новобаста ба эъти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оди дин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еи сиёс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вазъи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молумулкии падару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  ба гирифтани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Ша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рвандони хори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шахсони беша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рванд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 таълиму тарбияи томактабиро бо тартиби 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гиранд.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3.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оила ва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икистон,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5. Забони таълиму тарбия дар муассисаи 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Забони таълиму тарбия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  муайян карда мешавад.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2.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ОМИ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ОН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6. Таъсис, азнавташкилди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Таъсис, азнавташкилди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Муассисаи 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метавонад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муштарак бошад.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Муассиси (муассисони)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шуда метавонанд: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 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роияи марказии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аллии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аллии идоракунии маориф;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итти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одия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(ассотсиатсия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ои, иттифо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ои)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шахсони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умла шахсони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хори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4.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шахси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ташкилоти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айрити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мебошад.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7. Намуд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1. Дар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намуд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  зерини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таъсис дода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ширхорго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то 3 -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  ширхорго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дакистон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 1 - солаю 6 - мо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то 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дакистон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  3 то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дакистон - мактаби ибтидо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 3 то 10 -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хонаи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 2 - мо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то  7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мактаб-интернат (гур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)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   аз 1 то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мактаб-интернати махсус (гур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)  – барои 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 6 то 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муассисаи таълимии дорои гур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(синф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ои) омодагии пешазмактаб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  аз 5 то 7 - сола;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маркази инкишофи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аз 3 то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дакистони оилав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  то 7 - сола;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дакистони навъи тавонбахш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–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дакони  аз 2 то 8 - сола, ки ба табобати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ё инкишофи равон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муоли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ва тавонбахш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тиё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хонаи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навъи интернат – муассисаи таълимии томактабие, ки дар он  ниго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убин, тарбия, таълим ва мусоидати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ятим ва бепарастори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исоби давлат таъмин карда мешаванд;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хонаи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дакони ятиму бепарастор – муассисаи таълимии томактабии низоми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саломат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имояи тиббию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ятим ва бепарастор,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даконе, ки аз 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зи таваллуд ну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си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ё равон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доранд,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даконе, ки аз тарафи падару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 рад карда шудаанд, инчунин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даконе, ки падару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 бо сабаб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гуногун мува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атан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тарбия карда наметавонанд ё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падару модар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рум шудаанд.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Муассисаи таълимии томактабии навъи тавонбахш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 дар 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таъсис дода шуда, метавонад дар шакли муассисаи таълимии томактабии тавонбахшии махсус ё муассисаи таълимии томактабии санатор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фаъолият намояд.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3. ИДОРАКУНИИ 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8. Идоракунии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фаъолияти он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Идоракунии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муштарак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ва оинномаи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муассис (муасссисон) ва 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дахлдори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икистон, оинномаи муассиса,  ки бо назардошти низомномаи намунавии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силоти томактабии аз тарафи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укумати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гардида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ва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шудааст, инчунин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муассис (муассисон)  ба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монда мешавад ва дар он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метавонад дар шакли 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зона, шабонар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муддат ташкил ва ан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 дода шавад.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фаъолияти таълимию тарбияв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пас аз гирифтани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озатнома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4. Муносибат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падару модари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ивазкунандаи) тарбиягирандагон   ва дигар шахсони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еиву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асоси шартнома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танзим карда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9. Сало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ият ва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худидоракунии ша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рак ва де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от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Ба сало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ияти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укумати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мансубанд: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иштирок дар татби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сиёсати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дурнамо, консепсия ва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давлатии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низомномаи намунавии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муайян намудани меъёр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таъминоти моддию техник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молиявии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инчунин кафолат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тарбиягирандагони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ятиму бепарастор;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санад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меъёрии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Ба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сиёсати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барии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назорати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рои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муайян намудани самт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афзалиятноки рушди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назорати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рои вазифа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барии илмию метод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назорати давлатии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додани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озатнома ба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ташкил ва гузаронидани аттестатсияи кормандони дахлдори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аттестатсия ва аккредитатсияи муассисаи таълимии томактабии  дахлдор;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ва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тартиби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абул намудани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ба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амкории байналмилал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Ба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вазорату идора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ое, ки дар сохтори худ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доранд,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таъмини раванди таълиму тарбия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талаботи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низомномаи намунавии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ташкил ва амалигардонии такмили ихтисос, бозом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иловаг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аттестатсияи кормандони дахлдори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барии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назорати 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гузории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иштирок намудан дар раванди назорат, аттестатсия ва аккредитатсияи давлатии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озатномади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4. Ба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аллии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фаро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 овардани шароит барои гирифтани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дар доираи меъёр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ба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мондани 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гузории муассисаи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кими заминаи моддию техникии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таъмини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тарбиягирандагон ва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дар доираи имконият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бу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дастгирии молиявии муассисаи таълимии томактабии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5. Ба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аллии идоракунии маориф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мусоидат намудан ба интихоби намуд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фаъолияти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одии тарбиягирандагон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шав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 зав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 талаботи падару модар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ивазкунанда);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ташкил ва ба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мондани такмили ихтисос, бозом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аттестатсияи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кормандони дахлдори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ба вазифа таъин ва аз вазифа озод намудани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барони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ангсозии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ташкилот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корхона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 оила;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зишу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амъбасти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рибаи пеш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адам ва па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н намудани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ташкил ва гузаронидани аттестатсияи давлатии муассисаи таълимии томактабии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алл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арраргардида ба он додани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озатнома;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абули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дар бораи ташкили фаъолияти инноватсион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низоми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назорати татби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пешбурди ба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исобгирии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6. Ба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худидоракунии ша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рак ва де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от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ва татби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чора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зарур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бе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тар намудани шароити моддию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техникии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додани розиг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бар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 додани муассисаи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ки дар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удуди дахлдор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ойгир шудааст;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дигар ваколат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10. Назорати давлатии фаъолияти 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Назорати давлатии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сади татби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сиёсати ягонаи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 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Назорати давлатии фаъолияти муассисаи таълимии томактабиро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маориф,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аллии идоракунии маориф, ки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тобеияти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дорад ва дигар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дахлдори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менамоянд.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4. ТАШКИЛИ  РАВАНДИ ТАЪЛИМУ ТАРБИЯ ВА ТАЪМИНОТИ МЕТОДИИ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11.  Мазмуни 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Мазмуни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тарафи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  ва сохтор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дахлдори он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ва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рои меъёр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оида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муайянгардидаи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атм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мебошад.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12. Раванди таълиму тарбия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дастрасии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Раванди таълиму тарбия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низомномаи намунавии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ки аз тарафи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укумати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 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мегарданд ва 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шаю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Дастрасии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дакони дорои имконияти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равонии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дуд бо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ое, ки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 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 дар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мегарданд, таъмин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Таълиму тарбияи томактабии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даконе, ки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фаро нагирифтааст, дар марказ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инкишофи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дакон, гур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(синф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ои) омодагии пешазмактабии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махсуси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ки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 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мегарданд, таъмин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13. Ташкили фаъолияти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1. Чора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вобаста ба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Стандарти давлатии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асоси 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ша ва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дастур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таълимию метод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монда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шаи кории муассисаи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бари  он тартиб дода шуда, баъд аз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  дахлдори идоракунии маориф 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шаи кории муассисаи таълимии томактабии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муассиси  (муассисони)  он  тартиб дода шуда,  пас аз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  дахлдори идоракунии маориф  тасди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4. Дар муассисаи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хизматрасонии иловагии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ки дар 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нагардидааст, дар асоси шартнома тан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бо розигии падару модари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ивазкунандаи) тарбиягиранда ба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монда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14.Таъминоти  методии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Таъминоти методии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 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 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  маориф ва сохтор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  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Вазифа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таъминоти  методии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мебошанд: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ва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айё намудани заминаи барномавию методии таълиму тарбияи 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ияи барнома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адабиёту дастур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таълимию тарбияв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метод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амъбаст ва па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н намудани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рибаи пеш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адами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лили кор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таълимию тарбияв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сат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инкишофи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мувофи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вазифа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тайёр намудан, такмили ихтисос ва бозом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зии кормандони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5. СУБЪЕКТ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РАВАНДИ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ДАДОРИ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15. Субъект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Ба субъект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дохил мешаванд: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тарбиягирандагон (к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синни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);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  кормандони 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падару модари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ивазкунандаи) тарбиягирандагон;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намояндагони муассисаю ташкилот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сарпараст, иттифо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ташкилот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дигар шахсони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ие, ки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фаъолият менамоянд.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16.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 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имояи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 субъект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раванди таълиму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1.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имояи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тимоии  субъект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раванди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Конститутсияи (Сар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онуни)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 ва дигар санад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меъёрии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  карда мешаванд.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2. Давлат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имояи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ифзи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тимоии тарбиягирандагонро, новобаста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олати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инкишофи равонии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  кафолат меди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ад ва онро таъмин менамояд.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згорон ва мураббиёни 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инчунин шахсоне, ки дар чунин муассиса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аблан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айси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 ва мурабб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кор карда, ба нафа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 баромадаанд,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 аз имтиёз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згорон ва дигар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маориф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истифода баранд.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4.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згорон ва  мураббиёни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аз 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 ва музди ме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нат ба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згорони синф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ибтидоии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умум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баробар мебошанд.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17.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тарбиягирандагон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Тарбиягирандагони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-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зеринро доро мебошанд: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гирифтани таълиму тарбия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дастрас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  хизматрасонии тибб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ниго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дории саломат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инкишоф, таълим ва тарбия  дар шароити мусоиди  бехавф;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дигар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ое, ки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 намудааст.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  18.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дадори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падару модари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ивазкунандаи) тарбиягирандагон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Падару модари (шахсони 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ивазкунандаи)  тарбиягирандагон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барои гирифтани таълиму тарбияи томактабии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муассисаи таълимии томактабиро интихоб намоянд;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ба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дахлдори идоракунии маориф  оид ба масъала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  тарбия, таълим, инкишоф ва ниго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убини 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дакони худ муро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иат намоянд;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манфиат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 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дакони худро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имоя намоянд.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Падару модари (шахсони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оро ивазкунандаи) тарбиягирандагон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дадоранд: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дар бораи си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атии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исмонию равонии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даки худ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амхор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зо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ир намуда, барои инкишофи шав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 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бат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обилияти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шароит фаро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 оваранд;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ба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дакашон барои гирифтани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  шароит 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фаро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 оваранд;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барои ба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 омода намудани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мусоидат намоянд;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даконро дар 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аббат ба Ватан,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исси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тиром ба рамз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  арзиш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милл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таърих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фар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тарбия намоянд.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19.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дадор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масъулияти 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дадор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масъулияти 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муайян карда мешаванд.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20. Тайёр намудан, аттестатсия ва такмили ихтисоси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   томактабиро муассиса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таълимии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миёнаи касб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олии касб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силоти касбии баъд аз муассисаи олии таълим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тайёр мекунанд.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Аттестатсия ва такмили ихтисоси кормандони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21. Хизматрасонии тибб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дакон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Ташкили хизматрасонии тибб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тарафи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роияи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аллии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ва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и-кистон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Дар муассисаи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тарбиягирандагон ба таври доим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хизматрасонии тиббии ройгон таъмин карда мешаванд. Хизматрасонии мазкур 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кормандони тибб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ки дар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иди кории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арор доранд ё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муассисаи дахлдори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укумати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вазифадор аст: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риояи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оида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санитарию эпидемиологиро дар муассисаи 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назорат намояд;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- муоина ва ташхиси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амасолаи тиббии тарбиягирандагонро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ташкил намояд;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ом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зиш ва бе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будии вазъи саломатии тарбиягирандагонро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таъмин намояд;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 - риояи меъёр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санитарию бе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дошт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 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намудани чора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муоли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пешгирии бемори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таъмин намояд.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 xml:space="preserve">Моддаи 22. Ташкили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изоди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тарбиягирандагон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1. Ташкил ва масъулияти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изоди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тарбиягирандагон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зиммаи  муассис (муассисон),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роияи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аллии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инчунин ро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бари 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гузошта мешавад. 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2. Таркиби маводи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изоии тарбиягирандагон 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 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  маориф бо розигии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оми ваколатдори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  молия  муайян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3. Назорати сифати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изо дар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зиммаи муассиси (муассисони) муассиса,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омоти дахлдори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тандуруст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маориф гузошта мешавад.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БОБИ 6. ФАЪОЛИЯТИ МОЛИЯВИЮ ХО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АГИДОР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ЗАМИНАИ МОДДИЮ ТЕХНИКИИ  МУАССИСАИ 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 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23. Фаъолияти молиявию хо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агидории муассисаи 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Фаъолияти муассисаи  таълимии томактабии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исоби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бу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ети 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муассисаи таълимии томактабии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айридавлат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исоби муассис (муассисон), инчунин сарчашма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дигаре, ки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манъ накардааст,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гузор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Манбаъ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иловагии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гузории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мебошанд: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ое, ки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хизматрасонии иловагии пулак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даст меорад;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к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ӯ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маки шахсони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э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сонкор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- дигар манбаъ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ое, ки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манъ накардааст.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3.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иловагии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тан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барои фаъолияти оинномав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истифода бурда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Моддаи 24. Заминаи моддию техникии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1. Ба заминаи моддию техникии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биною иншоот,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изот, восита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ало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а, на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лиёт ва дигар молу мулке, ки та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идораи оперативии муассиса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дорад, дохил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2. Истифодаи заминаи моддию техникии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 xml:space="preserve">3.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ангоми бар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амди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молу мулк ва мабла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ғ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ба он тааллу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дошта тиб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ат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таъсисии муассисаи таълимии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истифода бурда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              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БОБИ 7.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АРРАРОТИ ХОТИМАВ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25.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амкории байналмилал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 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амкории байналмилал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со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 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ва санад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байналмилалие, ки 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он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эътироф намудааст, амал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26.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авобгар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риоя накардани талаботи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Шахсони во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риоя накардани талаботи 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 бо тартиби му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аррарнамудаи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онунгузории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авобгар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кашида мешаванд.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Моддаи 27. Тартиби мавриди амал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арор додани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онуни мазкур пас аз интишори расм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мавриди амал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дода шавад.</w:t>
      </w:r>
    </w:p>
    <w:p w:rsid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Президенти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 Эмомал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МОН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ш. Душанбе, 28 декабри соли 2013, № 1056</w:t>
      </w:r>
    </w:p>
    <w:p w:rsid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p w:rsid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намояндагони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лиси Олии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Оид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абул кардани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«Дар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»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намояндагони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лиси Олии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мекунад: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«Дар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»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абул карда шавад.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Раиси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намояндагони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Олии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     Ш. ЗУ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УРОВ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ш. Душанбе, 13 ноябри соли 2013, № 1336</w:t>
      </w:r>
    </w:p>
    <w:p w:rsidR="005C20FE" w:rsidRDefault="005C20FE" w:rsidP="005C20FE">
      <w:pPr>
        <w:spacing w:after="0" w:line="240" w:lineRule="auto"/>
        <w:ind w:firstLine="567"/>
        <w:contextualSpacing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5C20FE" w:rsidRDefault="005C20FE" w:rsidP="005C20FE">
      <w:pPr>
        <w:spacing w:after="0" w:line="240" w:lineRule="auto"/>
        <w:ind w:firstLine="567"/>
        <w:contextualSpacing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миллии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лиси Олии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 xml:space="preserve">Оид ба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«Дар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»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миллии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лиси Олии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икистон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«Дар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»-ро баррас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намуда,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арор мекунад: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Қ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онуни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«Дар бораи таълиму тарбияи томактаб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» 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онибдор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ӣ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шавад.</w:t>
      </w:r>
    </w:p>
    <w:p w:rsidR="005C20FE" w:rsidRPr="005C20FE" w:rsidRDefault="005C20FE" w:rsidP="005C20FE">
      <w:pPr>
        <w:spacing w:after="0" w:line="240" w:lineRule="auto"/>
        <w:ind w:firstLine="567"/>
        <w:contextualSpacing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Раиси 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миллии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Ма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лиси Олии 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Pr="005C20FE">
        <w:rPr>
          <w:rFonts w:ascii="Palatino Linotype" w:eastAsia="Times New Roman" w:hAnsi="Palatino Linotype" w:cs="Times New Roman"/>
          <w:color w:val="000000"/>
          <w:sz w:val="28"/>
          <w:szCs w:val="28"/>
        </w:rPr>
        <w:t>ҷ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   М. УБАЙДУЛЛОЕВ</w:t>
      </w:r>
      <w:r w:rsidRPr="005C20FE">
        <w:rPr>
          <w:rFonts w:ascii="Times New Roman Tj" w:eastAsia="Times New Roman" w:hAnsi="Times New Roman Tj" w:cs="Times New Roman"/>
          <w:color w:val="000000"/>
          <w:sz w:val="28"/>
          <w:szCs w:val="28"/>
        </w:rPr>
        <w:br/>
        <w:t>ш. Душанбе, 16 декабри соли 2013, № 611</w:t>
      </w:r>
    </w:p>
    <w:sectPr w:rsidR="005C20FE" w:rsidRPr="005C20FE" w:rsidSect="00A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20FE"/>
    <w:rsid w:val="005C20FE"/>
    <w:rsid w:val="00AD4652"/>
    <w:rsid w:val="00D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20FE"/>
  </w:style>
  <w:style w:type="paragraph" w:customStyle="1" w:styleId="toptitle">
    <w:name w:val="toptitle"/>
    <w:basedOn w:val="a"/>
    <w:rsid w:val="005C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0FE"/>
  </w:style>
  <w:style w:type="character" w:styleId="a4">
    <w:name w:val="Hyperlink"/>
    <w:basedOn w:val="a0"/>
    <w:uiPriority w:val="99"/>
    <w:semiHidden/>
    <w:unhideWhenUsed/>
    <w:rsid w:val="005C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21199</Characters>
  <Application>Microsoft Office Word</Application>
  <DocSecurity>0</DocSecurity>
  <Lines>176</Lines>
  <Paragraphs>49</Paragraphs>
  <ScaleCrop>false</ScaleCrop>
  <Company>MES_RT</Company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User</cp:lastModifiedBy>
  <cp:revision>2</cp:revision>
  <dcterms:created xsi:type="dcterms:W3CDTF">2014-02-14T12:09:00Z</dcterms:created>
  <dcterms:modified xsi:type="dcterms:W3CDTF">2014-02-14T12:09:00Z</dcterms:modified>
</cp:coreProperties>
</file>